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CF5" w:rsidRDefault="00703BCF" w:rsidP="00D365F5">
      <w:pPr>
        <w:rPr>
          <w:rFonts w:ascii="Verdana" w:hAnsi="Verdana"/>
          <w:b/>
          <w:noProof/>
          <w:sz w:val="28"/>
          <w:szCs w:val="28"/>
          <w:lang w:val="es-PR" w:eastAsia="es-PR"/>
        </w:rPr>
      </w:pPr>
      <w:r>
        <w:rPr>
          <w:rFonts w:ascii="Verdana" w:hAnsi="Verdana"/>
          <w:b/>
          <w:noProof/>
          <w:sz w:val="28"/>
          <w:szCs w:val="28"/>
          <w:lang w:val="es-ES" w:eastAsia="es-ES"/>
        </w:rPr>
        <w:drawing>
          <wp:anchor distT="0" distB="0" distL="114300" distR="114300" simplePos="0" relativeHeight="251965440" behindDoc="1" locked="0" layoutInCell="1" allowOverlap="1">
            <wp:simplePos x="0" y="0"/>
            <wp:positionH relativeFrom="column">
              <wp:posOffset>347980</wp:posOffset>
            </wp:positionH>
            <wp:positionV relativeFrom="paragraph">
              <wp:posOffset>-653415</wp:posOffset>
            </wp:positionV>
            <wp:extent cx="4811395" cy="1863725"/>
            <wp:effectExtent l="0" t="0" r="0" b="3175"/>
            <wp:wrapTight wrapText="bothSides">
              <wp:wrapPolygon edited="0">
                <wp:start x="10263" y="221"/>
                <wp:lineTo x="8552" y="3974"/>
                <wp:lineTo x="8467" y="9052"/>
                <wp:lineTo x="9921" y="11260"/>
                <wp:lineTo x="7098" y="11481"/>
                <wp:lineTo x="770" y="13689"/>
                <wp:lineTo x="770" y="14793"/>
                <wp:lineTo x="342" y="18325"/>
                <wp:lineTo x="3592" y="18546"/>
                <wp:lineTo x="3506" y="20974"/>
                <wp:lineTo x="7611" y="21416"/>
                <wp:lineTo x="8039" y="21416"/>
                <wp:lineTo x="17446" y="20754"/>
                <wp:lineTo x="17532" y="18546"/>
                <wp:lineTo x="20354" y="18325"/>
                <wp:lineTo x="20953" y="18104"/>
                <wp:lineTo x="20354" y="14793"/>
                <wp:lineTo x="20440" y="13909"/>
                <wp:lineTo x="13769" y="11481"/>
                <wp:lineTo x="11289" y="11260"/>
                <wp:lineTo x="12657" y="8611"/>
                <wp:lineTo x="12572" y="3974"/>
                <wp:lineTo x="10776" y="221"/>
                <wp:lineTo x="10263" y="221"/>
              </wp:wrapPolygon>
            </wp:wrapTight>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1395" cy="1863725"/>
                    </a:xfrm>
                    <a:prstGeom prst="rect">
                      <a:avLst/>
                    </a:prstGeom>
                  </pic:spPr>
                </pic:pic>
              </a:graphicData>
            </a:graphic>
          </wp:anchor>
        </w:drawing>
      </w:r>
    </w:p>
    <w:p w:rsidR="00D11BAB" w:rsidRDefault="00D11BAB" w:rsidP="00D365F5">
      <w:pPr>
        <w:rPr>
          <w:rFonts w:ascii="Verdana" w:hAnsi="Verdana"/>
          <w:b/>
          <w:noProof/>
          <w:sz w:val="28"/>
          <w:szCs w:val="28"/>
          <w:lang w:val="es-PR" w:eastAsia="es-PR"/>
        </w:rPr>
      </w:pPr>
    </w:p>
    <w:p w:rsidR="00D11BAB" w:rsidRDefault="00D11BAB" w:rsidP="00D365F5">
      <w:pPr>
        <w:rPr>
          <w:rFonts w:ascii="Verdana" w:hAnsi="Verdana"/>
          <w:b/>
          <w:noProof/>
          <w:sz w:val="28"/>
          <w:szCs w:val="28"/>
          <w:lang w:val="es-PR" w:eastAsia="es-PR"/>
        </w:rPr>
      </w:pPr>
    </w:p>
    <w:p w:rsidR="006F5C4F" w:rsidRDefault="006F5C4F" w:rsidP="006F5C4F">
      <w:pPr>
        <w:jc w:val="center"/>
        <w:rPr>
          <w:rFonts w:ascii="Verdana" w:hAnsi="Verdana"/>
          <w:b/>
          <w:noProof/>
          <w:sz w:val="40"/>
          <w:szCs w:val="40"/>
          <w:lang w:val="es-PR" w:eastAsia="es-PR"/>
        </w:rPr>
      </w:pPr>
    </w:p>
    <w:p w:rsidR="006F5C4F" w:rsidRDefault="006F5C4F" w:rsidP="006F5C4F">
      <w:pPr>
        <w:jc w:val="center"/>
        <w:rPr>
          <w:rFonts w:ascii="Verdana" w:hAnsi="Verdana"/>
          <w:b/>
          <w:noProof/>
          <w:sz w:val="40"/>
          <w:szCs w:val="40"/>
          <w:lang w:val="es-PR" w:eastAsia="es-PR"/>
        </w:rPr>
      </w:pPr>
    </w:p>
    <w:p w:rsidR="006F5C4F" w:rsidRDefault="006F5C4F" w:rsidP="006F5C4F">
      <w:pPr>
        <w:jc w:val="center"/>
        <w:rPr>
          <w:rFonts w:ascii="Verdana" w:hAnsi="Verdana"/>
          <w:b/>
          <w:noProof/>
          <w:sz w:val="40"/>
          <w:szCs w:val="40"/>
          <w:lang w:val="es-PR" w:eastAsia="es-PR"/>
        </w:rPr>
      </w:pPr>
    </w:p>
    <w:p w:rsidR="00D11BAB" w:rsidRPr="009B4FC2" w:rsidRDefault="00F850E0" w:rsidP="006F5C4F">
      <w:pPr>
        <w:jc w:val="center"/>
        <w:rPr>
          <w:rFonts w:ascii="Verdana" w:hAnsi="Verdana"/>
          <w:b/>
          <w:noProof/>
          <w:color w:val="EEB500"/>
          <w:sz w:val="40"/>
          <w:szCs w:val="40"/>
          <w:lang w:val="es-PR" w:eastAsia="es-PR"/>
        </w:rPr>
      </w:pPr>
      <w:r w:rsidRPr="009B4FC2">
        <w:rPr>
          <w:rFonts w:ascii="Verdana" w:hAnsi="Verdana"/>
          <w:b/>
          <w:noProof/>
          <w:color w:val="EEB500"/>
          <w:sz w:val="40"/>
          <w:szCs w:val="40"/>
          <w:lang w:val="es-PR" w:eastAsia="es-PR"/>
        </w:rPr>
        <w:t>MANUAL</w:t>
      </w:r>
      <w:r w:rsidR="00D11BAB" w:rsidRPr="009B4FC2">
        <w:rPr>
          <w:rFonts w:ascii="Verdana" w:hAnsi="Verdana"/>
          <w:b/>
          <w:noProof/>
          <w:color w:val="EEB500"/>
          <w:sz w:val="40"/>
          <w:szCs w:val="40"/>
          <w:lang w:val="es-PR" w:eastAsia="es-PR"/>
        </w:rPr>
        <w:t xml:space="preserve"> PARA EFECTIVIDAD INSTITUCIONAL</w:t>
      </w:r>
    </w:p>
    <w:p w:rsidR="00D11BAB" w:rsidRPr="006F5C4F" w:rsidRDefault="00D11BAB" w:rsidP="006F5C4F">
      <w:pPr>
        <w:jc w:val="center"/>
        <w:rPr>
          <w:rFonts w:ascii="Verdana" w:hAnsi="Verdana"/>
          <w:b/>
          <w:noProof/>
          <w:sz w:val="40"/>
          <w:szCs w:val="40"/>
          <w:lang w:val="es-PR" w:eastAsia="es-PR"/>
        </w:rPr>
      </w:pPr>
    </w:p>
    <w:p w:rsidR="006F5C4F" w:rsidRDefault="006F5C4F" w:rsidP="006F5C4F">
      <w:pPr>
        <w:jc w:val="center"/>
        <w:rPr>
          <w:rFonts w:ascii="Verdana" w:hAnsi="Verdana"/>
          <w:b/>
          <w:noProof/>
          <w:sz w:val="40"/>
          <w:szCs w:val="40"/>
          <w:lang w:val="es-PR" w:eastAsia="es-PR"/>
        </w:rPr>
      </w:pPr>
    </w:p>
    <w:p w:rsidR="00703BCF" w:rsidRDefault="00703BCF" w:rsidP="006F5C4F">
      <w:pPr>
        <w:jc w:val="center"/>
        <w:rPr>
          <w:rFonts w:ascii="Verdana" w:hAnsi="Verdana"/>
          <w:b/>
          <w:sz w:val="28"/>
          <w:szCs w:val="28"/>
          <w:lang w:val="es-PR"/>
        </w:rPr>
      </w:pPr>
    </w:p>
    <w:p w:rsidR="00703BCF" w:rsidRDefault="00703BCF" w:rsidP="006F5C4F">
      <w:pPr>
        <w:jc w:val="center"/>
        <w:rPr>
          <w:rFonts w:ascii="Verdana" w:hAnsi="Verdana"/>
          <w:b/>
          <w:sz w:val="28"/>
          <w:szCs w:val="28"/>
          <w:lang w:val="es-PR"/>
        </w:rPr>
      </w:pPr>
    </w:p>
    <w:p w:rsidR="00703BCF" w:rsidRDefault="00703BCF" w:rsidP="006F5C4F">
      <w:pPr>
        <w:jc w:val="center"/>
        <w:rPr>
          <w:rFonts w:ascii="Verdana" w:hAnsi="Verdana"/>
          <w:b/>
          <w:sz w:val="28"/>
          <w:szCs w:val="28"/>
          <w:lang w:val="es-PR"/>
        </w:rPr>
      </w:pPr>
    </w:p>
    <w:p w:rsidR="00703BCF" w:rsidRDefault="00703BCF" w:rsidP="006F5C4F">
      <w:pPr>
        <w:jc w:val="center"/>
        <w:rPr>
          <w:rFonts w:ascii="Verdana" w:hAnsi="Verdana"/>
          <w:b/>
          <w:sz w:val="28"/>
          <w:szCs w:val="28"/>
          <w:lang w:val="es-PR"/>
        </w:rPr>
      </w:pPr>
    </w:p>
    <w:p w:rsidR="00703BCF" w:rsidRDefault="00703BCF" w:rsidP="006F5C4F">
      <w:pPr>
        <w:jc w:val="center"/>
        <w:rPr>
          <w:rFonts w:ascii="Verdana" w:hAnsi="Verdana"/>
          <w:b/>
          <w:sz w:val="28"/>
          <w:szCs w:val="28"/>
          <w:lang w:val="es-PR"/>
        </w:rPr>
      </w:pPr>
    </w:p>
    <w:p w:rsidR="00703BCF" w:rsidRDefault="00703BCF" w:rsidP="006F5C4F">
      <w:pPr>
        <w:jc w:val="center"/>
        <w:rPr>
          <w:rFonts w:ascii="Verdana" w:hAnsi="Verdana"/>
          <w:b/>
          <w:sz w:val="28"/>
          <w:szCs w:val="28"/>
          <w:lang w:val="es-PR"/>
        </w:rPr>
      </w:pPr>
    </w:p>
    <w:p w:rsidR="00703BCF" w:rsidRDefault="00703BCF" w:rsidP="006F5C4F">
      <w:pPr>
        <w:jc w:val="center"/>
        <w:rPr>
          <w:rFonts w:ascii="Verdana" w:hAnsi="Verdana"/>
          <w:b/>
          <w:sz w:val="28"/>
          <w:szCs w:val="28"/>
          <w:lang w:val="es-PR"/>
        </w:rPr>
      </w:pPr>
    </w:p>
    <w:p w:rsidR="00D365F5" w:rsidRDefault="00306C91" w:rsidP="00703BCF">
      <w:pPr>
        <w:spacing w:after="0"/>
        <w:jc w:val="center"/>
        <w:rPr>
          <w:rFonts w:ascii="Verdana" w:hAnsi="Verdana"/>
          <w:b/>
          <w:sz w:val="28"/>
          <w:szCs w:val="28"/>
          <w:lang w:val="es-PR"/>
        </w:rPr>
      </w:pPr>
      <w:r>
        <w:rPr>
          <w:rFonts w:ascii="Verdana" w:hAnsi="Verdana"/>
          <w:b/>
          <w:sz w:val="28"/>
          <w:szCs w:val="28"/>
          <w:lang w:val="es-PR"/>
        </w:rPr>
        <w:t>Preparado por:</w:t>
      </w:r>
    </w:p>
    <w:p w:rsidR="00306C91" w:rsidRPr="00A27D3F" w:rsidRDefault="00306C91" w:rsidP="00703BCF">
      <w:pPr>
        <w:spacing w:after="0"/>
        <w:jc w:val="center"/>
        <w:rPr>
          <w:rFonts w:ascii="Verdana" w:hAnsi="Verdana"/>
          <w:b/>
          <w:sz w:val="28"/>
          <w:szCs w:val="28"/>
          <w:lang w:val="es-PR"/>
        </w:rPr>
      </w:pPr>
      <w:r>
        <w:rPr>
          <w:rFonts w:ascii="Verdana" w:hAnsi="Verdana"/>
          <w:b/>
          <w:sz w:val="28"/>
          <w:szCs w:val="28"/>
          <w:lang w:val="es-PR"/>
        </w:rPr>
        <w:t xml:space="preserve">Dra. Aurea L. de </w:t>
      </w:r>
      <w:proofErr w:type="spellStart"/>
      <w:r>
        <w:rPr>
          <w:rFonts w:ascii="Verdana" w:hAnsi="Verdana"/>
          <w:b/>
          <w:sz w:val="28"/>
          <w:szCs w:val="28"/>
          <w:lang w:val="es-PR"/>
        </w:rPr>
        <w:t>Araújo</w:t>
      </w:r>
      <w:proofErr w:type="spellEnd"/>
    </w:p>
    <w:p w:rsidR="00D365F5" w:rsidRPr="00703BCF" w:rsidRDefault="0075187A" w:rsidP="00703BCF">
      <w:pPr>
        <w:spacing w:after="0"/>
        <w:jc w:val="center"/>
        <w:rPr>
          <w:rFonts w:ascii="Verdana" w:hAnsi="Verdana"/>
          <w:b/>
          <w:sz w:val="28"/>
          <w:szCs w:val="28"/>
          <w:lang w:val="es-PR"/>
        </w:rPr>
      </w:pPr>
      <w:r w:rsidRPr="00703BCF">
        <w:rPr>
          <w:rFonts w:ascii="Verdana" w:hAnsi="Verdana"/>
          <w:b/>
          <w:sz w:val="28"/>
          <w:szCs w:val="28"/>
          <w:lang w:val="es-PR"/>
        </w:rPr>
        <w:t>Vicerrector</w:t>
      </w:r>
      <w:r w:rsidR="00306C91" w:rsidRPr="00703BCF">
        <w:rPr>
          <w:rFonts w:ascii="Verdana" w:hAnsi="Verdana"/>
          <w:b/>
          <w:sz w:val="28"/>
          <w:szCs w:val="28"/>
          <w:lang w:val="es-PR"/>
        </w:rPr>
        <w:t>a</w:t>
      </w:r>
      <w:r w:rsidR="006F5C4F" w:rsidRPr="00703BCF">
        <w:rPr>
          <w:rFonts w:ascii="Verdana" w:hAnsi="Verdana"/>
          <w:b/>
          <w:sz w:val="28"/>
          <w:szCs w:val="28"/>
          <w:lang w:val="es-PR"/>
        </w:rPr>
        <w:t xml:space="preserve"> para Planificación y Desarrollo</w:t>
      </w:r>
    </w:p>
    <w:p w:rsidR="00B44D28" w:rsidRDefault="00E82198" w:rsidP="00340994">
      <w:pPr>
        <w:tabs>
          <w:tab w:val="left" w:pos="6300"/>
        </w:tabs>
        <w:jc w:val="center"/>
        <w:rPr>
          <w:rFonts w:ascii="Verdana" w:hAnsi="Verdana"/>
          <w:b/>
          <w:sz w:val="32"/>
          <w:szCs w:val="32"/>
          <w:lang w:val="es-PR"/>
        </w:rPr>
      </w:pPr>
      <w:r>
        <w:rPr>
          <w:rFonts w:ascii="Verdana" w:hAnsi="Verdana"/>
          <w:b/>
          <w:noProof/>
          <w:sz w:val="32"/>
          <w:szCs w:val="32"/>
          <w:lang w:val="es-PR" w:eastAsia="es-PR"/>
        </w:rPr>
        <w:t>2015</w:t>
      </w:r>
    </w:p>
    <w:p w:rsidR="00B44D28" w:rsidRDefault="00B44D28" w:rsidP="00B44D28">
      <w:pPr>
        <w:jc w:val="center"/>
        <w:rPr>
          <w:rFonts w:ascii="Verdana" w:hAnsi="Verdana"/>
          <w:b/>
          <w:sz w:val="28"/>
          <w:szCs w:val="28"/>
          <w:lang w:val="es-PR"/>
        </w:rPr>
      </w:pPr>
      <w:r w:rsidRPr="00B44D28">
        <w:rPr>
          <w:rFonts w:ascii="Verdana" w:hAnsi="Verdana"/>
          <w:b/>
          <w:sz w:val="28"/>
          <w:szCs w:val="28"/>
          <w:lang w:val="es-PR"/>
        </w:rPr>
        <w:lastRenderedPageBreak/>
        <w:t>PRESENTACIÓN</w:t>
      </w:r>
    </w:p>
    <w:p w:rsidR="000A1885" w:rsidRDefault="003972E3" w:rsidP="00710A6C">
      <w:pPr>
        <w:spacing w:line="480" w:lineRule="auto"/>
        <w:rPr>
          <w:bCs/>
          <w:sz w:val="24"/>
          <w:szCs w:val="24"/>
          <w:lang w:val="es-PR"/>
        </w:rPr>
      </w:pPr>
      <w:r w:rsidRPr="000A1885">
        <w:rPr>
          <w:bCs/>
          <w:sz w:val="24"/>
          <w:szCs w:val="24"/>
          <w:lang w:val="es-PR"/>
        </w:rPr>
        <w:t xml:space="preserve">El presente </w:t>
      </w:r>
      <w:r w:rsidRPr="000A1885">
        <w:rPr>
          <w:bCs/>
          <w:i/>
          <w:sz w:val="24"/>
          <w:szCs w:val="24"/>
          <w:lang w:val="es-PR"/>
        </w:rPr>
        <w:t>Manual para la efectividad institucional</w:t>
      </w:r>
      <w:r w:rsidRPr="000A1885">
        <w:rPr>
          <w:bCs/>
          <w:sz w:val="24"/>
          <w:szCs w:val="24"/>
          <w:lang w:val="es-PR"/>
        </w:rPr>
        <w:t xml:space="preserve">, </w:t>
      </w:r>
      <w:proofErr w:type="gramStart"/>
      <w:r w:rsidRPr="000A1885">
        <w:rPr>
          <w:bCs/>
          <w:sz w:val="24"/>
          <w:szCs w:val="24"/>
          <w:lang w:val="es-PR"/>
        </w:rPr>
        <w:t>elaborado</w:t>
      </w:r>
      <w:proofErr w:type="gramEnd"/>
      <w:r w:rsidRPr="000A1885">
        <w:rPr>
          <w:bCs/>
          <w:sz w:val="24"/>
          <w:szCs w:val="24"/>
          <w:lang w:val="es-PR"/>
        </w:rPr>
        <w:t xml:space="preserve"> por la Vicerrectoría para Planificación y Desarrollo</w:t>
      </w:r>
      <w:r w:rsidR="009F05E4" w:rsidRPr="000A1885">
        <w:rPr>
          <w:bCs/>
          <w:sz w:val="24"/>
          <w:szCs w:val="24"/>
          <w:lang w:val="es-PR"/>
        </w:rPr>
        <w:t xml:space="preserve"> de la UNAD</w:t>
      </w:r>
      <w:r w:rsidRPr="000A1885">
        <w:rPr>
          <w:bCs/>
          <w:sz w:val="24"/>
          <w:szCs w:val="24"/>
          <w:lang w:val="es-PR"/>
        </w:rPr>
        <w:t xml:space="preserve">, provee las directrices y los diferentes documentos de planificación y avalúo necesarios con el propósito de organizar y dar forma a la gestión administrativa en general. </w:t>
      </w:r>
      <w:r w:rsidR="000A1885">
        <w:rPr>
          <w:bCs/>
          <w:sz w:val="24"/>
          <w:szCs w:val="24"/>
          <w:lang w:val="es-PR"/>
        </w:rPr>
        <w:t xml:space="preserve"> El Manual consiste de tres secciones:  </w:t>
      </w:r>
    </w:p>
    <w:p w:rsidR="000A1885" w:rsidRPr="000A1885" w:rsidRDefault="000A1885" w:rsidP="00EF7DC7">
      <w:pPr>
        <w:pStyle w:val="Prrafodelista"/>
        <w:numPr>
          <w:ilvl w:val="0"/>
          <w:numId w:val="68"/>
        </w:numPr>
        <w:spacing w:line="360" w:lineRule="auto"/>
        <w:rPr>
          <w:bCs/>
          <w:sz w:val="24"/>
          <w:szCs w:val="24"/>
          <w:lang w:val="es-PR"/>
        </w:rPr>
      </w:pPr>
      <w:r w:rsidRPr="00710A6C">
        <w:rPr>
          <w:b/>
          <w:bCs/>
          <w:sz w:val="24"/>
          <w:szCs w:val="24"/>
          <w:lang w:val="es-PR"/>
        </w:rPr>
        <w:t>Efectividad institucional</w:t>
      </w:r>
      <w:r>
        <w:rPr>
          <w:bCs/>
          <w:sz w:val="24"/>
          <w:szCs w:val="24"/>
          <w:lang w:val="es-PR"/>
        </w:rPr>
        <w:t xml:space="preserve"> – </w:t>
      </w:r>
      <w:r w:rsidR="00710A6C">
        <w:rPr>
          <w:bCs/>
          <w:sz w:val="24"/>
          <w:szCs w:val="24"/>
          <w:lang w:val="es-PR"/>
        </w:rPr>
        <w:t xml:space="preserve">Esta es una </w:t>
      </w:r>
      <w:proofErr w:type="spellStart"/>
      <w:r w:rsidR="00710A6C">
        <w:rPr>
          <w:bCs/>
          <w:sz w:val="24"/>
          <w:szCs w:val="24"/>
          <w:lang w:val="es-PR"/>
        </w:rPr>
        <w:t>d</w:t>
      </w:r>
      <w:r>
        <w:rPr>
          <w:bCs/>
          <w:sz w:val="24"/>
          <w:szCs w:val="24"/>
          <w:lang w:val="es-PR"/>
        </w:rPr>
        <w:t>escripci</w:t>
      </w:r>
      <w:r>
        <w:rPr>
          <w:bCs/>
          <w:sz w:val="24"/>
          <w:szCs w:val="24"/>
          <w:lang w:val="es-DO"/>
        </w:rPr>
        <w:t>ón</w:t>
      </w:r>
      <w:proofErr w:type="spellEnd"/>
      <w:r>
        <w:rPr>
          <w:bCs/>
          <w:sz w:val="24"/>
          <w:szCs w:val="24"/>
          <w:lang w:val="es-DO"/>
        </w:rPr>
        <w:t xml:space="preserve"> del programa que cumple el Departamento de Efectividad Institucional, basado en la misión, objetivos y procesos que debe seguir.  Esta parte se aplica a todas las unidades administrativas, académicas y de apoyo en la UNAD.</w:t>
      </w:r>
    </w:p>
    <w:p w:rsidR="000A1885" w:rsidRDefault="000A1885" w:rsidP="00EF7DC7">
      <w:pPr>
        <w:pStyle w:val="Prrafodelista"/>
        <w:numPr>
          <w:ilvl w:val="0"/>
          <w:numId w:val="68"/>
        </w:numPr>
        <w:spacing w:line="360" w:lineRule="auto"/>
        <w:rPr>
          <w:bCs/>
          <w:sz w:val="24"/>
          <w:szCs w:val="24"/>
          <w:lang w:val="es-PR"/>
        </w:rPr>
      </w:pPr>
      <w:r w:rsidRPr="00710A6C">
        <w:rPr>
          <w:b/>
          <w:bCs/>
          <w:sz w:val="24"/>
          <w:szCs w:val="24"/>
          <w:lang w:val="es-PR"/>
        </w:rPr>
        <w:t>Plan estratégico</w:t>
      </w:r>
      <w:r>
        <w:rPr>
          <w:bCs/>
          <w:sz w:val="24"/>
          <w:szCs w:val="24"/>
          <w:lang w:val="es-PR"/>
        </w:rPr>
        <w:t xml:space="preserve"> – Este es el plan correspondiente al ciclo 2015-2019,  </w:t>
      </w:r>
    </w:p>
    <w:p w:rsidR="000A1885" w:rsidRDefault="000A1885" w:rsidP="00710A6C">
      <w:pPr>
        <w:pStyle w:val="Prrafodelista"/>
        <w:spacing w:line="360" w:lineRule="auto"/>
        <w:ind w:left="1440"/>
        <w:rPr>
          <w:sz w:val="24"/>
          <w:szCs w:val="24"/>
          <w:lang w:val="es-PR"/>
        </w:rPr>
      </w:pPr>
      <w:proofErr w:type="gramStart"/>
      <w:r w:rsidRPr="000A1885">
        <w:rPr>
          <w:bCs/>
          <w:sz w:val="24"/>
          <w:szCs w:val="24"/>
          <w:lang w:val="es-PR"/>
        </w:rPr>
        <w:t>el</w:t>
      </w:r>
      <w:proofErr w:type="gramEnd"/>
      <w:r w:rsidRPr="000A1885">
        <w:rPr>
          <w:bCs/>
          <w:sz w:val="24"/>
          <w:szCs w:val="24"/>
          <w:lang w:val="es-PR"/>
        </w:rPr>
        <w:t xml:space="preserve"> cual fue elaborado bajo la dirección del  </w:t>
      </w:r>
      <w:r w:rsidRPr="000A1885">
        <w:rPr>
          <w:sz w:val="24"/>
          <w:szCs w:val="24"/>
          <w:lang w:val="es-PR"/>
        </w:rPr>
        <w:t xml:space="preserve">Mg. </w:t>
      </w:r>
      <w:proofErr w:type="spellStart"/>
      <w:r w:rsidRPr="000A1885">
        <w:rPr>
          <w:sz w:val="24"/>
          <w:szCs w:val="24"/>
          <w:lang w:val="es-PR"/>
        </w:rPr>
        <w:t>Roussel</w:t>
      </w:r>
      <w:proofErr w:type="spellEnd"/>
      <w:r w:rsidRPr="000A1885">
        <w:rPr>
          <w:sz w:val="24"/>
          <w:szCs w:val="24"/>
          <w:lang w:val="es-PR"/>
        </w:rPr>
        <w:t xml:space="preserve"> Dávila Villavicencio, Director de Gestión de la Calidad </w:t>
      </w:r>
      <w:proofErr w:type="spellStart"/>
      <w:r w:rsidRPr="000A1885">
        <w:rPr>
          <w:sz w:val="24"/>
          <w:szCs w:val="24"/>
          <w:lang w:val="es-PR"/>
        </w:rPr>
        <w:t>UPeU</w:t>
      </w:r>
      <w:proofErr w:type="spellEnd"/>
      <w:r w:rsidRPr="000A1885">
        <w:rPr>
          <w:sz w:val="24"/>
          <w:szCs w:val="24"/>
          <w:lang w:val="es-PR"/>
        </w:rPr>
        <w:t>.</w:t>
      </w:r>
      <w:r w:rsidR="00710A6C">
        <w:rPr>
          <w:sz w:val="24"/>
          <w:szCs w:val="24"/>
          <w:lang w:val="es-PR"/>
        </w:rPr>
        <w:t xml:space="preserve"> Incluye metas, objetivos estratégicos y planes operacionales de cada vicerrectoría.</w:t>
      </w:r>
    </w:p>
    <w:p w:rsidR="000A1885" w:rsidRPr="000A1885" w:rsidRDefault="000A1885" w:rsidP="00EF7DC7">
      <w:pPr>
        <w:pStyle w:val="Prrafodelista"/>
        <w:numPr>
          <w:ilvl w:val="0"/>
          <w:numId w:val="68"/>
        </w:numPr>
        <w:spacing w:line="360" w:lineRule="auto"/>
        <w:rPr>
          <w:sz w:val="24"/>
          <w:szCs w:val="24"/>
          <w:lang w:val="es-PR"/>
        </w:rPr>
      </w:pPr>
      <w:r w:rsidRPr="00710A6C">
        <w:rPr>
          <w:b/>
          <w:sz w:val="24"/>
          <w:szCs w:val="24"/>
          <w:lang w:val="es-PR"/>
        </w:rPr>
        <w:t>Plan de avalúo institucional</w:t>
      </w:r>
      <w:r>
        <w:rPr>
          <w:sz w:val="24"/>
          <w:szCs w:val="24"/>
          <w:lang w:val="es-PR"/>
        </w:rPr>
        <w:t xml:space="preserve"> – Este plan abarca todas las áreas de la comunidad universitaria: administrativa, académica y servicios a los estudiantes.  </w:t>
      </w:r>
      <w:r w:rsidR="00710A6C">
        <w:rPr>
          <w:sz w:val="24"/>
          <w:szCs w:val="24"/>
          <w:lang w:val="es-PR"/>
        </w:rPr>
        <w:t>Incluye los conceptos básicos de avalúo y los procesos que se deben cumplir para obtener la información que nos llevará a tomar decisiones estratégicas para el crecimiento y desarrollo de la UNAD.</w:t>
      </w:r>
    </w:p>
    <w:p w:rsidR="00AE67B6" w:rsidRDefault="00710A6C" w:rsidP="00AE67B6">
      <w:pPr>
        <w:spacing w:line="480" w:lineRule="auto"/>
        <w:rPr>
          <w:bCs/>
          <w:sz w:val="24"/>
          <w:szCs w:val="24"/>
          <w:lang w:val="es-PR"/>
        </w:rPr>
      </w:pPr>
      <w:r>
        <w:rPr>
          <w:bCs/>
          <w:sz w:val="24"/>
          <w:szCs w:val="24"/>
          <w:lang w:val="es-PR"/>
        </w:rPr>
        <w:t xml:space="preserve">Esperamos que el </w:t>
      </w:r>
      <w:r w:rsidRPr="00710A6C">
        <w:rPr>
          <w:bCs/>
          <w:i/>
          <w:sz w:val="24"/>
          <w:szCs w:val="24"/>
          <w:lang w:val="es-PR"/>
        </w:rPr>
        <w:t xml:space="preserve">Manual </w:t>
      </w:r>
      <w:r w:rsidR="00093D81">
        <w:rPr>
          <w:bCs/>
          <w:i/>
          <w:sz w:val="24"/>
          <w:szCs w:val="24"/>
          <w:lang w:val="es-PR"/>
        </w:rPr>
        <w:t xml:space="preserve">para </w:t>
      </w:r>
      <w:r w:rsidRPr="00710A6C">
        <w:rPr>
          <w:bCs/>
          <w:i/>
          <w:sz w:val="24"/>
          <w:szCs w:val="24"/>
          <w:lang w:val="es-PR"/>
        </w:rPr>
        <w:t>efectividad institucional</w:t>
      </w:r>
      <w:r>
        <w:rPr>
          <w:bCs/>
          <w:sz w:val="24"/>
          <w:szCs w:val="24"/>
          <w:lang w:val="es-PR"/>
        </w:rPr>
        <w:t xml:space="preserve"> le sirva a cada empleado como una herramienta integra</w:t>
      </w:r>
      <w:r w:rsidR="00AE67B6">
        <w:rPr>
          <w:bCs/>
          <w:sz w:val="24"/>
          <w:szCs w:val="24"/>
          <w:lang w:val="es-PR"/>
        </w:rPr>
        <w:t xml:space="preserve">dora </w:t>
      </w:r>
      <w:r>
        <w:rPr>
          <w:bCs/>
          <w:sz w:val="24"/>
          <w:szCs w:val="24"/>
          <w:lang w:val="es-PR"/>
        </w:rPr>
        <w:t xml:space="preserve"> que ayudará al cumplimiento de nuestra misión educativa.</w:t>
      </w:r>
      <w:r w:rsidR="003972E3" w:rsidRPr="000A1885">
        <w:rPr>
          <w:bCs/>
          <w:sz w:val="24"/>
          <w:szCs w:val="24"/>
          <w:lang w:val="es-PR"/>
        </w:rPr>
        <w:t xml:space="preserve"> </w:t>
      </w:r>
    </w:p>
    <w:p w:rsidR="00AE67B6" w:rsidRDefault="009F05E4" w:rsidP="00703BCF">
      <w:pPr>
        <w:spacing w:after="0" w:line="240" w:lineRule="auto"/>
        <w:jc w:val="right"/>
        <w:rPr>
          <w:rFonts w:ascii="Times New Roman" w:hAnsi="Times New Roman" w:cs="Times New Roman"/>
          <w:sz w:val="24"/>
          <w:szCs w:val="24"/>
          <w:lang w:val="es-PR"/>
        </w:rPr>
      </w:pPr>
      <w:r w:rsidRPr="009F05E4">
        <w:rPr>
          <w:rFonts w:ascii="Times New Roman" w:hAnsi="Times New Roman" w:cs="Times New Roman"/>
          <w:sz w:val="24"/>
          <w:szCs w:val="24"/>
          <w:lang w:val="es-PR"/>
        </w:rPr>
        <w:t xml:space="preserve">Dra. Aurea L. de </w:t>
      </w:r>
      <w:proofErr w:type="spellStart"/>
      <w:r w:rsidRPr="009F05E4">
        <w:rPr>
          <w:rFonts w:ascii="Times New Roman" w:hAnsi="Times New Roman" w:cs="Times New Roman"/>
          <w:sz w:val="24"/>
          <w:szCs w:val="24"/>
          <w:lang w:val="es-PR"/>
        </w:rPr>
        <w:t>Araújo</w:t>
      </w:r>
      <w:proofErr w:type="spellEnd"/>
    </w:p>
    <w:p w:rsidR="009F05E4" w:rsidRDefault="00AE67B6" w:rsidP="00703BCF">
      <w:pPr>
        <w:spacing w:after="0" w:line="240" w:lineRule="auto"/>
        <w:jc w:val="right"/>
        <w:rPr>
          <w:rFonts w:ascii="Times New Roman" w:hAnsi="Times New Roman" w:cs="Times New Roman"/>
          <w:sz w:val="24"/>
          <w:szCs w:val="24"/>
          <w:lang w:val="es-PR"/>
        </w:rPr>
      </w:pPr>
      <w:r>
        <w:rPr>
          <w:rFonts w:ascii="Times New Roman" w:hAnsi="Times New Roman" w:cs="Times New Roman"/>
          <w:sz w:val="24"/>
          <w:szCs w:val="24"/>
          <w:lang w:val="es-PR"/>
        </w:rPr>
        <w:t>Vicerrectora</w:t>
      </w:r>
      <w:r w:rsidR="009F05E4" w:rsidRPr="009F05E4">
        <w:rPr>
          <w:rFonts w:ascii="Times New Roman" w:hAnsi="Times New Roman" w:cs="Times New Roman"/>
          <w:sz w:val="24"/>
          <w:szCs w:val="24"/>
          <w:lang w:val="es-PR"/>
        </w:rPr>
        <w:t xml:space="preserve"> Planificación y Desarrollo </w:t>
      </w:r>
    </w:p>
    <w:p w:rsidR="00156F8C" w:rsidRDefault="00156F8C" w:rsidP="00703BCF">
      <w:pPr>
        <w:spacing w:after="0" w:line="240" w:lineRule="auto"/>
        <w:jc w:val="right"/>
        <w:rPr>
          <w:rFonts w:ascii="Times New Roman" w:hAnsi="Times New Roman" w:cs="Times New Roman"/>
          <w:sz w:val="24"/>
          <w:szCs w:val="24"/>
          <w:lang w:val="es-PR"/>
        </w:rPr>
      </w:pPr>
    </w:p>
    <w:p w:rsidR="00156F8C" w:rsidRDefault="00156F8C" w:rsidP="00703BCF">
      <w:pPr>
        <w:spacing w:after="0" w:line="240" w:lineRule="auto"/>
        <w:jc w:val="right"/>
        <w:rPr>
          <w:rFonts w:ascii="Times New Roman" w:hAnsi="Times New Roman" w:cs="Times New Roman"/>
          <w:sz w:val="24"/>
          <w:szCs w:val="24"/>
          <w:lang w:val="es-PR"/>
        </w:rPr>
      </w:pPr>
    </w:p>
    <w:p w:rsidR="00156F8C" w:rsidRDefault="00156F8C" w:rsidP="00156F8C">
      <w:pPr>
        <w:spacing w:after="0" w:line="240" w:lineRule="auto"/>
        <w:rPr>
          <w:rFonts w:ascii="Times New Roman" w:hAnsi="Times New Roman" w:cs="Times New Roman"/>
          <w:sz w:val="24"/>
          <w:szCs w:val="24"/>
          <w:lang w:val="es-PR"/>
        </w:rPr>
      </w:pPr>
      <w:r>
        <w:rPr>
          <w:rFonts w:ascii="Times New Roman" w:hAnsi="Times New Roman" w:cs="Times New Roman"/>
          <w:sz w:val="24"/>
          <w:szCs w:val="24"/>
          <w:lang w:val="es-PR"/>
        </w:rPr>
        <w:t>Aprobado por el Consejo Administrativo</w:t>
      </w:r>
      <w:proofErr w:type="gramStart"/>
      <w:r>
        <w:rPr>
          <w:rFonts w:ascii="Times New Roman" w:hAnsi="Times New Roman" w:cs="Times New Roman"/>
          <w:sz w:val="24"/>
          <w:szCs w:val="24"/>
          <w:lang w:val="es-PR"/>
        </w:rPr>
        <w:t>:  _</w:t>
      </w:r>
      <w:proofErr w:type="gramEnd"/>
      <w:r>
        <w:rPr>
          <w:rFonts w:ascii="Times New Roman" w:hAnsi="Times New Roman" w:cs="Times New Roman"/>
          <w:sz w:val="24"/>
          <w:szCs w:val="24"/>
          <w:lang w:val="es-PR"/>
        </w:rPr>
        <w:t>___________________________________</w:t>
      </w:r>
    </w:p>
    <w:p w:rsidR="000115CB" w:rsidRDefault="000115CB" w:rsidP="00156F8C">
      <w:pPr>
        <w:spacing w:after="0" w:line="240" w:lineRule="auto"/>
        <w:rPr>
          <w:rFonts w:ascii="Times New Roman" w:hAnsi="Times New Roman" w:cs="Times New Roman"/>
          <w:sz w:val="24"/>
          <w:szCs w:val="24"/>
          <w:lang w:val="es-PR"/>
        </w:rPr>
      </w:pPr>
    </w:p>
    <w:p w:rsidR="000115CB" w:rsidRDefault="000115CB" w:rsidP="00156F8C">
      <w:pPr>
        <w:spacing w:after="0" w:line="240" w:lineRule="auto"/>
        <w:rPr>
          <w:rFonts w:ascii="Times New Roman" w:hAnsi="Times New Roman" w:cs="Times New Roman"/>
          <w:sz w:val="24"/>
          <w:szCs w:val="24"/>
          <w:lang w:val="es-PR"/>
        </w:rPr>
      </w:pPr>
    </w:p>
    <w:p w:rsidR="009C127D" w:rsidRDefault="008808FF" w:rsidP="000115CB">
      <w:pPr>
        <w:spacing w:after="0" w:line="240" w:lineRule="auto"/>
        <w:jc w:val="center"/>
        <w:rPr>
          <w:rFonts w:ascii="Times New Roman" w:hAnsi="Times New Roman" w:cs="Times New Roman"/>
          <w:sz w:val="24"/>
          <w:szCs w:val="24"/>
          <w:lang w:val="es-PR"/>
        </w:rPr>
      </w:pPr>
      <w:r>
        <w:rPr>
          <w:noProof/>
          <w:lang w:val="es-ES" w:eastAsia="es-ES"/>
        </w:rPr>
        <w:lastRenderedPageBreak/>
        <w:drawing>
          <wp:anchor distT="0" distB="0" distL="114300" distR="114300" simplePos="0" relativeHeight="251966464" behindDoc="1" locked="0" layoutInCell="1" allowOverlap="1" wp14:anchorId="72191E4B" wp14:editId="48AC1E34">
            <wp:simplePos x="0" y="0"/>
            <wp:positionH relativeFrom="column">
              <wp:posOffset>1066800</wp:posOffset>
            </wp:positionH>
            <wp:positionV relativeFrom="paragraph">
              <wp:posOffset>-923925</wp:posOffset>
            </wp:positionV>
            <wp:extent cx="3352800" cy="2623185"/>
            <wp:effectExtent l="0" t="0" r="0" b="0"/>
            <wp:wrapTight wrapText="bothSides">
              <wp:wrapPolygon edited="0">
                <wp:start x="0" y="0"/>
                <wp:lineTo x="0" y="21490"/>
                <wp:lineTo x="21477" y="21490"/>
                <wp:lineTo x="21477" y="0"/>
                <wp:lineTo x="0" y="0"/>
              </wp:wrapPolygon>
            </wp:wrapTight>
            <wp:docPr id="65" name="Imagen 65" descr="http://3.bp.blogspot.com/-czUpQujCf5A/Ua_FEobDvAI/AAAAAAAAADU/FE8QJySBONI/s1600/reingeni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czUpQujCf5A/Ua_FEobDvAI/AAAAAAAAADU/FE8QJySBONI/s1600/reingenieri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2623185"/>
                    </a:xfrm>
                    <a:prstGeom prst="rect">
                      <a:avLst/>
                    </a:prstGeom>
                    <a:noFill/>
                    <a:ln>
                      <a:noFill/>
                    </a:ln>
                  </pic:spPr>
                </pic:pic>
              </a:graphicData>
            </a:graphic>
          </wp:anchor>
        </w:drawing>
      </w:r>
      <w:r w:rsidR="000115CB">
        <w:rPr>
          <w:rFonts w:ascii="Times New Roman" w:hAnsi="Times New Roman" w:cs="Times New Roman"/>
          <w:sz w:val="24"/>
          <w:szCs w:val="24"/>
          <w:lang w:val="es-PR"/>
        </w:rPr>
        <w:t>TABLA DE CONTENIDO</w:t>
      </w:r>
    </w:p>
    <w:p w:rsidR="009C127D" w:rsidRDefault="009C127D" w:rsidP="003A2E04">
      <w:pPr>
        <w:tabs>
          <w:tab w:val="center" w:leader="dot" w:pos="3402"/>
        </w:tabs>
        <w:rPr>
          <w:rFonts w:ascii="Verdana" w:hAnsi="Verdana"/>
          <w:b/>
          <w:color w:val="588824"/>
          <w:sz w:val="24"/>
          <w:szCs w:val="36"/>
          <w:lang w:val="es-PR"/>
        </w:rPr>
      </w:pPr>
    </w:p>
    <w:p w:rsidR="009C127D" w:rsidRDefault="009C127D" w:rsidP="00023749">
      <w:pPr>
        <w:tabs>
          <w:tab w:val="center" w:leader="dot" w:pos="8505"/>
        </w:tabs>
        <w:rPr>
          <w:rFonts w:ascii="Times New Roman" w:hAnsi="Times New Roman" w:cs="Times New Roman"/>
          <w:sz w:val="24"/>
          <w:szCs w:val="24"/>
          <w:lang w:val="es-PR"/>
        </w:rPr>
      </w:pPr>
      <w:r w:rsidRPr="009C127D">
        <w:rPr>
          <w:rFonts w:ascii="Verdana" w:hAnsi="Verdana"/>
          <w:b/>
          <w:color w:val="588824"/>
          <w:sz w:val="24"/>
          <w:szCs w:val="36"/>
          <w:lang w:val="es-PR"/>
        </w:rPr>
        <w:t>Sección 1: Efectividad Institucional</w:t>
      </w:r>
      <w:r w:rsidR="00023749">
        <w:rPr>
          <w:rFonts w:ascii="Verdana" w:hAnsi="Verdana"/>
          <w:b/>
          <w:color w:val="588824"/>
          <w:sz w:val="24"/>
          <w:szCs w:val="36"/>
          <w:lang w:val="es-PR"/>
        </w:rPr>
        <w:tab/>
      </w:r>
      <w:r w:rsidR="003A2E04">
        <w:rPr>
          <w:rFonts w:ascii="Verdana" w:hAnsi="Verdana"/>
          <w:b/>
          <w:color w:val="588824"/>
          <w:sz w:val="24"/>
          <w:szCs w:val="36"/>
          <w:lang w:val="es-PR"/>
        </w:rPr>
        <w:t>1</w:t>
      </w:r>
    </w:p>
    <w:p w:rsidR="009C127D" w:rsidRPr="00D82EE5" w:rsidRDefault="009C127D" w:rsidP="00023749">
      <w:pPr>
        <w:tabs>
          <w:tab w:val="center" w:leader="dot" w:pos="8505"/>
        </w:tabs>
        <w:spacing w:after="0"/>
        <w:rPr>
          <w:rFonts w:ascii="Times New Roman" w:hAnsi="Times New Roman" w:cs="Times New Roman"/>
          <w:b/>
          <w:sz w:val="24"/>
          <w:szCs w:val="24"/>
          <w:lang w:val="es-PR"/>
        </w:rPr>
      </w:pPr>
      <w:r w:rsidRPr="00D82EE5">
        <w:rPr>
          <w:rFonts w:ascii="Times New Roman" w:hAnsi="Times New Roman" w:cs="Times New Roman"/>
          <w:b/>
          <w:sz w:val="24"/>
          <w:szCs w:val="24"/>
          <w:lang w:val="es-PR"/>
        </w:rPr>
        <w:t>Marco conceptual</w:t>
      </w:r>
      <w:r w:rsidR="003A2E04" w:rsidRPr="00D82EE5">
        <w:rPr>
          <w:rFonts w:ascii="Times New Roman" w:hAnsi="Times New Roman" w:cs="Times New Roman"/>
          <w:b/>
          <w:sz w:val="24"/>
          <w:szCs w:val="24"/>
          <w:lang w:val="es-PR"/>
        </w:rPr>
        <w:t xml:space="preserve"> de la efectividad institucional</w:t>
      </w:r>
      <w:r w:rsidR="003A2E04" w:rsidRPr="00D82EE5">
        <w:rPr>
          <w:rFonts w:ascii="Times New Roman" w:hAnsi="Times New Roman" w:cs="Times New Roman"/>
          <w:b/>
          <w:sz w:val="24"/>
          <w:szCs w:val="24"/>
          <w:lang w:val="es-PR"/>
        </w:rPr>
        <w:tab/>
        <w:t>2</w:t>
      </w:r>
    </w:p>
    <w:p w:rsidR="003A2E04" w:rsidRPr="00D82EE5" w:rsidRDefault="003A2E04" w:rsidP="00023749">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Razones para el avalúo</w:t>
      </w:r>
      <w:r w:rsidRPr="00D82EE5">
        <w:rPr>
          <w:rFonts w:ascii="Times New Roman" w:hAnsi="Times New Roman" w:cs="Times New Roman"/>
          <w:sz w:val="24"/>
          <w:szCs w:val="24"/>
          <w:lang w:val="es-PR"/>
        </w:rPr>
        <w:tab/>
        <w:t>3</w:t>
      </w:r>
    </w:p>
    <w:p w:rsidR="003A2E04" w:rsidRPr="00D82EE5" w:rsidRDefault="003A2E04" w:rsidP="00023749">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Definición de términos</w:t>
      </w:r>
      <w:r w:rsidRPr="00D82EE5">
        <w:rPr>
          <w:rFonts w:ascii="Times New Roman" w:hAnsi="Times New Roman" w:cs="Times New Roman"/>
          <w:sz w:val="24"/>
          <w:szCs w:val="24"/>
          <w:lang w:val="es-PR"/>
        </w:rPr>
        <w:tab/>
        <w:t>3</w:t>
      </w:r>
    </w:p>
    <w:p w:rsidR="003A2E04" w:rsidRPr="00D82EE5" w:rsidRDefault="003A2E04" w:rsidP="00023749">
      <w:pPr>
        <w:tabs>
          <w:tab w:val="center" w:leader="dot" w:pos="8505"/>
        </w:tabs>
        <w:spacing w:after="0"/>
        <w:rPr>
          <w:rFonts w:ascii="Times New Roman" w:hAnsi="Times New Roman" w:cs="Times New Roman"/>
          <w:b/>
          <w:sz w:val="24"/>
          <w:szCs w:val="24"/>
          <w:lang w:val="es-PR"/>
        </w:rPr>
      </w:pPr>
      <w:r w:rsidRPr="00D82EE5">
        <w:rPr>
          <w:rFonts w:ascii="Times New Roman" w:hAnsi="Times New Roman" w:cs="Times New Roman"/>
          <w:b/>
          <w:sz w:val="24"/>
          <w:szCs w:val="24"/>
          <w:lang w:val="es-PR"/>
        </w:rPr>
        <w:t>Departamento de Efectividad Institucional</w:t>
      </w:r>
      <w:r w:rsidRPr="00D82EE5">
        <w:rPr>
          <w:rFonts w:ascii="Times New Roman" w:hAnsi="Times New Roman" w:cs="Times New Roman"/>
          <w:b/>
          <w:sz w:val="24"/>
          <w:szCs w:val="24"/>
          <w:lang w:val="es-PR"/>
        </w:rPr>
        <w:tab/>
        <w:t>7</w:t>
      </w:r>
    </w:p>
    <w:p w:rsidR="003A2E04" w:rsidRPr="00D82EE5" w:rsidRDefault="003A2E04" w:rsidP="00023749">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 xml:space="preserve">Misión del DEI </w:t>
      </w:r>
      <w:r w:rsidRPr="00D82EE5">
        <w:rPr>
          <w:rFonts w:ascii="Times New Roman" w:hAnsi="Times New Roman" w:cs="Times New Roman"/>
          <w:sz w:val="24"/>
          <w:szCs w:val="24"/>
          <w:lang w:val="es-PR"/>
        </w:rPr>
        <w:tab/>
        <w:t>7</w:t>
      </w:r>
    </w:p>
    <w:p w:rsidR="003A2E04" w:rsidRPr="00D82EE5" w:rsidRDefault="003A2E04" w:rsidP="00023749">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Objetivos del DEI</w:t>
      </w:r>
      <w:r w:rsidRPr="00D82EE5">
        <w:rPr>
          <w:rFonts w:ascii="Times New Roman" w:hAnsi="Times New Roman" w:cs="Times New Roman"/>
          <w:sz w:val="24"/>
          <w:szCs w:val="24"/>
          <w:lang w:val="es-PR"/>
        </w:rPr>
        <w:tab/>
        <w:t>8</w:t>
      </w:r>
    </w:p>
    <w:p w:rsidR="003A2E04" w:rsidRPr="00D82EE5" w:rsidRDefault="003A2E04" w:rsidP="00023749">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Código de ética en la investigación</w:t>
      </w:r>
      <w:r w:rsidRPr="00D82EE5">
        <w:rPr>
          <w:rFonts w:ascii="Times New Roman" w:hAnsi="Times New Roman" w:cs="Times New Roman"/>
          <w:sz w:val="24"/>
          <w:szCs w:val="24"/>
          <w:lang w:val="es-PR"/>
        </w:rPr>
        <w:tab/>
        <w:t>9</w:t>
      </w:r>
    </w:p>
    <w:p w:rsidR="003A2E04" w:rsidRPr="00D82EE5" w:rsidRDefault="003A2E04" w:rsidP="00023749">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Comité de Planificación y Avalúo Institucional</w:t>
      </w:r>
      <w:r w:rsidR="00093D81">
        <w:rPr>
          <w:rFonts w:ascii="Times New Roman" w:hAnsi="Times New Roman" w:cs="Times New Roman"/>
          <w:sz w:val="24"/>
          <w:szCs w:val="24"/>
          <w:lang w:val="es-PR"/>
        </w:rPr>
        <w:t xml:space="preserve"> (</w:t>
      </w:r>
      <w:proofErr w:type="spellStart"/>
      <w:r w:rsidR="00093D81">
        <w:rPr>
          <w:rFonts w:ascii="Times New Roman" w:hAnsi="Times New Roman" w:cs="Times New Roman"/>
          <w:sz w:val="24"/>
          <w:szCs w:val="24"/>
          <w:lang w:val="es-PR"/>
        </w:rPr>
        <w:t>CoPAI</w:t>
      </w:r>
      <w:proofErr w:type="spellEnd"/>
      <w:r w:rsidR="00093D81">
        <w:rPr>
          <w:rFonts w:ascii="Times New Roman" w:hAnsi="Times New Roman" w:cs="Times New Roman"/>
          <w:sz w:val="24"/>
          <w:szCs w:val="24"/>
          <w:lang w:val="es-PR"/>
        </w:rPr>
        <w:t>)</w:t>
      </w:r>
      <w:r w:rsidR="00023749" w:rsidRPr="00D82EE5">
        <w:rPr>
          <w:rFonts w:ascii="Times New Roman" w:hAnsi="Times New Roman" w:cs="Times New Roman"/>
          <w:sz w:val="24"/>
          <w:szCs w:val="24"/>
          <w:lang w:val="es-PR"/>
        </w:rPr>
        <w:tab/>
        <w:t>11</w:t>
      </w:r>
    </w:p>
    <w:p w:rsidR="00023749" w:rsidRPr="00D82EE5" w:rsidRDefault="00023749" w:rsidP="00023749">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Áreas de avalúo</w:t>
      </w:r>
      <w:r w:rsidRPr="00D82EE5">
        <w:rPr>
          <w:rFonts w:ascii="Times New Roman" w:hAnsi="Times New Roman" w:cs="Times New Roman"/>
          <w:sz w:val="24"/>
          <w:szCs w:val="24"/>
          <w:lang w:val="es-PR"/>
        </w:rPr>
        <w:tab/>
        <w:t>11</w:t>
      </w:r>
    </w:p>
    <w:p w:rsidR="00023749" w:rsidRPr="00D82EE5" w:rsidRDefault="00023749" w:rsidP="00023749">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Estándares de acreditación</w:t>
      </w:r>
      <w:r w:rsidRPr="00D82EE5">
        <w:rPr>
          <w:rFonts w:ascii="Times New Roman" w:hAnsi="Times New Roman" w:cs="Times New Roman"/>
          <w:sz w:val="24"/>
          <w:szCs w:val="24"/>
          <w:lang w:val="es-PR"/>
        </w:rPr>
        <w:tab/>
        <w:t>12</w:t>
      </w:r>
    </w:p>
    <w:p w:rsidR="00023749" w:rsidRPr="00D82EE5" w:rsidRDefault="00023749" w:rsidP="005D2015">
      <w:pPr>
        <w:tabs>
          <w:tab w:val="center" w:leader="dot" w:pos="8505"/>
        </w:tabs>
        <w:spacing w:after="0"/>
        <w:rPr>
          <w:rFonts w:ascii="Times New Roman" w:hAnsi="Times New Roman" w:cs="Times New Roman"/>
          <w:b/>
          <w:sz w:val="24"/>
          <w:szCs w:val="24"/>
          <w:lang w:val="es-PR"/>
        </w:rPr>
      </w:pPr>
      <w:r w:rsidRPr="00D82EE5">
        <w:rPr>
          <w:rFonts w:ascii="Times New Roman" w:hAnsi="Times New Roman" w:cs="Times New Roman"/>
          <w:b/>
          <w:sz w:val="24"/>
          <w:szCs w:val="24"/>
          <w:lang w:val="es-PR"/>
        </w:rPr>
        <w:t>Relación entre la planificación, la asignación de fondos y el avalúo</w:t>
      </w:r>
      <w:r w:rsidRPr="00D82EE5">
        <w:rPr>
          <w:rFonts w:ascii="Times New Roman" w:hAnsi="Times New Roman" w:cs="Times New Roman"/>
          <w:b/>
          <w:sz w:val="24"/>
          <w:szCs w:val="24"/>
          <w:lang w:val="es-PR"/>
        </w:rPr>
        <w:tab/>
        <w:t>14</w:t>
      </w:r>
    </w:p>
    <w:p w:rsidR="005D2015" w:rsidRPr="00D82EE5" w:rsidRDefault="005D2015" w:rsidP="005D201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 xml:space="preserve">Elaboración e implantación de planes </w:t>
      </w:r>
      <w:r w:rsidRPr="00D82EE5">
        <w:rPr>
          <w:rFonts w:ascii="Times New Roman" w:hAnsi="Times New Roman" w:cs="Times New Roman"/>
          <w:sz w:val="24"/>
          <w:szCs w:val="24"/>
          <w:lang w:val="es-PR"/>
        </w:rPr>
        <w:tab/>
        <w:t>15</w:t>
      </w:r>
    </w:p>
    <w:p w:rsidR="005D2015" w:rsidRPr="00D82EE5" w:rsidRDefault="005D2015" w:rsidP="005D201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Proceso de asignación de recursos fiscales</w:t>
      </w:r>
      <w:r w:rsidRPr="00D82EE5">
        <w:rPr>
          <w:rFonts w:ascii="Times New Roman" w:hAnsi="Times New Roman" w:cs="Times New Roman"/>
          <w:sz w:val="24"/>
          <w:szCs w:val="24"/>
          <w:lang w:val="es-PR"/>
        </w:rPr>
        <w:tab/>
        <w:t>19</w:t>
      </w:r>
    </w:p>
    <w:p w:rsidR="005D2015" w:rsidRPr="00D82EE5" w:rsidRDefault="005D2015" w:rsidP="005D2015">
      <w:pPr>
        <w:tabs>
          <w:tab w:val="center" w:leader="dot" w:pos="8505"/>
        </w:tabs>
        <w:rPr>
          <w:rFonts w:ascii="Times New Roman" w:hAnsi="Times New Roman" w:cs="Times New Roman"/>
          <w:sz w:val="24"/>
          <w:szCs w:val="24"/>
          <w:lang w:val="es-PR"/>
        </w:rPr>
      </w:pPr>
      <w:r w:rsidRPr="00D82EE5">
        <w:rPr>
          <w:rFonts w:ascii="Times New Roman" w:hAnsi="Times New Roman" w:cs="Times New Roman"/>
          <w:sz w:val="24"/>
          <w:szCs w:val="24"/>
          <w:lang w:val="es-PR"/>
        </w:rPr>
        <w:t>Informes de avalúo a nivel institucional</w:t>
      </w:r>
      <w:r w:rsidRPr="00D82EE5">
        <w:rPr>
          <w:rFonts w:ascii="Times New Roman" w:hAnsi="Times New Roman" w:cs="Times New Roman"/>
          <w:sz w:val="24"/>
          <w:szCs w:val="24"/>
          <w:lang w:val="es-PR"/>
        </w:rPr>
        <w:tab/>
        <w:t>20</w:t>
      </w:r>
    </w:p>
    <w:p w:rsidR="005D2015" w:rsidRDefault="005D2015" w:rsidP="005D2015">
      <w:pPr>
        <w:tabs>
          <w:tab w:val="center" w:leader="dot" w:pos="8505"/>
        </w:tabs>
        <w:rPr>
          <w:rFonts w:ascii="Verdana" w:hAnsi="Verdana"/>
          <w:b/>
          <w:color w:val="588824"/>
          <w:sz w:val="24"/>
          <w:szCs w:val="36"/>
          <w:lang w:val="es-PR"/>
        </w:rPr>
      </w:pPr>
      <w:r w:rsidRPr="005D2015">
        <w:rPr>
          <w:rFonts w:ascii="Verdana" w:hAnsi="Verdana"/>
          <w:b/>
          <w:color w:val="588824"/>
          <w:sz w:val="24"/>
          <w:szCs w:val="36"/>
          <w:lang w:val="es-PR"/>
        </w:rPr>
        <w:t>Sección 2: Plan Estratégico Institucional</w:t>
      </w:r>
      <w:r>
        <w:rPr>
          <w:rFonts w:ascii="Verdana" w:hAnsi="Verdana"/>
          <w:b/>
          <w:color w:val="588824"/>
          <w:sz w:val="24"/>
          <w:szCs w:val="36"/>
          <w:lang w:val="es-PR"/>
        </w:rPr>
        <w:tab/>
        <w:t>23</w:t>
      </w:r>
    </w:p>
    <w:p w:rsidR="005D2015" w:rsidRPr="00D82EE5" w:rsidRDefault="005D2015" w:rsidP="005D2015">
      <w:pPr>
        <w:tabs>
          <w:tab w:val="center" w:leader="dot" w:pos="8505"/>
        </w:tabs>
        <w:spacing w:after="0"/>
        <w:rPr>
          <w:rFonts w:ascii="Times New Roman" w:hAnsi="Times New Roman" w:cs="Times New Roman"/>
          <w:b/>
          <w:sz w:val="24"/>
          <w:szCs w:val="24"/>
          <w:lang w:val="es-PR"/>
        </w:rPr>
      </w:pPr>
      <w:r w:rsidRPr="00D82EE5">
        <w:rPr>
          <w:rFonts w:ascii="Times New Roman" w:hAnsi="Times New Roman" w:cs="Times New Roman"/>
          <w:b/>
          <w:sz w:val="24"/>
          <w:szCs w:val="24"/>
          <w:lang w:val="es-PR"/>
        </w:rPr>
        <w:t>Filosofía y principios de la educación adventista</w:t>
      </w:r>
      <w:r w:rsidRPr="00D82EE5">
        <w:rPr>
          <w:rFonts w:ascii="Times New Roman" w:hAnsi="Times New Roman" w:cs="Times New Roman"/>
          <w:b/>
          <w:sz w:val="24"/>
          <w:szCs w:val="24"/>
          <w:lang w:val="es-PR"/>
        </w:rPr>
        <w:tab/>
        <w:t>25</w:t>
      </w:r>
    </w:p>
    <w:p w:rsidR="005D2015" w:rsidRPr="00D82EE5" w:rsidRDefault="005D2015" w:rsidP="005D201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Principios sustentados por la UNAD</w:t>
      </w:r>
      <w:r w:rsidRPr="00D82EE5">
        <w:rPr>
          <w:rFonts w:ascii="Times New Roman" w:hAnsi="Times New Roman" w:cs="Times New Roman"/>
          <w:sz w:val="24"/>
          <w:szCs w:val="24"/>
          <w:lang w:val="es-PR"/>
        </w:rPr>
        <w:tab/>
        <w:t>26</w:t>
      </w:r>
    </w:p>
    <w:p w:rsidR="005D2015" w:rsidRPr="00D82EE5" w:rsidRDefault="005D2015" w:rsidP="005D201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Visión y misión de la UNAD</w:t>
      </w:r>
      <w:r w:rsidRPr="00D82EE5">
        <w:rPr>
          <w:rFonts w:ascii="Times New Roman" w:hAnsi="Times New Roman" w:cs="Times New Roman"/>
          <w:sz w:val="24"/>
          <w:szCs w:val="24"/>
          <w:lang w:val="es-PR"/>
        </w:rPr>
        <w:tab/>
        <w:t>28</w:t>
      </w:r>
    </w:p>
    <w:p w:rsidR="005D2015" w:rsidRPr="00D82EE5" w:rsidRDefault="005D2015" w:rsidP="005D201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Valores</w:t>
      </w:r>
      <w:r w:rsidRPr="00D82EE5">
        <w:rPr>
          <w:rFonts w:ascii="Times New Roman" w:hAnsi="Times New Roman" w:cs="Times New Roman"/>
          <w:sz w:val="24"/>
          <w:szCs w:val="24"/>
          <w:lang w:val="es-PR"/>
        </w:rPr>
        <w:tab/>
        <w:t>28</w:t>
      </w:r>
    </w:p>
    <w:p w:rsidR="00D82EE5" w:rsidRPr="00D82EE5" w:rsidRDefault="00D82EE5" w:rsidP="00D82EE5">
      <w:pPr>
        <w:tabs>
          <w:tab w:val="center" w:leader="dot" w:pos="8505"/>
        </w:tabs>
        <w:spacing w:after="0"/>
        <w:rPr>
          <w:rFonts w:ascii="Times New Roman" w:hAnsi="Times New Roman" w:cs="Times New Roman"/>
          <w:b/>
          <w:sz w:val="24"/>
          <w:szCs w:val="24"/>
          <w:lang w:val="es-PR"/>
        </w:rPr>
      </w:pPr>
      <w:r w:rsidRPr="00D82EE5">
        <w:rPr>
          <w:rFonts w:ascii="Times New Roman" w:hAnsi="Times New Roman" w:cs="Times New Roman"/>
          <w:b/>
          <w:sz w:val="24"/>
          <w:szCs w:val="24"/>
          <w:lang w:val="es-PR"/>
        </w:rPr>
        <w:t>Planeación estratégica</w:t>
      </w:r>
      <w:r w:rsidRPr="00D82EE5">
        <w:rPr>
          <w:rFonts w:ascii="Times New Roman" w:hAnsi="Times New Roman" w:cs="Times New Roman"/>
          <w:b/>
          <w:sz w:val="24"/>
          <w:szCs w:val="24"/>
          <w:lang w:val="es-PR"/>
        </w:rPr>
        <w:tab/>
        <w:t>29</w:t>
      </w:r>
    </w:p>
    <w:p w:rsidR="00D82EE5" w:rsidRPr="00D82EE5" w:rsidRDefault="00D82EE5" w:rsidP="00D82EE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Áreas de resultado clave</w:t>
      </w:r>
      <w:r w:rsidRPr="00D82EE5">
        <w:rPr>
          <w:rFonts w:ascii="Times New Roman" w:hAnsi="Times New Roman" w:cs="Times New Roman"/>
          <w:sz w:val="24"/>
          <w:szCs w:val="24"/>
          <w:lang w:val="es-PR"/>
        </w:rPr>
        <w:tab/>
        <w:t>29</w:t>
      </w:r>
    </w:p>
    <w:p w:rsidR="00D82EE5" w:rsidRPr="00D82EE5" w:rsidRDefault="00D82EE5" w:rsidP="00D82EE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Metodología</w:t>
      </w:r>
      <w:r w:rsidRPr="00D82EE5">
        <w:rPr>
          <w:rFonts w:ascii="Times New Roman" w:hAnsi="Times New Roman" w:cs="Times New Roman"/>
          <w:sz w:val="24"/>
          <w:szCs w:val="24"/>
          <w:lang w:val="es-PR"/>
        </w:rPr>
        <w:tab/>
        <w:t>29</w:t>
      </w:r>
    </w:p>
    <w:p w:rsidR="00D82EE5" w:rsidRPr="00D82EE5" w:rsidRDefault="00D82EE5" w:rsidP="00D82EE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Meta institucional 2014-2019</w:t>
      </w:r>
      <w:r w:rsidRPr="00D82EE5">
        <w:rPr>
          <w:rFonts w:ascii="Times New Roman" w:hAnsi="Times New Roman" w:cs="Times New Roman"/>
          <w:sz w:val="24"/>
          <w:szCs w:val="24"/>
          <w:lang w:val="es-PR"/>
        </w:rPr>
        <w:tab/>
        <w:t>31</w:t>
      </w:r>
    </w:p>
    <w:p w:rsidR="00D82EE5" w:rsidRPr="00D82EE5" w:rsidRDefault="002C217E" w:rsidP="00D82EE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Objetivos estratégicos</w:t>
      </w:r>
      <w:r w:rsidR="00D82EE5" w:rsidRPr="00D82EE5">
        <w:rPr>
          <w:rFonts w:ascii="Times New Roman" w:hAnsi="Times New Roman" w:cs="Times New Roman"/>
          <w:sz w:val="24"/>
          <w:szCs w:val="24"/>
          <w:lang w:val="es-PR"/>
        </w:rPr>
        <w:t xml:space="preserve"> 2414-2019</w:t>
      </w:r>
      <w:r w:rsidR="00D82EE5" w:rsidRPr="00D82EE5">
        <w:rPr>
          <w:rFonts w:ascii="Times New Roman" w:hAnsi="Times New Roman" w:cs="Times New Roman"/>
          <w:sz w:val="24"/>
          <w:szCs w:val="24"/>
          <w:lang w:val="es-PR"/>
        </w:rPr>
        <w:tab/>
        <w:t>31</w:t>
      </w:r>
    </w:p>
    <w:p w:rsidR="00D82EE5" w:rsidRPr="00D82EE5" w:rsidRDefault="002C217E" w:rsidP="00D82EE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Mapa estratégico UNAD 2014-2019</w:t>
      </w:r>
      <w:r w:rsidRPr="00D82EE5">
        <w:rPr>
          <w:rFonts w:ascii="Times New Roman" w:hAnsi="Times New Roman" w:cs="Times New Roman"/>
          <w:sz w:val="24"/>
          <w:szCs w:val="24"/>
          <w:lang w:val="es-PR"/>
        </w:rPr>
        <w:tab/>
        <w:t>32</w:t>
      </w:r>
    </w:p>
    <w:p w:rsidR="00D82EE5" w:rsidRDefault="002C217E" w:rsidP="00D82EE5">
      <w:pPr>
        <w:tabs>
          <w:tab w:val="center" w:leader="dot" w:pos="8505"/>
        </w:tabs>
        <w:spacing w:after="0"/>
        <w:rPr>
          <w:rFonts w:ascii="Times New Roman" w:hAnsi="Times New Roman" w:cs="Times New Roman"/>
          <w:sz w:val="24"/>
          <w:szCs w:val="24"/>
          <w:lang w:val="es-PR"/>
        </w:rPr>
      </w:pPr>
      <w:r w:rsidRPr="00D82EE5">
        <w:rPr>
          <w:rFonts w:ascii="Times New Roman" w:hAnsi="Times New Roman" w:cs="Times New Roman"/>
          <w:sz w:val="24"/>
          <w:szCs w:val="24"/>
          <w:lang w:val="es-PR"/>
        </w:rPr>
        <w:t>Metas y objetivos por vicerrectorías</w:t>
      </w:r>
      <w:r w:rsidRPr="00D82EE5">
        <w:rPr>
          <w:rFonts w:ascii="Times New Roman" w:hAnsi="Times New Roman" w:cs="Times New Roman"/>
          <w:sz w:val="24"/>
          <w:szCs w:val="24"/>
          <w:lang w:val="es-PR"/>
        </w:rPr>
        <w:tab/>
        <w:t>33</w:t>
      </w:r>
    </w:p>
    <w:p w:rsidR="00B23D91" w:rsidRDefault="00B23D91" w:rsidP="00D82EE5">
      <w:pPr>
        <w:tabs>
          <w:tab w:val="center" w:leader="dot" w:pos="8505"/>
        </w:tabs>
        <w:spacing w:after="0"/>
        <w:rPr>
          <w:rFonts w:ascii="Times New Roman" w:hAnsi="Times New Roman" w:cs="Times New Roman"/>
          <w:sz w:val="24"/>
          <w:szCs w:val="24"/>
          <w:lang w:val="es-PR"/>
        </w:rPr>
      </w:pPr>
      <w:r w:rsidRPr="00B23D91">
        <w:rPr>
          <w:rFonts w:ascii="Times New Roman" w:hAnsi="Times New Roman" w:cs="Times New Roman"/>
          <w:b/>
          <w:sz w:val="24"/>
          <w:szCs w:val="24"/>
          <w:lang w:val="es-PR"/>
        </w:rPr>
        <w:t>Plan operacional</w:t>
      </w:r>
      <w:r>
        <w:rPr>
          <w:rFonts w:ascii="Times New Roman" w:hAnsi="Times New Roman" w:cs="Times New Roman"/>
          <w:sz w:val="24"/>
          <w:szCs w:val="24"/>
          <w:lang w:val="es-PR"/>
        </w:rPr>
        <w:tab/>
        <w:t>35</w:t>
      </w:r>
    </w:p>
    <w:p w:rsidR="00B23D91" w:rsidRDefault="00B23D91" w:rsidP="00D82EE5">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Vicerrectoría espiritual</w:t>
      </w:r>
      <w:r>
        <w:rPr>
          <w:rFonts w:ascii="Times New Roman" w:hAnsi="Times New Roman" w:cs="Times New Roman"/>
          <w:sz w:val="24"/>
          <w:szCs w:val="24"/>
          <w:lang w:val="es-PR"/>
        </w:rPr>
        <w:tab/>
        <w:t>35</w:t>
      </w:r>
    </w:p>
    <w:p w:rsidR="00B23D91" w:rsidRDefault="00B23D91" w:rsidP="00D82EE5">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lastRenderedPageBreak/>
        <w:t>Vicerrectoría académica</w:t>
      </w:r>
      <w:r>
        <w:rPr>
          <w:rFonts w:ascii="Times New Roman" w:hAnsi="Times New Roman" w:cs="Times New Roman"/>
          <w:sz w:val="24"/>
          <w:szCs w:val="24"/>
          <w:lang w:val="es-PR"/>
        </w:rPr>
        <w:tab/>
        <w:t>36</w:t>
      </w:r>
    </w:p>
    <w:p w:rsidR="00B23D91" w:rsidRDefault="00B23D91" w:rsidP="00D82EE5">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Vicerrectoría financiera</w:t>
      </w:r>
      <w:r>
        <w:rPr>
          <w:rFonts w:ascii="Times New Roman" w:hAnsi="Times New Roman" w:cs="Times New Roman"/>
          <w:sz w:val="24"/>
          <w:szCs w:val="24"/>
          <w:lang w:val="es-PR"/>
        </w:rPr>
        <w:tab/>
        <w:t>38</w:t>
      </w:r>
    </w:p>
    <w:p w:rsidR="00B23D91" w:rsidRDefault="00B23D91" w:rsidP="00D82EE5">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Vicerrectoría estudiantil</w:t>
      </w:r>
      <w:r>
        <w:rPr>
          <w:rFonts w:ascii="Times New Roman" w:hAnsi="Times New Roman" w:cs="Times New Roman"/>
          <w:sz w:val="24"/>
          <w:szCs w:val="24"/>
          <w:lang w:val="es-PR"/>
        </w:rPr>
        <w:tab/>
        <w:t>40</w:t>
      </w:r>
    </w:p>
    <w:p w:rsidR="00B23D91" w:rsidRDefault="00B23D91" w:rsidP="00CE100C">
      <w:pPr>
        <w:tabs>
          <w:tab w:val="center" w:leader="dot" w:pos="8505"/>
        </w:tabs>
        <w:rPr>
          <w:rFonts w:ascii="Times New Roman" w:hAnsi="Times New Roman" w:cs="Times New Roman"/>
          <w:sz w:val="24"/>
          <w:szCs w:val="24"/>
          <w:lang w:val="es-PR"/>
        </w:rPr>
      </w:pPr>
      <w:r>
        <w:rPr>
          <w:rFonts w:ascii="Times New Roman" w:hAnsi="Times New Roman" w:cs="Times New Roman"/>
          <w:sz w:val="24"/>
          <w:szCs w:val="24"/>
          <w:lang w:val="es-PR"/>
        </w:rPr>
        <w:t>Vicerrectoría de planificación y desarrollo</w:t>
      </w:r>
      <w:r>
        <w:rPr>
          <w:rFonts w:ascii="Times New Roman" w:hAnsi="Times New Roman" w:cs="Times New Roman"/>
          <w:sz w:val="24"/>
          <w:szCs w:val="24"/>
          <w:lang w:val="es-PR"/>
        </w:rPr>
        <w:tab/>
        <w:t>43</w:t>
      </w:r>
    </w:p>
    <w:p w:rsidR="00093D81" w:rsidRDefault="00093D81" w:rsidP="00CE100C">
      <w:pPr>
        <w:tabs>
          <w:tab w:val="center" w:leader="dot" w:pos="8505"/>
        </w:tabs>
        <w:rPr>
          <w:rFonts w:ascii="Times New Roman" w:hAnsi="Times New Roman" w:cs="Times New Roman"/>
          <w:sz w:val="24"/>
          <w:szCs w:val="24"/>
          <w:lang w:val="es-PR"/>
        </w:rPr>
      </w:pPr>
    </w:p>
    <w:p w:rsidR="00093D81" w:rsidRDefault="00093D81" w:rsidP="00CE100C">
      <w:pPr>
        <w:tabs>
          <w:tab w:val="center" w:leader="dot" w:pos="8505"/>
        </w:tabs>
        <w:rPr>
          <w:rFonts w:ascii="Times New Roman" w:hAnsi="Times New Roman" w:cs="Times New Roman"/>
          <w:sz w:val="24"/>
          <w:szCs w:val="24"/>
          <w:lang w:val="es-PR"/>
        </w:rPr>
      </w:pPr>
    </w:p>
    <w:p w:rsidR="00CE100C" w:rsidRDefault="00706047" w:rsidP="00CE100C">
      <w:pPr>
        <w:tabs>
          <w:tab w:val="center" w:leader="dot" w:pos="8505"/>
        </w:tabs>
        <w:rPr>
          <w:rFonts w:ascii="Verdana" w:hAnsi="Verdana"/>
          <w:b/>
          <w:color w:val="588824"/>
          <w:sz w:val="24"/>
          <w:szCs w:val="36"/>
          <w:lang w:val="es-PR"/>
        </w:rPr>
      </w:pPr>
      <w:r w:rsidRPr="00CE100C">
        <w:rPr>
          <w:rFonts w:ascii="Verdana" w:hAnsi="Verdana"/>
          <w:b/>
          <w:color w:val="588824"/>
          <w:sz w:val="24"/>
          <w:szCs w:val="36"/>
          <w:lang w:val="es-PR"/>
        </w:rPr>
        <w:t>Sección 3:</w:t>
      </w:r>
      <w:r w:rsidR="00B36024">
        <w:rPr>
          <w:rFonts w:ascii="Verdana" w:hAnsi="Verdana"/>
          <w:b/>
          <w:color w:val="588824"/>
          <w:sz w:val="24"/>
          <w:szCs w:val="36"/>
          <w:lang w:val="es-PR"/>
        </w:rPr>
        <w:t xml:space="preserve"> </w:t>
      </w:r>
      <w:r>
        <w:rPr>
          <w:rFonts w:ascii="Verdana" w:hAnsi="Verdana"/>
          <w:b/>
          <w:color w:val="588824"/>
          <w:sz w:val="24"/>
          <w:szCs w:val="36"/>
          <w:lang w:val="es-PR"/>
        </w:rPr>
        <w:t>P</w:t>
      </w:r>
      <w:r w:rsidRPr="00CE100C">
        <w:rPr>
          <w:rFonts w:ascii="Verdana" w:hAnsi="Verdana"/>
          <w:b/>
          <w:color w:val="588824"/>
          <w:sz w:val="24"/>
          <w:szCs w:val="36"/>
          <w:lang w:val="es-PR"/>
        </w:rPr>
        <w:t>lan de avalúo institucional</w:t>
      </w:r>
      <w:r w:rsidR="00E22A05">
        <w:rPr>
          <w:rFonts w:ascii="Verdana" w:hAnsi="Verdana"/>
          <w:b/>
          <w:color w:val="588824"/>
          <w:sz w:val="24"/>
          <w:szCs w:val="36"/>
          <w:lang w:val="es-PR"/>
        </w:rPr>
        <w:tab/>
        <w:t>46</w:t>
      </w:r>
    </w:p>
    <w:p w:rsidR="000F6F64" w:rsidRDefault="000F6F64" w:rsidP="000F6F64">
      <w:pPr>
        <w:tabs>
          <w:tab w:val="center" w:leader="dot" w:pos="8505"/>
        </w:tabs>
        <w:spacing w:after="0"/>
        <w:rPr>
          <w:rFonts w:ascii="Times New Roman" w:hAnsi="Times New Roman" w:cs="Times New Roman"/>
          <w:b/>
          <w:iCs/>
          <w:sz w:val="24"/>
          <w:szCs w:val="24"/>
          <w:lang w:val="es-ES"/>
        </w:rPr>
      </w:pPr>
      <w:r w:rsidRPr="000F6F64">
        <w:rPr>
          <w:rFonts w:ascii="Times New Roman" w:hAnsi="Times New Roman" w:cs="Times New Roman"/>
          <w:b/>
          <w:iCs/>
          <w:sz w:val="24"/>
          <w:szCs w:val="24"/>
          <w:lang w:val="es-ES"/>
        </w:rPr>
        <w:t>Plan de avalúo del aprendizaje estudiantil</w:t>
      </w:r>
      <w:r w:rsidRPr="000F6F64">
        <w:rPr>
          <w:rFonts w:ascii="Times New Roman" w:hAnsi="Times New Roman" w:cs="Times New Roman"/>
          <w:b/>
          <w:iCs/>
          <w:sz w:val="24"/>
          <w:szCs w:val="24"/>
          <w:lang w:val="es-ES"/>
        </w:rPr>
        <w:tab/>
        <w:t>47</w:t>
      </w:r>
    </w:p>
    <w:p w:rsidR="000F6F64" w:rsidRPr="000F6F64" w:rsidRDefault="000F6F64" w:rsidP="000F6F64">
      <w:pPr>
        <w:tabs>
          <w:tab w:val="center" w:leader="dot" w:pos="8505"/>
        </w:tabs>
        <w:spacing w:after="0"/>
        <w:rPr>
          <w:rFonts w:ascii="Times New Roman" w:hAnsi="Times New Roman" w:cs="Times New Roman"/>
          <w:sz w:val="24"/>
          <w:szCs w:val="24"/>
          <w:lang w:val="es-PR"/>
        </w:rPr>
      </w:pPr>
      <w:r w:rsidRPr="00735A4F">
        <w:rPr>
          <w:rFonts w:ascii="Times New Roman" w:hAnsi="Times New Roman" w:cs="Times New Roman"/>
          <w:bCs/>
          <w:sz w:val="24"/>
          <w:szCs w:val="24"/>
          <w:lang w:val="es-ES"/>
        </w:rPr>
        <w:t>Ciclo del avalúo</w:t>
      </w:r>
      <w:r w:rsidRPr="00735A4F">
        <w:rPr>
          <w:rFonts w:ascii="Times New Roman" w:hAnsi="Times New Roman" w:cs="Times New Roman"/>
          <w:bCs/>
          <w:sz w:val="24"/>
          <w:szCs w:val="24"/>
          <w:lang w:val="es-ES"/>
        </w:rPr>
        <w:tab/>
      </w:r>
      <w:r w:rsidR="00735A4F" w:rsidRPr="00735A4F">
        <w:rPr>
          <w:rFonts w:ascii="Times New Roman" w:hAnsi="Times New Roman" w:cs="Times New Roman"/>
          <w:bCs/>
          <w:sz w:val="24"/>
          <w:szCs w:val="24"/>
          <w:lang w:val="es-ES"/>
        </w:rPr>
        <w:t>48</w:t>
      </w:r>
    </w:p>
    <w:p w:rsidR="000F6F64" w:rsidRPr="000F6F64" w:rsidRDefault="000F6F64" w:rsidP="000F6F64">
      <w:pPr>
        <w:tabs>
          <w:tab w:val="center" w:leader="dot" w:pos="8505"/>
        </w:tabs>
        <w:spacing w:after="0"/>
        <w:rPr>
          <w:rFonts w:ascii="Times New Roman" w:hAnsi="Times New Roman" w:cs="Times New Roman"/>
          <w:sz w:val="24"/>
          <w:szCs w:val="24"/>
          <w:lang w:val="es-PR"/>
        </w:rPr>
      </w:pPr>
      <w:r w:rsidRPr="000F6F64">
        <w:rPr>
          <w:rFonts w:ascii="Times New Roman" w:hAnsi="Times New Roman" w:cs="Times New Roman"/>
          <w:sz w:val="24"/>
          <w:szCs w:val="24"/>
          <w:lang w:val="es-PR"/>
        </w:rPr>
        <w:t>En qué consiste el avalúo del aprendizaje estudiantil</w:t>
      </w:r>
      <w:r w:rsidR="00735A4F">
        <w:rPr>
          <w:rFonts w:ascii="Times New Roman" w:hAnsi="Times New Roman" w:cs="Times New Roman"/>
          <w:sz w:val="24"/>
          <w:szCs w:val="24"/>
          <w:lang w:val="es-PR"/>
        </w:rPr>
        <w:tab/>
        <w:t>48</w:t>
      </w:r>
    </w:p>
    <w:p w:rsidR="000F6F64" w:rsidRPr="000465FB" w:rsidRDefault="000F6F64" w:rsidP="000F6F64">
      <w:pPr>
        <w:tabs>
          <w:tab w:val="center" w:leader="dot" w:pos="8505"/>
        </w:tabs>
        <w:spacing w:after="0"/>
        <w:rPr>
          <w:rFonts w:ascii="Times New Roman" w:hAnsi="Times New Roman" w:cs="Times New Roman"/>
          <w:b/>
          <w:sz w:val="24"/>
          <w:szCs w:val="24"/>
          <w:lang w:val="es-PR"/>
        </w:rPr>
      </w:pPr>
      <w:r w:rsidRPr="000465FB">
        <w:rPr>
          <w:rFonts w:ascii="Times New Roman" w:hAnsi="Times New Roman" w:cs="Times New Roman"/>
          <w:b/>
          <w:sz w:val="24"/>
          <w:szCs w:val="24"/>
          <w:lang w:val="es-PR"/>
        </w:rPr>
        <w:t>Implementación del avalúo en la sala de clases</w:t>
      </w:r>
      <w:r w:rsidR="00B55EF3" w:rsidRPr="000465FB">
        <w:rPr>
          <w:rFonts w:ascii="Times New Roman" w:hAnsi="Times New Roman" w:cs="Times New Roman"/>
          <w:b/>
          <w:sz w:val="24"/>
          <w:szCs w:val="24"/>
          <w:lang w:val="es-PR"/>
        </w:rPr>
        <w:tab/>
      </w:r>
      <w:r w:rsidR="00B55EF3" w:rsidRPr="00EC7698">
        <w:rPr>
          <w:rFonts w:ascii="Times New Roman" w:hAnsi="Times New Roman" w:cs="Times New Roman"/>
          <w:sz w:val="24"/>
          <w:szCs w:val="24"/>
          <w:lang w:val="es-PR"/>
        </w:rPr>
        <w:t>49</w:t>
      </w:r>
    </w:p>
    <w:p w:rsidR="000465FB" w:rsidRPr="000465FB" w:rsidRDefault="000465FB" w:rsidP="000465FB">
      <w:pPr>
        <w:tabs>
          <w:tab w:val="center" w:leader="dot" w:pos="8505"/>
        </w:tabs>
        <w:spacing w:after="0"/>
        <w:rPr>
          <w:rFonts w:ascii="Times New Roman" w:hAnsi="Times New Roman" w:cs="Times New Roman"/>
          <w:sz w:val="24"/>
          <w:szCs w:val="24"/>
          <w:lang w:val="es-PR"/>
        </w:rPr>
      </w:pPr>
      <w:r w:rsidRPr="000465FB">
        <w:rPr>
          <w:rFonts w:ascii="Times New Roman" w:hAnsi="Times New Roman" w:cs="Times New Roman"/>
          <w:sz w:val="24"/>
          <w:szCs w:val="24"/>
          <w:lang w:val="es-PR"/>
        </w:rPr>
        <w:t>Implementación del avalúo del aprendizaje por carreras académicas</w:t>
      </w:r>
      <w:r>
        <w:rPr>
          <w:rFonts w:ascii="Times New Roman" w:hAnsi="Times New Roman" w:cs="Times New Roman"/>
          <w:sz w:val="24"/>
          <w:szCs w:val="24"/>
          <w:lang w:val="es-PR"/>
        </w:rPr>
        <w:tab/>
        <w:t>50</w:t>
      </w:r>
    </w:p>
    <w:p w:rsidR="000465FB" w:rsidRDefault="000465FB" w:rsidP="000F6F64">
      <w:pPr>
        <w:tabs>
          <w:tab w:val="center" w:leader="dot" w:pos="8505"/>
        </w:tabs>
        <w:spacing w:after="0"/>
        <w:rPr>
          <w:rFonts w:ascii="Times New Roman" w:hAnsi="Times New Roman" w:cs="Times New Roman"/>
          <w:sz w:val="24"/>
          <w:szCs w:val="24"/>
          <w:lang w:val="es-PR"/>
        </w:rPr>
      </w:pPr>
      <w:r w:rsidRPr="000465FB">
        <w:rPr>
          <w:rFonts w:ascii="Times New Roman" w:hAnsi="Times New Roman" w:cs="Times New Roman"/>
          <w:sz w:val="24"/>
          <w:szCs w:val="24"/>
          <w:lang w:val="es-PR"/>
        </w:rPr>
        <w:t xml:space="preserve">Guía para el avalúo del aprendizaje por carreras.  </w:t>
      </w:r>
      <w:r>
        <w:rPr>
          <w:rFonts w:ascii="Times New Roman" w:hAnsi="Times New Roman" w:cs="Times New Roman"/>
          <w:sz w:val="24"/>
          <w:szCs w:val="24"/>
          <w:lang w:val="es-PR"/>
        </w:rPr>
        <w:tab/>
        <w:t>51</w:t>
      </w:r>
    </w:p>
    <w:p w:rsidR="00B55EF3" w:rsidRDefault="00B55EF3" w:rsidP="00B55EF3">
      <w:pPr>
        <w:tabs>
          <w:tab w:val="center" w:leader="dot" w:pos="8505"/>
        </w:tabs>
        <w:spacing w:after="0"/>
        <w:rPr>
          <w:rFonts w:ascii="Times New Roman" w:hAnsi="Times New Roman" w:cs="Times New Roman"/>
          <w:b/>
          <w:iCs/>
          <w:sz w:val="24"/>
          <w:szCs w:val="24"/>
          <w:lang w:val="es-ES"/>
        </w:rPr>
      </w:pPr>
      <w:r w:rsidRPr="00B55EF3">
        <w:rPr>
          <w:rFonts w:ascii="Times New Roman" w:hAnsi="Times New Roman" w:cs="Times New Roman"/>
          <w:b/>
          <w:iCs/>
          <w:sz w:val="24"/>
          <w:szCs w:val="24"/>
          <w:lang w:val="es-ES"/>
        </w:rPr>
        <w:t>Avalúo de la carrera por puntos de cotejo</w:t>
      </w:r>
      <w:r w:rsidR="000465FB">
        <w:rPr>
          <w:rFonts w:ascii="Times New Roman" w:hAnsi="Times New Roman" w:cs="Times New Roman"/>
          <w:b/>
          <w:iCs/>
          <w:sz w:val="24"/>
          <w:szCs w:val="24"/>
          <w:lang w:val="es-ES"/>
        </w:rPr>
        <w:tab/>
      </w:r>
      <w:r w:rsidR="000465FB" w:rsidRPr="00EC7698">
        <w:rPr>
          <w:rFonts w:ascii="Times New Roman" w:hAnsi="Times New Roman" w:cs="Times New Roman"/>
          <w:iCs/>
          <w:sz w:val="24"/>
          <w:szCs w:val="24"/>
          <w:lang w:val="es-ES"/>
        </w:rPr>
        <w:t>53</w:t>
      </w:r>
    </w:p>
    <w:p w:rsidR="00706047" w:rsidRPr="00706047" w:rsidRDefault="00706047" w:rsidP="00B55EF3">
      <w:pPr>
        <w:tabs>
          <w:tab w:val="center" w:leader="dot" w:pos="8505"/>
        </w:tabs>
        <w:spacing w:after="0"/>
        <w:rPr>
          <w:rFonts w:ascii="Times New Roman" w:hAnsi="Times New Roman" w:cs="Times New Roman"/>
          <w:iCs/>
          <w:sz w:val="24"/>
          <w:szCs w:val="24"/>
          <w:lang w:val="es-ES"/>
        </w:rPr>
      </w:pPr>
      <w:r>
        <w:rPr>
          <w:rFonts w:ascii="Times New Roman" w:hAnsi="Times New Roman" w:cs="Times New Roman"/>
          <w:iCs/>
          <w:sz w:val="24"/>
          <w:szCs w:val="24"/>
          <w:lang w:val="es-ES"/>
        </w:rPr>
        <w:t>Informes del avalúo del aprendizaje</w:t>
      </w:r>
      <w:r>
        <w:rPr>
          <w:rFonts w:ascii="Times New Roman" w:hAnsi="Times New Roman" w:cs="Times New Roman"/>
          <w:iCs/>
          <w:sz w:val="24"/>
          <w:szCs w:val="24"/>
          <w:lang w:val="es-ES"/>
        </w:rPr>
        <w:tab/>
        <w:t>54</w:t>
      </w:r>
    </w:p>
    <w:p w:rsidR="00B55EF3" w:rsidRPr="00B55EF3" w:rsidRDefault="00B55EF3" w:rsidP="00B55EF3">
      <w:pPr>
        <w:tabs>
          <w:tab w:val="center" w:leader="dot" w:pos="8505"/>
        </w:tabs>
        <w:spacing w:after="0"/>
        <w:rPr>
          <w:rFonts w:ascii="Times New Roman" w:hAnsi="Times New Roman" w:cs="Times New Roman"/>
          <w:sz w:val="24"/>
          <w:szCs w:val="24"/>
          <w:lang w:val="es-PR"/>
        </w:rPr>
      </w:pPr>
      <w:r w:rsidRPr="00B55EF3">
        <w:rPr>
          <w:rFonts w:ascii="Times New Roman" w:hAnsi="Times New Roman" w:cs="Times New Roman"/>
          <w:sz w:val="24"/>
          <w:szCs w:val="24"/>
          <w:lang w:val="es-PR"/>
        </w:rPr>
        <w:t>Las fases para la implantación</w:t>
      </w:r>
      <w:r w:rsidR="0051289F">
        <w:rPr>
          <w:rFonts w:ascii="Times New Roman" w:hAnsi="Times New Roman" w:cs="Times New Roman"/>
          <w:sz w:val="24"/>
          <w:szCs w:val="24"/>
          <w:lang w:val="es-PR"/>
        </w:rPr>
        <w:tab/>
        <w:t>55</w:t>
      </w:r>
    </w:p>
    <w:p w:rsidR="00B55EF3" w:rsidRDefault="00B55EF3" w:rsidP="00B55EF3">
      <w:pPr>
        <w:tabs>
          <w:tab w:val="center" w:leader="dot" w:pos="8505"/>
        </w:tabs>
        <w:spacing w:after="0"/>
        <w:rPr>
          <w:rFonts w:ascii="Times New Roman" w:hAnsi="Times New Roman" w:cs="Times New Roman"/>
          <w:sz w:val="24"/>
          <w:szCs w:val="24"/>
          <w:lang w:val="es-PR"/>
        </w:rPr>
      </w:pPr>
      <w:r w:rsidRPr="00B55EF3">
        <w:rPr>
          <w:rFonts w:ascii="Times New Roman" w:hAnsi="Times New Roman" w:cs="Times New Roman"/>
          <w:sz w:val="24"/>
          <w:szCs w:val="24"/>
          <w:lang w:val="es-PR"/>
        </w:rPr>
        <w:t>Avalúo de los cursos de educación general</w:t>
      </w:r>
      <w:r w:rsidR="000465FB">
        <w:rPr>
          <w:rFonts w:ascii="Times New Roman" w:hAnsi="Times New Roman" w:cs="Times New Roman"/>
          <w:sz w:val="24"/>
          <w:szCs w:val="24"/>
          <w:lang w:val="es-PR"/>
        </w:rPr>
        <w:tab/>
        <w:t>58</w:t>
      </w:r>
    </w:p>
    <w:p w:rsidR="00B55EF3" w:rsidRPr="00B55EF3" w:rsidRDefault="00B55EF3" w:rsidP="00B55EF3">
      <w:pPr>
        <w:tabs>
          <w:tab w:val="center" w:leader="dot" w:pos="8505"/>
        </w:tabs>
        <w:spacing w:after="0"/>
        <w:rPr>
          <w:rFonts w:ascii="Times New Roman" w:hAnsi="Times New Roman" w:cs="Times New Roman"/>
          <w:sz w:val="24"/>
          <w:szCs w:val="24"/>
          <w:lang w:val="es-PR"/>
        </w:rPr>
      </w:pPr>
      <w:r w:rsidRPr="00B55EF3">
        <w:rPr>
          <w:rFonts w:ascii="Times New Roman" w:hAnsi="Times New Roman" w:cs="Times New Roman"/>
          <w:sz w:val="24"/>
          <w:szCs w:val="24"/>
          <w:lang w:val="es-PR"/>
        </w:rPr>
        <w:t>El equipo de educación general</w:t>
      </w:r>
      <w:r w:rsidR="0051289F">
        <w:rPr>
          <w:rFonts w:ascii="Times New Roman" w:hAnsi="Times New Roman" w:cs="Times New Roman"/>
          <w:sz w:val="24"/>
          <w:szCs w:val="24"/>
          <w:lang w:val="es-PR"/>
        </w:rPr>
        <w:tab/>
        <w:t>59</w:t>
      </w:r>
    </w:p>
    <w:p w:rsidR="00B55EF3" w:rsidRPr="00B55EF3" w:rsidRDefault="00B55EF3" w:rsidP="00B55EF3">
      <w:pPr>
        <w:tabs>
          <w:tab w:val="center" w:leader="dot" w:pos="8505"/>
        </w:tabs>
        <w:spacing w:after="0"/>
        <w:rPr>
          <w:rFonts w:ascii="Times New Roman" w:hAnsi="Times New Roman" w:cs="Times New Roman"/>
          <w:sz w:val="24"/>
          <w:szCs w:val="24"/>
          <w:lang w:val="es-PR"/>
        </w:rPr>
      </w:pPr>
      <w:r w:rsidRPr="00B55EF3">
        <w:rPr>
          <w:rFonts w:ascii="Times New Roman" w:hAnsi="Times New Roman" w:cs="Times New Roman"/>
          <w:sz w:val="24"/>
          <w:szCs w:val="24"/>
          <w:lang w:val="es-PR"/>
        </w:rPr>
        <w:t>Roles y responsabilidades en el avalúo del aprendizaje</w:t>
      </w:r>
      <w:r w:rsidR="0051289F">
        <w:rPr>
          <w:rFonts w:ascii="Times New Roman" w:hAnsi="Times New Roman" w:cs="Times New Roman"/>
          <w:sz w:val="24"/>
          <w:szCs w:val="24"/>
          <w:lang w:val="es-PR"/>
        </w:rPr>
        <w:tab/>
        <w:t>60</w:t>
      </w:r>
    </w:p>
    <w:p w:rsidR="00B55EF3" w:rsidRDefault="00B55EF3" w:rsidP="000465FB">
      <w:pPr>
        <w:tabs>
          <w:tab w:val="center" w:leader="dot" w:pos="8505"/>
        </w:tabs>
        <w:spacing w:after="0"/>
        <w:rPr>
          <w:rFonts w:ascii="Times New Roman" w:hAnsi="Times New Roman" w:cs="Times New Roman"/>
          <w:sz w:val="24"/>
          <w:szCs w:val="24"/>
          <w:lang w:val="es-PR"/>
        </w:rPr>
      </w:pPr>
      <w:r w:rsidRPr="00B55EF3">
        <w:rPr>
          <w:rFonts w:ascii="Times New Roman" w:hAnsi="Times New Roman" w:cs="Times New Roman"/>
          <w:sz w:val="24"/>
          <w:szCs w:val="24"/>
          <w:lang w:val="es-PR"/>
        </w:rPr>
        <w:t>Perfil del egresado de la UNAD</w:t>
      </w:r>
      <w:r w:rsidR="0051289F">
        <w:rPr>
          <w:rFonts w:ascii="Times New Roman" w:hAnsi="Times New Roman" w:cs="Times New Roman"/>
          <w:sz w:val="24"/>
          <w:szCs w:val="24"/>
          <w:lang w:val="es-PR"/>
        </w:rPr>
        <w:tab/>
        <w:t>61</w:t>
      </w:r>
    </w:p>
    <w:p w:rsidR="000465FB" w:rsidRDefault="000465FB" w:rsidP="000465FB">
      <w:pPr>
        <w:tabs>
          <w:tab w:val="center" w:leader="dot" w:pos="8505"/>
        </w:tabs>
        <w:spacing w:after="0"/>
        <w:rPr>
          <w:rFonts w:ascii="Times New Roman" w:hAnsi="Times New Roman" w:cs="Times New Roman"/>
          <w:sz w:val="24"/>
          <w:szCs w:val="24"/>
          <w:lang w:val="es-PR"/>
        </w:rPr>
      </w:pPr>
      <w:r w:rsidRPr="000465FB">
        <w:rPr>
          <w:rFonts w:ascii="Times New Roman" w:hAnsi="Times New Roman" w:cs="Times New Roman"/>
          <w:sz w:val="24"/>
          <w:szCs w:val="24"/>
          <w:lang w:val="es-PR"/>
        </w:rPr>
        <w:t>Metas y objetivos para los cursos generales</w:t>
      </w:r>
      <w:r>
        <w:rPr>
          <w:rFonts w:ascii="Times New Roman" w:hAnsi="Times New Roman" w:cs="Times New Roman"/>
          <w:sz w:val="24"/>
          <w:szCs w:val="24"/>
          <w:lang w:val="es-PR"/>
        </w:rPr>
        <w:tab/>
        <w:t>6</w:t>
      </w:r>
      <w:r w:rsidR="0051289F">
        <w:rPr>
          <w:rFonts w:ascii="Times New Roman" w:hAnsi="Times New Roman" w:cs="Times New Roman"/>
          <w:sz w:val="24"/>
          <w:szCs w:val="24"/>
          <w:lang w:val="es-PR"/>
        </w:rPr>
        <w:t>3</w:t>
      </w:r>
    </w:p>
    <w:p w:rsidR="000465FB" w:rsidRPr="000465FB" w:rsidRDefault="00093D81" w:rsidP="000465FB">
      <w:pPr>
        <w:tabs>
          <w:tab w:val="center" w:leader="dot" w:pos="8505"/>
        </w:tabs>
        <w:spacing w:after="0"/>
        <w:rPr>
          <w:rFonts w:ascii="Times New Roman" w:hAnsi="Times New Roman" w:cs="Times New Roman"/>
          <w:b/>
          <w:iCs/>
          <w:sz w:val="24"/>
          <w:szCs w:val="24"/>
          <w:lang w:val="es-ES"/>
        </w:rPr>
      </w:pPr>
      <w:r>
        <w:rPr>
          <w:rFonts w:ascii="Times New Roman" w:hAnsi="Times New Roman" w:cs="Times New Roman"/>
          <w:b/>
          <w:iCs/>
          <w:sz w:val="24"/>
          <w:szCs w:val="24"/>
          <w:lang w:val="es-ES"/>
        </w:rPr>
        <w:t>Plan de a</w:t>
      </w:r>
      <w:r w:rsidR="000465FB" w:rsidRPr="000465FB">
        <w:rPr>
          <w:rFonts w:ascii="Times New Roman" w:hAnsi="Times New Roman" w:cs="Times New Roman"/>
          <w:b/>
          <w:iCs/>
          <w:sz w:val="24"/>
          <w:szCs w:val="24"/>
          <w:lang w:val="es-ES"/>
        </w:rPr>
        <w:t>valúo de las unidades de servicio</w:t>
      </w:r>
      <w:r w:rsidR="000465FB">
        <w:rPr>
          <w:rFonts w:ascii="Times New Roman" w:hAnsi="Times New Roman" w:cs="Times New Roman"/>
          <w:b/>
          <w:iCs/>
          <w:sz w:val="24"/>
          <w:szCs w:val="24"/>
          <w:lang w:val="es-ES"/>
        </w:rPr>
        <w:tab/>
      </w:r>
      <w:r w:rsidR="0051289F">
        <w:rPr>
          <w:rFonts w:ascii="Times New Roman" w:hAnsi="Times New Roman" w:cs="Times New Roman"/>
          <w:iCs/>
          <w:sz w:val="24"/>
          <w:szCs w:val="24"/>
          <w:lang w:val="es-ES"/>
        </w:rPr>
        <w:t>66</w:t>
      </w:r>
    </w:p>
    <w:p w:rsidR="000465FB" w:rsidRPr="000465FB" w:rsidRDefault="000465FB" w:rsidP="000465FB">
      <w:pPr>
        <w:tabs>
          <w:tab w:val="center" w:leader="dot" w:pos="8505"/>
        </w:tabs>
        <w:spacing w:after="0"/>
        <w:rPr>
          <w:rFonts w:ascii="Times New Roman" w:hAnsi="Times New Roman" w:cs="Times New Roman"/>
          <w:sz w:val="24"/>
          <w:szCs w:val="24"/>
          <w:lang w:val="es-PR"/>
        </w:rPr>
      </w:pPr>
      <w:r w:rsidRPr="000465FB">
        <w:rPr>
          <w:rFonts w:ascii="Times New Roman" w:hAnsi="Times New Roman" w:cs="Times New Roman"/>
          <w:sz w:val="24"/>
          <w:szCs w:val="24"/>
          <w:lang w:val="es-PR"/>
        </w:rPr>
        <w:t>Estándares y criterios para avalúo de servicios</w:t>
      </w:r>
      <w:r w:rsidR="0051289F">
        <w:rPr>
          <w:rFonts w:ascii="Times New Roman" w:hAnsi="Times New Roman" w:cs="Times New Roman"/>
          <w:sz w:val="24"/>
          <w:szCs w:val="24"/>
          <w:lang w:val="es-PR"/>
        </w:rPr>
        <w:tab/>
        <w:t>66</w:t>
      </w:r>
    </w:p>
    <w:p w:rsidR="000465FB" w:rsidRPr="000465FB" w:rsidRDefault="000465FB" w:rsidP="000465FB">
      <w:pPr>
        <w:tabs>
          <w:tab w:val="center" w:leader="dot" w:pos="8505"/>
        </w:tabs>
        <w:spacing w:after="0"/>
        <w:rPr>
          <w:rFonts w:ascii="Times New Roman" w:hAnsi="Times New Roman" w:cs="Times New Roman"/>
          <w:sz w:val="24"/>
          <w:szCs w:val="24"/>
          <w:lang w:val="es-PR"/>
        </w:rPr>
      </w:pPr>
      <w:r w:rsidRPr="000465FB">
        <w:rPr>
          <w:rFonts w:ascii="Times New Roman" w:hAnsi="Times New Roman" w:cs="Times New Roman"/>
          <w:sz w:val="24"/>
          <w:szCs w:val="24"/>
          <w:lang w:val="es-PR"/>
        </w:rPr>
        <w:t>Objetivos generales del avalúo de servicios</w:t>
      </w:r>
      <w:r w:rsidR="0051289F">
        <w:rPr>
          <w:rFonts w:ascii="Times New Roman" w:hAnsi="Times New Roman" w:cs="Times New Roman"/>
          <w:sz w:val="24"/>
          <w:szCs w:val="24"/>
          <w:lang w:val="es-PR"/>
        </w:rPr>
        <w:tab/>
        <w:t>68</w:t>
      </w:r>
    </w:p>
    <w:p w:rsidR="000465FB" w:rsidRPr="000465FB" w:rsidRDefault="000465FB" w:rsidP="000465FB">
      <w:pPr>
        <w:tabs>
          <w:tab w:val="center" w:leader="dot" w:pos="8505"/>
        </w:tabs>
        <w:spacing w:after="0"/>
        <w:rPr>
          <w:rFonts w:ascii="Times New Roman" w:hAnsi="Times New Roman" w:cs="Times New Roman"/>
          <w:sz w:val="24"/>
          <w:szCs w:val="24"/>
          <w:lang w:val="es-PR"/>
        </w:rPr>
      </w:pPr>
      <w:r w:rsidRPr="000465FB">
        <w:rPr>
          <w:rFonts w:ascii="Times New Roman" w:hAnsi="Times New Roman" w:cs="Times New Roman"/>
          <w:sz w:val="24"/>
          <w:szCs w:val="24"/>
          <w:lang w:val="es-PR"/>
        </w:rPr>
        <w:t>Instrumentos de avalúo y etapas de medición</w:t>
      </w:r>
      <w:r w:rsidR="0051289F">
        <w:rPr>
          <w:rFonts w:ascii="Times New Roman" w:hAnsi="Times New Roman" w:cs="Times New Roman"/>
          <w:sz w:val="24"/>
          <w:szCs w:val="24"/>
          <w:lang w:val="es-PR"/>
        </w:rPr>
        <w:tab/>
        <w:t>69</w:t>
      </w:r>
    </w:p>
    <w:p w:rsidR="00B17E2E" w:rsidRPr="00B17E2E" w:rsidRDefault="00B17E2E" w:rsidP="00B17E2E">
      <w:pPr>
        <w:tabs>
          <w:tab w:val="center" w:leader="dot" w:pos="8505"/>
        </w:tabs>
        <w:spacing w:after="0"/>
        <w:rPr>
          <w:rFonts w:ascii="Times New Roman" w:hAnsi="Times New Roman" w:cs="Times New Roman"/>
          <w:b/>
          <w:iCs/>
          <w:sz w:val="24"/>
          <w:szCs w:val="24"/>
          <w:lang w:val="es-ES"/>
        </w:rPr>
      </w:pPr>
      <w:r w:rsidRPr="00B17E2E">
        <w:rPr>
          <w:rFonts w:ascii="Times New Roman" w:hAnsi="Times New Roman" w:cs="Times New Roman"/>
          <w:b/>
          <w:iCs/>
          <w:sz w:val="24"/>
          <w:szCs w:val="24"/>
          <w:lang w:val="es-ES"/>
        </w:rPr>
        <w:t>Plan de avalúo para empleados</w:t>
      </w:r>
      <w:r w:rsidR="00DF25E5">
        <w:rPr>
          <w:rFonts w:ascii="Times New Roman" w:hAnsi="Times New Roman" w:cs="Times New Roman"/>
          <w:b/>
          <w:iCs/>
          <w:sz w:val="24"/>
          <w:szCs w:val="24"/>
          <w:lang w:val="es-ES"/>
        </w:rPr>
        <w:t xml:space="preserve"> docentes, no docentes y </w:t>
      </w:r>
      <w:r w:rsidRPr="00B17E2E">
        <w:rPr>
          <w:rFonts w:ascii="Times New Roman" w:hAnsi="Times New Roman" w:cs="Times New Roman"/>
          <w:b/>
          <w:iCs/>
          <w:sz w:val="24"/>
          <w:szCs w:val="24"/>
          <w:lang w:val="es-ES"/>
        </w:rPr>
        <w:t xml:space="preserve"> administrativos </w:t>
      </w:r>
      <w:r>
        <w:rPr>
          <w:rFonts w:ascii="Times New Roman" w:hAnsi="Times New Roman" w:cs="Times New Roman"/>
          <w:b/>
          <w:iCs/>
          <w:sz w:val="24"/>
          <w:szCs w:val="24"/>
          <w:lang w:val="es-ES"/>
        </w:rPr>
        <w:tab/>
      </w:r>
      <w:r w:rsidR="0051289F">
        <w:rPr>
          <w:rFonts w:ascii="Times New Roman" w:hAnsi="Times New Roman" w:cs="Times New Roman"/>
          <w:iCs/>
          <w:sz w:val="24"/>
          <w:szCs w:val="24"/>
          <w:lang w:val="es-ES"/>
        </w:rPr>
        <w:t>72</w:t>
      </w:r>
    </w:p>
    <w:p w:rsidR="00B17E2E" w:rsidRPr="00B17E2E" w:rsidRDefault="00B17E2E" w:rsidP="00AA210B">
      <w:pPr>
        <w:tabs>
          <w:tab w:val="center" w:leader="dot" w:pos="8505"/>
        </w:tabs>
        <w:spacing w:after="0" w:line="240" w:lineRule="auto"/>
        <w:rPr>
          <w:rFonts w:ascii="Times New Roman" w:hAnsi="Times New Roman" w:cs="Times New Roman"/>
          <w:sz w:val="24"/>
          <w:szCs w:val="24"/>
          <w:lang w:val="es-PR"/>
        </w:rPr>
      </w:pPr>
      <w:r w:rsidRPr="00B17E2E">
        <w:rPr>
          <w:rFonts w:ascii="Times New Roman" w:hAnsi="Times New Roman" w:cs="Times New Roman"/>
          <w:sz w:val="24"/>
          <w:szCs w:val="24"/>
          <w:lang w:val="es-PR"/>
        </w:rPr>
        <w:t>Tipos de avalúo</w:t>
      </w:r>
      <w:r w:rsidR="0051289F">
        <w:rPr>
          <w:rFonts w:ascii="Times New Roman" w:hAnsi="Times New Roman" w:cs="Times New Roman"/>
          <w:sz w:val="24"/>
          <w:szCs w:val="24"/>
          <w:lang w:val="es-PR"/>
        </w:rPr>
        <w:tab/>
        <w:t>72</w:t>
      </w:r>
    </w:p>
    <w:p w:rsidR="00B17E2E" w:rsidRPr="00B17E2E" w:rsidRDefault="00B17E2E" w:rsidP="00AA210B">
      <w:pPr>
        <w:tabs>
          <w:tab w:val="center" w:leader="dot" w:pos="8505"/>
        </w:tabs>
        <w:spacing w:after="0" w:line="240" w:lineRule="auto"/>
        <w:rPr>
          <w:rFonts w:ascii="Times New Roman" w:hAnsi="Times New Roman" w:cs="Times New Roman"/>
          <w:sz w:val="24"/>
          <w:szCs w:val="24"/>
          <w:lang w:val="es-PR"/>
        </w:rPr>
      </w:pPr>
      <w:r w:rsidRPr="00B17E2E">
        <w:rPr>
          <w:rFonts w:ascii="Times New Roman" w:hAnsi="Times New Roman" w:cs="Times New Roman"/>
          <w:sz w:val="24"/>
          <w:szCs w:val="24"/>
          <w:lang w:val="es-PR"/>
        </w:rPr>
        <w:t>Calendario de implantación del avalúo a empleados</w:t>
      </w:r>
      <w:r w:rsidR="0051289F">
        <w:rPr>
          <w:rFonts w:ascii="Times New Roman" w:hAnsi="Times New Roman" w:cs="Times New Roman"/>
          <w:sz w:val="24"/>
          <w:szCs w:val="24"/>
          <w:lang w:val="es-PR"/>
        </w:rPr>
        <w:tab/>
        <w:t>73</w:t>
      </w:r>
    </w:p>
    <w:p w:rsidR="00B17E2E" w:rsidRPr="00B17E2E" w:rsidRDefault="00B17E2E" w:rsidP="00AA210B">
      <w:pPr>
        <w:tabs>
          <w:tab w:val="center" w:leader="dot" w:pos="8505"/>
        </w:tabs>
        <w:spacing w:before="240"/>
        <w:rPr>
          <w:rFonts w:ascii="Verdana" w:hAnsi="Verdana"/>
          <w:b/>
          <w:color w:val="588824"/>
          <w:sz w:val="24"/>
          <w:szCs w:val="36"/>
          <w:lang w:val="es-PR"/>
        </w:rPr>
      </w:pPr>
      <w:r w:rsidRPr="00B17E2E">
        <w:rPr>
          <w:rFonts w:ascii="Verdana" w:hAnsi="Verdana"/>
          <w:b/>
          <w:color w:val="588824"/>
          <w:sz w:val="24"/>
          <w:szCs w:val="36"/>
          <w:lang w:val="es-PR"/>
        </w:rPr>
        <w:t>Lista de referencias</w:t>
      </w:r>
      <w:r w:rsidR="0051289F">
        <w:rPr>
          <w:rFonts w:ascii="Verdana" w:hAnsi="Verdana"/>
          <w:b/>
          <w:color w:val="588824"/>
          <w:sz w:val="24"/>
          <w:szCs w:val="36"/>
          <w:lang w:val="es-PR"/>
        </w:rPr>
        <w:tab/>
        <w:t>74</w:t>
      </w:r>
    </w:p>
    <w:p w:rsidR="00B17E2E" w:rsidRPr="00B17E2E" w:rsidRDefault="00B17E2E" w:rsidP="00AA210B">
      <w:pPr>
        <w:tabs>
          <w:tab w:val="center" w:leader="dot" w:pos="8505"/>
        </w:tabs>
        <w:spacing w:before="240"/>
        <w:rPr>
          <w:rFonts w:ascii="Verdana" w:hAnsi="Verdana"/>
          <w:b/>
          <w:color w:val="588824"/>
          <w:sz w:val="24"/>
          <w:szCs w:val="36"/>
          <w:lang w:val="es-PR"/>
        </w:rPr>
      </w:pPr>
      <w:r w:rsidRPr="00B17E2E">
        <w:rPr>
          <w:rFonts w:ascii="Verdana" w:hAnsi="Verdana"/>
          <w:b/>
          <w:color w:val="588824"/>
          <w:sz w:val="24"/>
          <w:szCs w:val="36"/>
          <w:lang w:val="es-PR"/>
        </w:rPr>
        <w:t>ANEXOS</w:t>
      </w:r>
      <w:r w:rsidR="0051289F">
        <w:rPr>
          <w:rFonts w:ascii="Verdana" w:hAnsi="Verdana"/>
          <w:b/>
          <w:color w:val="588824"/>
          <w:sz w:val="24"/>
          <w:szCs w:val="36"/>
          <w:lang w:val="es-PR"/>
        </w:rPr>
        <w:tab/>
        <w:t>75</w:t>
      </w:r>
    </w:p>
    <w:p w:rsidR="00B17E2E" w:rsidRPr="00B17E2E" w:rsidRDefault="00706047"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ANEXO A: </w:t>
      </w:r>
      <w:r w:rsidR="00B17E2E" w:rsidRPr="00B17E2E">
        <w:rPr>
          <w:rFonts w:ascii="Times New Roman" w:hAnsi="Times New Roman" w:cs="Times New Roman"/>
          <w:sz w:val="24"/>
          <w:szCs w:val="24"/>
          <w:lang w:val="es-PR"/>
        </w:rPr>
        <w:t xml:space="preserve">Calendario de evaluaciones administrativas, académicas y de servicio </w:t>
      </w:r>
      <w:r w:rsidR="0051289F">
        <w:rPr>
          <w:rFonts w:ascii="Times New Roman" w:hAnsi="Times New Roman" w:cs="Times New Roman"/>
          <w:sz w:val="24"/>
          <w:szCs w:val="24"/>
          <w:lang w:val="es-PR"/>
        </w:rPr>
        <w:tab/>
        <w:t>76</w:t>
      </w:r>
    </w:p>
    <w:p w:rsidR="00B17E2E" w:rsidRPr="00B17E2E" w:rsidRDefault="00706047"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ANEXO B: </w:t>
      </w:r>
      <w:r w:rsidR="00B17E2E">
        <w:rPr>
          <w:rFonts w:ascii="Times New Roman" w:hAnsi="Times New Roman" w:cs="Times New Roman"/>
          <w:sz w:val="24"/>
          <w:szCs w:val="24"/>
          <w:lang w:val="es-PR"/>
        </w:rPr>
        <w:t>Al</w:t>
      </w:r>
      <w:r w:rsidR="00B17E2E" w:rsidRPr="00B17E2E">
        <w:rPr>
          <w:rFonts w:ascii="Times New Roman" w:hAnsi="Times New Roman" w:cs="Times New Roman"/>
          <w:sz w:val="24"/>
          <w:szCs w:val="24"/>
          <w:lang w:val="es-PR"/>
        </w:rPr>
        <w:t>ineación de la carrera con la misión institucional</w:t>
      </w:r>
      <w:r w:rsidR="0051289F">
        <w:rPr>
          <w:rFonts w:ascii="Times New Roman" w:hAnsi="Times New Roman" w:cs="Times New Roman"/>
          <w:sz w:val="24"/>
          <w:szCs w:val="24"/>
          <w:lang w:val="es-PR"/>
        </w:rPr>
        <w:tab/>
        <w:t>79</w:t>
      </w:r>
    </w:p>
    <w:p w:rsidR="00B17E2E" w:rsidRPr="00B17E2E" w:rsidRDefault="00706047"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ANEXO C: </w:t>
      </w:r>
      <w:r w:rsidR="00B17E2E" w:rsidRPr="00B17E2E">
        <w:rPr>
          <w:rFonts w:ascii="Times New Roman" w:hAnsi="Times New Roman" w:cs="Times New Roman"/>
          <w:sz w:val="24"/>
          <w:szCs w:val="24"/>
          <w:lang w:val="es-PR"/>
        </w:rPr>
        <w:t>Alineación de la car</w:t>
      </w:r>
      <w:r w:rsidR="00B17E2E">
        <w:rPr>
          <w:rFonts w:ascii="Times New Roman" w:hAnsi="Times New Roman" w:cs="Times New Roman"/>
          <w:sz w:val="24"/>
          <w:szCs w:val="24"/>
          <w:lang w:val="es-PR"/>
        </w:rPr>
        <w:t>re</w:t>
      </w:r>
      <w:r w:rsidR="0051289F">
        <w:rPr>
          <w:rFonts w:ascii="Times New Roman" w:hAnsi="Times New Roman" w:cs="Times New Roman"/>
          <w:sz w:val="24"/>
          <w:szCs w:val="24"/>
          <w:lang w:val="es-PR"/>
        </w:rPr>
        <w:t>ra con el perfil del egresado</w:t>
      </w:r>
      <w:r w:rsidR="0051289F">
        <w:rPr>
          <w:rFonts w:ascii="Times New Roman" w:hAnsi="Times New Roman" w:cs="Times New Roman"/>
          <w:sz w:val="24"/>
          <w:szCs w:val="24"/>
          <w:lang w:val="es-PR"/>
        </w:rPr>
        <w:tab/>
        <w:t>80</w:t>
      </w:r>
    </w:p>
    <w:p w:rsidR="00B17E2E" w:rsidRPr="00B17E2E" w:rsidRDefault="00706047"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ANEXO D: </w:t>
      </w:r>
      <w:r w:rsidR="00B17E2E" w:rsidRPr="00B17E2E">
        <w:rPr>
          <w:rFonts w:ascii="Times New Roman" w:hAnsi="Times New Roman" w:cs="Times New Roman"/>
          <w:sz w:val="24"/>
          <w:szCs w:val="24"/>
          <w:lang w:val="es-PR"/>
        </w:rPr>
        <w:t xml:space="preserve">Instrucciones para llenar la tabla </w:t>
      </w:r>
      <w:r w:rsidR="00B17E2E">
        <w:rPr>
          <w:rFonts w:ascii="Times New Roman" w:hAnsi="Times New Roman" w:cs="Times New Roman"/>
          <w:sz w:val="24"/>
          <w:szCs w:val="24"/>
          <w:lang w:val="es-PR"/>
        </w:rPr>
        <w:t>de</w:t>
      </w:r>
      <w:r w:rsidR="0051289F">
        <w:rPr>
          <w:rFonts w:ascii="Times New Roman" w:hAnsi="Times New Roman" w:cs="Times New Roman"/>
          <w:sz w:val="24"/>
          <w:szCs w:val="24"/>
          <w:lang w:val="es-PR"/>
        </w:rPr>
        <w:t>l plan de avalúo por carreras</w:t>
      </w:r>
      <w:r w:rsidR="0051289F">
        <w:rPr>
          <w:rFonts w:ascii="Times New Roman" w:hAnsi="Times New Roman" w:cs="Times New Roman"/>
          <w:sz w:val="24"/>
          <w:szCs w:val="24"/>
          <w:lang w:val="es-PR"/>
        </w:rPr>
        <w:tab/>
        <w:t>81</w:t>
      </w:r>
    </w:p>
    <w:p w:rsidR="00B17E2E" w:rsidRPr="00B17E2E" w:rsidRDefault="00706047"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ANEXO E: </w:t>
      </w:r>
      <w:r w:rsidR="00B17E2E" w:rsidRPr="00B17E2E">
        <w:rPr>
          <w:rFonts w:ascii="Times New Roman" w:hAnsi="Times New Roman" w:cs="Times New Roman"/>
          <w:sz w:val="24"/>
          <w:szCs w:val="24"/>
          <w:lang w:val="es-PR"/>
        </w:rPr>
        <w:t>Calendario de avalúo de cursos de concentración</w:t>
      </w:r>
      <w:r w:rsidR="0051289F">
        <w:rPr>
          <w:rFonts w:ascii="Times New Roman" w:hAnsi="Times New Roman" w:cs="Times New Roman"/>
          <w:sz w:val="24"/>
          <w:szCs w:val="24"/>
          <w:lang w:val="es-PR"/>
        </w:rPr>
        <w:tab/>
        <w:t>83</w:t>
      </w:r>
    </w:p>
    <w:p w:rsidR="00B17E2E" w:rsidRPr="00B17E2E" w:rsidRDefault="00706047"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ANEXO F: </w:t>
      </w:r>
      <w:r w:rsidR="0051289F">
        <w:rPr>
          <w:rFonts w:ascii="Times New Roman" w:hAnsi="Times New Roman" w:cs="Times New Roman"/>
          <w:sz w:val="24"/>
          <w:szCs w:val="24"/>
          <w:lang w:val="es-PR"/>
        </w:rPr>
        <w:t>Plan e informe</w:t>
      </w:r>
      <w:r w:rsidR="00B17E2E" w:rsidRPr="00B17E2E">
        <w:rPr>
          <w:rFonts w:ascii="Times New Roman" w:hAnsi="Times New Roman" w:cs="Times New Roman"/>
          <w:sz w:val="24"/>
          <w:szCs w:val="24"/>
          <w:lang w:val="es-PR"/>
        </w:rPr>
        <w:t xml:space="preserve"> de avalúo en cursos de concentración</w:t>
      </w:r>
      <w:r w:rsidR="0051289F">
        <w:rPr>
          <w:rFonts w:ascii="Times New Roman" w:hAnsi="Times New Roman" w:cs="Times New Roman"/>
          <w:sz w:val="24"/>
          <w:szCs w:val="24"/>
          <w:lang w:val="es-PR"/>
        </w:rPr>
        <w:tab/>
        <w:t>84</w:t>
      </w:r>
    </w:p>
    <w:p w:rsidR="00B17E2E" w:rsidRPr="00B17E2E" w:rsidRDefault="00706047"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lastRenderedPageBreak/>
        <w:t xml:space="preserve">ANEXO G: </w:t>
      </w:r>
      <w:r w:rsidR="00B17E2E" w:rsidRPr="00B17E2E">
        <w:rPr>
          <w:rFonts w:ascii="Times New Roman" w:hAnsi="Times New Roman" w:cs="Times New Roman"/>
          <w:sz w:val="24"/>
          <w:szCs w:val="24"/>
          <w:lang w:val="es-PR"/>
        </w:rPr>
        <w:t>Alineación del perfil del egresado con los cursos generales</w:t>
      </w:r>
      <w:r w:rsidR="0051289F">
        <w:rPr>
          <w:rFonts w:ascii="Times New Roman" w:hAnsi="Times New Roman" w:cs="Times New Roman"/>
          <w:sz w:val="24"/>
          <w:szCs w:val="24"/>
          <w:lang w:val="es-PR"/>
        </w:rPr>
        <w:tab/>
        <w:t>85</w:t>
      </w:r>
    </w:p>
    <w:p w:rsidR="00B17E2E" w:rsidRPr="00B17E2E" w:rsidRDefault="0017534C"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pict>
          <v:shapetype id="_x0000_t202" coordsize="21600,21600" o:spt="202" path="m,l,21600r21600,l21600,xe">
            <v:stroke joinstyle="miter"/>
            <v:path gradientshapeok="t" o:connecttype="rect"/>
          </v:shapetype>
          <v:shape id="Cuadro de texto 2" o:spid="_x0000_s1026" type="#_x0000_t202" style="position:absolute;margin-left:605.1pt;margin-top:-30.1pt;width:61.7pt;height:23.15pt;z-index:25196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">
            <v:textbox>
              <w:txbxContent>
                <w:p w:rsidR="0017534C" w:rsidRPr="00604CDE" w:rsidRDefault="0017534C" w:rsidP="00B17E2E">
                  <w:pPr>
                    <w:rPr>
                      <w:lang w:val="es-PR"/>
                    </w:rPr>
                  </w:pPr>
                  <w:proofErr w:type="spellStart"/>
                  <w:r>
                    <w:t>Anexo</w:t>
                  </w:r>
                  <w:proofErr w:type="spellEnd"/>
                  <w:r>
                    <w:t xml:space="preserve"> H</w:t>
                  </w:r>
                </w:p>
              </w:txbxContent>
            </v:textbox>
          </v:shape>
        </w:pict>
      </w:r>
      <w:r w:rsidR="00706047">
        <w:rPr>
          <w:rFonts w:ascii="Times New Roman" w:hAnsi="Times New Roman" w:cs="Times New Roman"/>
          <w:sz w:val="24"/>
          <w:szCs w:val="24"/>
          <w:lang w:val="es-PR"/>
        </w:rPr>
        <w:t xml:space="preserve">ANEXO H: </w:t>
      </w:r>
      <w:r w:rsidR="00B17E2E" w:rsidRPr="00B17E2E">
        <w:rPr>
          <w:rFonts w:ascii="Times New Roman" w:hAnsi="Times New Roman" w:cs="Times New Roman"/>
          <w:sz w:val="24"/>
          <w:szCs w:val="24"/>
          <w:lang w:val="es-PR"/>
        </w:rPr>
        <w:t>Modelo de plan de avalúo</w:t>
      </w:r>
      <w:r w:rsidR="0051289F">
        <w:rPr>
          <w:rFonts w:ascii="Times New Roman" w:hAnsi="Times New Roman" w:cs="Times New Roman"/>
          <w:sz w:val="24"/>
          <w:szCs w:val="24"/>
          <w:lang w:val="es-PR"/>
        </w:rPr>
        <w:tab/>
        <w:t>86</w:t>
      </w:r>
    </w:p>
    <w:p w:rsidR="00B17E2E" w:rsidRPr="00B17E2E" w:rsidRDefault="00706047" w:rsidP="00706047">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                    </w:t>
      </w:r>
      <w:r w:rsidR="00B17E2E" w:rsidRPr="00B17E2E">
        <w:rPr>
          <w:rFonts w:ascii="Times New Roman" w:hAnsi="Times New Roman" w:cs="Times New Roman"/>
          <w:sz w:val="24"/>
          <w:szCs w:val="24"/>
          <w:lang w:val="es-PR"/>
        </w:rPr>
        <w:t>Mapa curricular de la carrera en comunicaciones</w:t>
      </w:r>
      <w:r w:rsidR="0051289F">
        <w:rPr>
          <w:rFonts w:ascii="Times New Roman" w:hAnsi="Times New Roman" w:cs="Times New Roman"/>
          <w:sz w:val="24"/>
          <w:szCs w:val="24"/>
          <w:lang w:val="es-PR"/>
        </w:rPr>
        <w:tab/>
        <w:t>87</w:t>
      </w:r>
    </w:p>
    <w:p w:rsidR="00B17E2E" w:rsidRDefault="00706047" w:rsidP="00706047">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                    </w:t>
      </w:r>
      <w:r w:rsidR="00B17E2E" w:rsidRPr="00B17E2E">
        <w:rPr>
          <w:rFonts w:ascii="Times New Roman" w:hAnsi="Times New Roman" w:cs="Times New Roman"/>
          <w:sz w:val="24"/>
          <w:szCs w:val="24"/>
          <w:lang w:val="es-PR"/>
        </w:rPr>
        <w:t>Matriz para avalúo de la carrera en comunicaciones</w:t>
      </w:r>
      <w:r w:rsidR="0051289F">
        <w:rPr>
          <w:rFonts w:ascii="Times New Roman" w:hAnsi="Times New Roman" w:cs="Times New Roman"/>
          <w:sz w:val="24"/>
          <w:szCs w:val="24"/>
          <w:lang w:val="es-PR"/>
        </w:rPr>
        <w:tab/>
        <w:t>88</w:t>
      </w:r>
    </w:p>
    <w:p w:rsidR="00B17E2E" w:rsidRPr="00B17E2E" w:rsidRDefault="0051289F"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                    </w:t>
      </w:r>
      <w:r w:rsidR="00B17E2E" w:rsidRPr="00B17E2E">
        <w:rPr>
          <w:rFonts w:ascii="Times New Roman" w:hAnsi="Times New Roman" w:cs="Times New Roman"/>
          <w:sz w:val="24"/>
          <w:szCs w:val="24"/>
          <w:lang w:val="es-PR"/>
        </w:rPr>
        <w:t>Informe sobre metas de aprendizaje y resultados de los estudiantes</w:t>
      </w:r>
      <w:r>
        <w:rPr>
          <w:rFonts w:ascii="Times New Roman" w:hAnsi="Times New Roman" w:cs="Times New Roman"/>
          <w:sz w:val="24"/>
          <w:szCs w:val="24"/>
          <w:lang w:val="es-PR"/>
        </w:rPr>
        <w:tab/>
        <w:t>89</w:t>
      </w:r>
    </w:p>
    <w:p w:rsidR="00B17E2E" w:rsidRDefault="00706047" w:rsidP="00B17E2E">
      <w:pPr>
        <w:tabs>
          <w:tab w:val="center" w:leader="dot" w:pos="8505"/>
        </w:tabs>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ANEXO </w:t>
      </w:r>
      <w:r w:rsidR="0051289F">
        <w:rPr>
          <w:rFonts w:ascii="Times New Roman" w:hAnsi="Times New Roman" w:cs="Times New Roman"/>
          <w:sz w:val="24"/>
          <w:szCs w:val="24"/>
          <w:lang w:val="es-PR"/>
        </w:rPr>
        <w:t>I</w:t>
      </w:r>
      <w:r>
        <w:rPr>
          <w:rFonts w:ascii="Times New Roman" w:hAnsi="Times New Roman" w:cs="Times New Roman"/>
          <w:sz w:val="24"/>
          <w:szCs w:val="24"/>
          <w:lang w:val="es-PR"/>
        </w:rPr>
        <w:t xml:space="preserve">: </w:t>
      </w:r>
      <w:r w:rsidR="00B17E2E" w:rsidRPr="00B17E2E">
        <w:rPr>
          <w:rFonts w:ascii="Times New Roman" w:hAnsi="Times New Roman" w:cs="Times New Roman"/>
          <w:sz w:val="24"/>
          <w:szCs w:val="24"/>
          <w:lang w:val="es-PR"/>
        </w:rPr>
        <w:t>Modelo de avalúo por puntos de cotejo</w:t>
      </w:r>
      <w:r w:rsidR="00B17E2E">
        <w:rPr>
          <w:rFonts w:ascii="Times New Roman" w:hAnsi="Times New Roman" w:cs="Times New Roman"/>
          <w:sz w:val="24"/>
          <w:szCs w:val="24"/>
          <w:lang w:val="es-PR"/>
        </w:rPr>
        <w:t xml:space="preserve"> c</w:t>
      </w:r>
      <w:r w:rsidR="00B17E2E" w:rsidRPr="00B17E2E">
        <w:rPr>
          <w:rFonts w:ascii="Times New Roman" w:hAnsi="Times New Roman" w:cs="Times New Roman"/>
          <w:sz w:val="24"/>
          <w:szCs w:val="24"/>
          <w:lang w:val="es-PR"/>
        </w:rPr>
        <w:t>arrera de educación</w:t>
      </w:r>
      <w:r w:rsidR="0051289F">
        <w:rPr>
          <w:rFonts w:ascii="Times New Roman" w:hAnsi="Times New Roman" w:cs="Times New Roman"/>
          <w:sz w:val="24"/>
          <w:szCs w:val="24"/>
          <w:lang w:val="es-PR"/>
        </w:rPr>
        <w:tab/>
        <w:t>90</w:t>
      </w:r>
    </w:p>
    <w:p w:rsidR="0051289F" w:rsidRPr="0051289F" w:rsidRDefault="0051289F" w:rsidP="00B17E2E">
      <w:pPr>
        <w:tabs>
          <w:tab w:val="center" w:leader="dot" w:pos="8505"/>
        </w:tabs>
        <w:spacing w:after="0"/>
        <w:rPr>
          <w:rFonts w:ascii="Times New Roman" w:hAnsi="Times New Roman" w:cs="Times New Roman"/>
          <w:sz w:val="24"/>
          <w:szCs w:val="24"/>
          <w:lang w:val="es-DO"/>
        </w:rPr>
      </w:pPr>
      <w:r>
        <w:rPr>
          <w:rFonts w:ascii="Times New Roman" w:hAnsi="Times New Roman" w:cs="Times New Roman"/>
          <w:sz w:val="24"/>
          <w:szCs w:val="24"/>
          <w:lang w:val="es-PR"/>
        </w:rPr>
        <w:t>ANEXO J: Estado del aval</w:t>
      </w:r>
      <w:proofErr w:type="spellStart"/>
      <w:r>
        <w:rPr>
          <w:rFonts w:ascii="Times New Roman" w:hAnsi="Times New Roman" w:cs="Times New Roman"/>
          <w:sz w:val="24"/>
          <w:szCs w:val="24"/>
          <w:lang w:val="es-DO"/>
        </w:rPr>
        <w:t>úo</w:t>
      </w:r>
      <w:proofErr w:type="spellEnd"/>
      <w:r>
        <w:rPr>
          <w:rFonts w:ascii="Times New Roman" w:hAnsi="Times New Roman" w:cs="Times New Roman"/>
          <w:sz w:val="24"/>
          <w:szCs w:val="24"/>
          <w:lang w:val="es-DO"/>
        </w:rPr>
        <w:t xml:space="preserve"> del aprendizaje por carreras en la UNAD</w:t>
      </w:r>
      <w:r>
        <w:rPr>
          <w:rFonts w:ascii="Times New Roman" w:hAnsi="Times New Roman" w:cs="Times New Roman"/>
          <w:sz w:val="24"/>
          <w:szCs w:val="24"/>
          <w:lang w:val="es-DO"/>
        </w:rPr>
        <w:tab/>
        <w:t>93</w:t>
      </w:r>
    </w:p>
    <w:p w:rsidR="000F6F64" w:rsidRPr="00B55EF3" w:rsidRDefault="000F6F64" w:rsidP="00DF25E5">
      <w:pPr>
        <w:tabs>
          <w:tab w:val="center" w:leader="dot" w:pos="8505"/>
        </w:tabs>
        <w:spacing w:after="0"/>
        <w:jc w:val="center"/>
        <w:rPr>
          <w:rFonts w:ascii="Times New Roman" w:hAnsi="Times New Roman" w:cs="Times New Roman"/>
          <w:b/>
          <w:iCs/>
          <w:sz w:val="24"/>
          <w:szCs w:val="24"/>
          <w:lang w:val="es-PR"/>
        </w:rPr>
      </w:pPr>
    </w:p>
    <w:p w:rsidR="00A27929" w:rsidRDefault="00A27929" w:rsidP="000F6F64">
      <w:pPr>
        <w:tabs>
          <w:tab w:val="center" w:leader="dot" w:pos="8505"/>
        </w:tabs>
        <w:spacing w:after="0"/>
        <w:rPr>
          <w:rFonts w:ascii="Times New Roman" w:hAnsi="Times New Roman" w:cs="Times New Roman"/>
          <w:b/>
          <w:i/>
          <w:iCs/>
          <w:sz w:val="24"/>
          <w:szCs w:val="24"/>
          <w:lang w:val="es-ES"/>
        </w:rPr>
        <w:sectPr w:rsidR="00A27929" w:rsidSect="00A27929">
          <w:footerReference w:type="default" r:id="rId12"/>
          <w:headerReference w:type="first" r:id="rId13"/>
          <w:footerReference w:type="first" r:id="rId14"/>
          <w:pgSz w:w="12240" w:h="15840" w:code="1"/>
          <w:pgMar w:top="1440" w:right="1440" w:bottom="1440" w:left="2160" w:header="432" w:footer="709" w:gutter="0"/>
          <w:pgNumType w:fmt="lowerRoman" w:start="1"/>
          <w:cols w:space="708"/>
          <w:titlePg/>
          <w:docGrid w:linePitch="360"/>
        </w:sectPr>
      </w:pPr>
    </w:p>
    <w:p w:rsidR="00B17E2E" w:rsidRDefault="00B17E2E" w:rsidP="000F6F64">
      <w:pPr>
        <w:tabs>
          <w:tab w:val="center" w:leader="dot" w:pos="8505"/>
        </w:tabs>
        <w:spacing w:after="0"/>
        <w:rPr>
          <w:rFonts w:ascii="Times New Roman" w:hAnsi="Times New Roman" w:cs="Times New Roman"/>
          <w:b/>
          <w:i/>
          <w:iCs/>
          <w:sz w:val="24"/>
          <w:szCs w:val="24"/>
          <w:lang w:val="es-ES"/>
        </w:rPr>
        <w:sectPr w:rsidR="00B17E2E" w:rsidSect="00A27929">
          <w:type w:val="continuous"/>
          <w:pgSz w:w="12240" w:h="15840" w:code="1"/>
          <w:pgMar w:top="1440" w:right="1440" w:bottom="1440" w:left="2160" w:header="432" w:footer="709" w:gutter="0"/>
          <w:pgNumType w:start="1"/>
          <w:cols w:space="708"/>
          <w:docGrid w:linePitch="360"/>
        </w:sectPr>
      </w:pPr>
    </w:p>
    <w:p w:rsidR="00B17E2E" w:rsidRDefault="00B17E2E" w:rsidP="000F6F64">
      <w:pPr>
        <w:tabs>
          <w:tab w:val="center" w:leader="dot" w:pos="8505"/>
        </w:tabs>
        <w:spacing w:after="0"/>
        <w:rPr>
          <w:rFonts w:ascii="Times New Roman" w:hAnsi="Times New Roman" w:cs="Times New Roman"/>
          <w:b/>
          <w:i/>
          <w:iCs/>
          <w:sz w:val="24"/>
          <w:szCs w:val="24"/>
          <w:lang w:val="es-ES"/>
        </w:rPr>
      </w:pPr>
    </w:p>
    <w:p w:rsidR="00B17E2E" w:rsidRDefault="00B17E2E">
      <w:pPr>
        <w:rPr>
          <w:rFonts w:ascii="Times New Roman" w:hAnsi="Times New Roman" w:cs="Times New Roman"/>
          <w:b/>
          <w:i/>
          <w:iCs/>
          <w:sz w:val="24"/>
          <w:szCs w:val="24"/>
          <w:lang w:val="es-ES"/>
        </w:rPr>
      </w:pPr>
    </w:p>
    <w:p w:rsidR="000F6F64" w:rsidRPr="000F6F64" w:rsidRDefault="000F6F64" w:rsidP="000F6F64">
      <w:pPr>
        <w:tabs>
          <w:tab w:val="center" w:leader="dot" w:pos="8505"/>
        </w:tabs>
        <w:spacing w:after="0"/>
        <w:rPr>
          <w:rFonts w:ascii="Times New Roman" w:hAnsi="Times New Roman" w:cs="Times New Roman"/>
          <w:b/>
          <w:i/>
          <w:iCs/>
          <w:sz w:val="24"/>
          <w:szCs w:val="24"/>
          <w:lang w:val="es-ES"/>
        </w:rPr>
      </w:pPr>
    </w:p>
    <w:p w:rsidR="00B17E2E" w:rsidRDefault="00B17E2E">
      <w:pPr>
        <w:rPr>
          <w:rFonts w:ascii="Verdana" w:hAnsi="Verdana"/>
          <w:b/>
          <w:color w:val="588824"/>
          <w:sz w:val="24"/>
          <w:szCs w:val="36"/>
          <w:lang w:val="es-PR"/>
        </w:rPr>
      </w:pPr>
    </w:p>
    <w:p w:rsidR="000F6F64" w:rsidRPr="00CE100C" w:rsidRDefault="000F6F64" w:rsidP="00CE100C">
      <w:pPr>
        <w:tabs>
          <w:tab w:val="center" w:leader="dot" w:pos="8505"/>
        </w:tabs>
        <w:rPr>
          <w:rFonts w:ascii="Verdana" w:hAnsi="Verdana"/>
          <w:b/>
          <w:color w:val="588824"/>
          <w:sz w:val="24"/>
          <w:szCs w:val="36"/>
          <w:lang w:val="es-PR"/>
        </w:rPr>
      </w:pPr>
    </w:p>
    <w:p w:rsidR="00180CF5" w:rsidRPr="0075187A" w:rsidRDefault="0075187A" w:rsidP="000978DD">
      <w:pPr>
        <w:jc w:val="center"/>
        <w:rPr>
          <w:rFonts w:ascii="Verdana" w:hAnsi="Verdana"/>
          <w:b/>
          <w:color w:val="588824"/>
          <w:sz w:val="36"/>
          <w:szCs w:val="36"/>
          <w:lang w:val="es-PR"/>
        </w:rPr>
      </w:pPr>
      <w:r w:rsidRPr="0075187A">
        <w:rPr>
          <w:rFonts w:ascii="Verdana" w:hAnsi="Verdana"/>
          <w:b/>
          <w:color w:val="588824"/>
          <w:sz w:val="36"/>
          <w:szCs w:val="36"/>
          <w:lang w:val="es-PR"/>
        </w:rPr>
        <w:t xml:space="preserve">Sección 1: </w:t>
      </w:r>
      <w:r w:rsidR="00180CF5" w:rsidRPr="0075187A">
        <w:rPr>
          <w:rFonts w:ascii="Verdana" w:hAnsi="Verdana"/>
          <w:b/>
          <w:color w:val="588824"/>
          <w:sz w:val="36"/>
          <w:szCs w:val="36"/>
          <w:lang w:val="es-PR"/>
        </w:rPr>
        <w:t>Efectiv</w:t>
      </w:r>
      <w:r w:rsidR="00392B5A" w:rsidRPr="0075187A">
        <w:rPr>
          <w:rFonts w:ascii="Verdana" w:hAnsi="Verdana"/>
          <w:b/>
          <w:color w:val="588824"/>
          <w:sz w:val="36"/>
          <w:szCs w:val="36"/>
          <w:lang w:val="es-PR"/>
        </w:rPr>
        <w:t>idad Institucional</w:t>
      </w:r>
    </w:p>
    <w:p w:rsidR="00180CF5" w:rsidRPr="00A27D3F" w:rsidRDefault="00180CF5">
      <w:pPr>
        <w:rPr>
          <w:rFonts w:ascii="Verdana" w:hAnsi="Verdana"/>
          <w:b/>
          <w:color w:val="FFFFFF" w:themeColor="background1"/>
          <w:sz w:val="28"/>
          <w:szCs w:val="28"/>
          <w:lang w:val="es-PR"/>
        </w:rPr>
      </w:pPr>
    </w:p>
    <w:p w:rsidR="00D365F5" w:rsidRPr="00A27D3F" w:rsidRDefault="006F5C4F">
      <w:pPr>
        <w:rPr>
          <w:rFonts w:ascii="Verdana" w:hAnsi="Verdana"/>
          <w:b/>
          <w:color w:val="FFFFFF" w:themeColor="background1"/>
          <w:sz w:val="28"/>
          <w:szCs w:val="28"/>
          <w:lang w:val="es-PR"/>
        </w:rPr>
      </w:pPr>
      <w:r>
        <w:rPr>
          <w:rFonts w:ascii="Verdana" w:hAnsi="Verdana"/>
          <w:b/>
          <w:noProof/>
          <w:color w:val="FFFFFF" w:themeColor="background1"/>
          <w:sz w:val="28"/>
          <w:szCs w:val="28"/>
          <w:lang w:val="es-ES" w:eastAsia="es-ES"/>
        </w:rPr>
        <w:drawing>
          <wp:anchor distT="0" distB="0" distL="114300" distR="114300" simplePos="0" relativeHeight="251896832" behindDoc="1" locked="0" layoutInCell="1" allowOverlap="1">
            <wp:simplePos x="0" y="0"/>
            <wp:positionH relativeFrom="column">
              <wp:posOffset>1015365</wp:posOffset>
            </wp:positionH>
            <wp:positionV relativeFrom="paragraph">
              <wp:posOffset>215900</wp:posOffset>
            </wp:positionV>
            <wp:extent cx="2908935" cy="2780665"/>
            <wp:effectExtent l="0" t="0" r="5715" b="635"/>
            <wp:wrapTight wrapText="bothSides">
              <wp:wrapPolygon edited="0">
                <wp:start x="0" y="0"/>
                <wp:lineTo x="0" y="21457"/>
                <wp:lineTo x="21501" y="21457"/>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ctividad institucio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8935" cy="2780665"/>
                    </a:xfrm>
                    <a:prstGeom prst="rect">
                      <a:avLst/>
                    </a:prstGeom>
                  </pic:spPr>
                </pic:pic>
              </a:graphicData>
            </a:graphic>
          </wp:anchor>
        </w:drawing>
      </w:r>
    </w:p>
    <w:p w:rsidR="00D365F5" w:rsidRPr="00A27D3F" w:rsidRDefault="00D365F5">
      <w:pPr>
        <w:rPr>
          <w:rFonts w:ascii="Verdana" w:hAnsi="Verdana"/>
          <w:b/>
          <w:color w:val="FFFFFF" w:themeColor="background1"/>
          <w:sz w:val="28"/>
          <w:szCs w:val="28"/>
          <w:lang w:val="es-PR"/>
        </w:rPr>
      </w:pPr>
    </w:p>
    <w:p w:rsidR="00D365F5" w:rsidRPr="00A27D3F" w:rsidRDefault="00D365F5">
      <w:pPr>
        <w:rPr>
          <w:rFonts w:ascii="Verdana" w:hAnsi="Verdana"/>
          <w:b/>
          <w:color w:val="FFFFFF" w:themeColor="background1"/>
          <w:sz w:val="28"/>
          <w:szCs w:val="28"/>
          <w:lang w:val="es-PR"/>
        </w:rPr>
      </w:pPr>
    </w:p>
    <w:p w:rsidR="00D365F5" w:rsidRPr="00A27D3F" w:rsidRDefault="00D365F5">
      <w:pPr>
        <w:rPr>
          <w:rFonts w:ascii="Verdana" w:hAnsi="Verdana"/>
          <w:b/>
          <w:color w:val="FFFFFF" w:themeColor="background1"/>
          <w:sz w:val="28"/>
          <w:szCs w:val="28"/>
          <w:lang w:val="es-PR"/>
        </w:rPr>
      </w:pPr>
    </w:p>
    <w:p w:rsidR="00D365F5" w:rsidRPr="00A27D3F" w:rsidRDefault="00D365F5">
      <w:pPr>
        <w:rPr>
          <w:rFonts w:ascii="Verdana" w:hAnsi="Verdana"/>
          <w:b/>
          <w:color w:val="FFFFFF" w:themeColor="background1"/>
          <w:sz w:val="28"/>
          <w:szCs w:val="28"/>
          <w:lang w:val="es-PR"/>
        </w:rPr>
      </w:pPr>
    </w:p>
    <w:p w:rsidR="00D365F5" w:rsidRPr="00A27D3F" w:rsidRDefault="00D365F5">
      <w:pPr>
        <w:rPr>
          <w:rFonts w:ascii="Verdana" w:hAnsi="Verdana"/>
          <w:b/>
          <w:color w:val="FFFFFF" w:themeColor="background1"/>
          <w:sz w:val="28"/>
          <w:szCs w:val="28"/>
          <w:lang w:val="es-PR"/>
        </w:rPr>
      </w:pPr>
    </w:p>
    <w:p w:rsidR="009005EB" w:rsidRDefault="009005EB" w:rsidP="00A720E3">
      <w:pPr>
        <w:spacing w:after="0"/>
        <w:jc w:val="center"/>
        <w:rPr>
          <w:rFonts w:ascii="Times New Roman" w:hAnsi="Times New Roman" w:cs="Times New Roman"/>
          <w:b/>
          <w:bCs/>
          <w:sz w:val="28"/>
          <w:szCs w:val="28"/>
          <w:lang w:val="es-PR"/>
        </w:rPr>
      </w:pPr>
    </w:p>
    <w:p w:rsidR="009005EB" w:rsidRDefault="009005EB" w:rsidP="00A720E3">
      <w:pPr>
        <w:spacing w:after="0"/>
        <w:jc w:val="center"/>
        <w:rPr>
          <w:rFonts w:ascii="Times New Roman" w:hAnsi="Times New Roman" w:cs="Times New Roman"/>
          <w:b/>
          <w:bCs/>
          <w:sz w:val="28"/>
          <w:szCs w:val="28"/>
          <w:lang w:val="es-PR"/>
        </w:rPr>
      </w:pPr>
    </w:p>
    <w:p w:rsidR="009005EB" w:rsidRDefault="009005EB" w:rsidP="00A720E3">
      <w:pPr>
        <w:spacing w:after="0"/>
        <w:jc w:val="center"/>
        <w:rPr>
          <w:rFonts w:ascii="Times New Roman" w:hAnsi="Times New Roman" w:cs="Times New Roman"/>
          <w:b/>
          <w:bCs/>
          <w:sz w:val="28"/>
          <w:szCs w:val="28"/>
          <w:lang w:val="es-PR"/>
        </w:rPr>
      </w:pPr>
    </w:p>
    <w:p w:rsidR="00D11BAB" w:rsidRDefault="00D11BAB" w:rsidP="00A720E3">
      <w:pPr>
        <w:spacing w:after="0"/>
        <w:jc w:val="center"/>
        <w:rPr>
          <w:rFonts w:ascii="Times New Roman" w:hAnsi="Times New Roman" w:cs="Times New Roman"/>
          <w:b/>
          <w:bCs/>
          <w:sz w:val="28"/>
          <w:szCs w:val="28"/>
          <w:lang w:val="es-PR"/>
        </w:rPr>
      </w:pPr>
    </w:p>
    <w:p w:rsidR="00D11BAB" w:rsidRDefault="00D11BAB" w:rsidP="00A720E3">
      <w:pPr>
        <w:spacing w:after="0"/>
        <w:jc w:val="center"/>
        <w:rPr>
          <w:rFonts w:ascii="Times New Roman" w:hAnsi="Times New Roman" w:cs="Times New Roman"/>
          <w:b/>
          <w:bCs/>
          <w:sz w:val="28"/>
          <w:szCs w:val="28"/>
          <w:lang w:val="es-PR"/>
        </w:rPr>
      </w:pPr>
    </w:p>
    <w:p w:rsidR="00D11BAB" w:rsidRDefault="00D11BAB" w:rsidP="00A720E3">
      <w:pPr>
        <w:spacing w:after="0"/>
        <w:jc w:val="center"/>
        <w:rPr>
          <w:rFonts w:ascii="Times New Roman" w:hAnsi="Times New Roman" w:cs="Times New Roman"/>
          <w:b/>
          <w:bCs/>
          <w:sz w:val="28"/>
          <w:szCs w:val="28"/>
          <w:lang w:val="es-PR"/>
        </w:rPr>
      </w:pPr>
    </w:p>
    <w:p w:rsidR="00D11BAB" w:rsidRDefault="00D11BAB" w:rsidP="00A720E3">
      <w:pPr>
        <w:spacing w:after="0"/>
        <w:jc w:val="center"/>
        <w:rPr>
          <w:rFonts w:ascii="Times New Roman" w:hAnsi="Times New Roman" w:cs="Times New Roman"/>
          <w:b/>
          <w:bCs/>
          <w:sz w:val="28"/>
          <w:szCs w:val="28"/>
          <w:lang w:val="es-PR"/>
        </w:rPr>
      </w:pPr>
    </w:p>
    <w:p w:rsidR="009C127D" w:rsidRPr="009C127D" w:rsidRDefault="00C84466" w:rsidP="009C127D">
      <w:pPr>
        <w:pStyle w:val="NormalWeb"/>
        <w:spacing w:before="0" w:beforeAutospacing="0" w:after="0" w:afterAutospacing="0" w:line="480" w:lineRule="auto"/>
        <w:ind w:firstLine="720"/>
        <w:rPr>
          <w:lang w:val="es-PR"/>
        </w:rPr>
      </w:pPr>
      <w:r>
        <w:rPr>
          <w:b/>
          <w:bCs/>
          <w:sz w:val="28"/>
          <w:szCs w:val="28"/>
          <w:lang w:val="es-PR"/>
        </w:rPr>
        <w:t xml:space="preserve"> </w:t>
      </w:r>
      <w:bookmarkStart w:id="0" w:name="_Toc414431689"/>
      <w:bookmarkStart w:id="1" w:name="_Toc414460305"/>
    </w:p>
    <w:p w:rsidR="009C127D" w:rsidRPr="009C127D" w:rsidRDefault="009C127D" w:rsidP="009C127D">
      <w:pPr>
        <w:rPr>
          <w:rFonts w:ascii="Verdana" w:hAnsi="Verdana"/>
          <w:b/>
          <w:color w:val="588824"/>
          <w:sz w:val="24"/>
          <w:szCs w:val="36"/>
          <w:lang w:val="es-PR"/>
        </w:rPr>
      </w:pPr>
    </w:p>
    <w:p w:rsidR="000115CB" w:rsidRDefault="000115CB">
      <w:pPr>
        <w:rPr>
          <w:rFonts w:ascii="Times New Roman" w:hAnsi="Times New Roman" w:cs="Times New Roman"/>
          <w:b/>
          <w:bCs/>
          <w:sz w:val="28"/>
          <w:szCs w:val="28"/>
          <w:lang w:val="es-PR"/>
        </w:rPr>
      </w:pPr>
    </w:p>
    <w:p w:rsidR="000115CB" w:rsidRDefault="000115CB">
      <w:pPr>
        <w:rPr>
          <w:rFonts w:ascii="Times New Roman" w:hAnsi="Times New Roman" w:cs="Times New Roman"/>
          <w:b/>
          <w:bCs/>
          <w:sz w:val="28"/>
          <w:szCs w:val="28"/>
          <w:lang w:val="es-PR"/>
        </w:rPr>
      </w:pPr>
    </w:p>
    <w:p w:rsidR="009C127D" w:rsidRDefault="009C127D">
      <w:pPr>
        <w:rPr>
          <w:rFonts w:ascii="Times New Roman" w:hAnsi="Times New Roman" w:cs="Times New Roman"/>
          <w:b/>
          <w:bCs/>
          <w:sz w:val="28"/>
          <w:szCs w:val="28"/>
          <w:lang w:val="es-PR"/>
        </w:rPr>
      </w:pPr>
      <w:r>
        <w:rPr>
          <w:rFonts w:ascii="Times New Roman" w:hAnsi="Times New Roman" w:cs="Times New Roman"/>
          <w:b/>
          <w:bCs/>
          <w:sz w:val="28"/>
          <w:szCs w:val="28"/>
          <w:lang w:val="es-PR"/>
        </w:rPr>
        <w:br w:type="page"/>
      </w:r>
    </w:p>
    <w:p w:rsidR="00D51C54" w:rsidRDefault="0043553D" w:rsidP="00EF540B">
      <w:pPr>
        <w:spacing w:after="0"/>
        <w:rPr>
          <w:rFonts w:ascii="Times New Roman" w:hAnsi="Times New Roman" w:cs="Times New Roman"/>
          <w:b/>
          <w:bCs/>
          <w:sz w:val="28"/>
          <w:szCs w:val="28"/>
          <w:lang w:val="es-PR"/>
        </w:rPr>
      </w:pPr>
      <w:r>
        <w:rPr>
          <w:rFonts w:ascii="Times New Roman" w:hAnsi="Times New Roman" w:cs="Times New Roman"/>
          <w:b/>
          <w:bCs/>
          <w:sz w:val="28"/>
          <w:szCs w:val="28"/>
          <w:lang w:val="es-PR"/>
        </w:rPr>
        <w:lastRenderedPageBreak/>
        <w:t>Marco conceptual de la e</w:t>
      </w:r>
      <w:r w:rsidR="00EA462D">
        <w:rPr>
          <w:rFonts w:ascii="Times New Roman" w:hAnsi="Times New Roman" w:cs="Times New Roman"/>
          <w:b/>
          <w:bCs/>
          <w:sz w:val="28"/>
          <w:szCs w:val="28"/>
          <w:lang w:val="es-PR"/>
        </w:rPr>
        <w:t>fectividad institucional</w:t>
      </w:r>
      <w:bookmarkEnd w:id="0"/>
      <w:bookmarkEnd w:id="1"/>
    </w:p>
    <w:p w:rsidR="006C0EBA" w:rsidRPr="00A27D3F" w:rsidRDefault="006C0EBA" w:rsidP="0089535A">
      <w:pPr>
        <w:spacing w:after="0"/>
        <w:jc w:val="center"/>
        <w:outlineLvl w:val="0"/>
        <w:rPr>
          <w:rFonts w:ascii="Verdana" w:hAnsi="Verdana"/>
          <w:b/>
          <w:color w:val="FFFFFF" w:themeColor="background1"/>
          <w:sz w:val="28"/>
          <w:szCs w:val="28"/>
          <w:lang w:val="es-PR"/>
        </w:rPr>
      </w:pPr>
    </w:p>
    <w:p w:rsidR="0043553D" w:rsidRDefault="00EA462D" w:rsidP="0043553D">
      <w:pPr>
        <w:pStyle w:val="NormalWeb"/>
        <w:spacing w:before="0" w:beforeAutospacing="0" w:after="0" w:afterAutospacing="0" w:line="480" w:lineRule="auto"/>
        <w:ind w:firstLine="720"/>
        <w:rPr>
          <w:lang w:val="es-PR"/>
        </w:rPr>
      </w:pPr>
      <w:r>
        <w:rPr>
          <w:lang w:val="es-PR"/>
        </w:rPr>
        <w:t>E</w:t>
      </w:r>
      <w:r w:rsidR="00CE71F6" w:rsidRPr="00A27D3F">
        <w:rPr>
          <w:lang w:val="es-PR"/>
        </w:rPr>
        <w:t xml:space="preserve">n el ámbito educativo, </w:t>
      </w:r>
      <w:r>
        <w:rPr>
          <w:lang w:val="es-PR"/>
        </w:rPr>
        <w:t>e</w:t>
      </w:r>
      <w:r w:rsidRPr="00A27D3F">
        <w:rPr>
          <w:lang w:val="es-PR"/>
        </w:rPr>
        <w:t>fectividad  i</w:t>
      </w:r>
      <w:r>
        <w:rPr>
          <w:lang w:val="es-PR"/>
        </w:rPr>
        <w:t>nstitucional</w:t>
      </w:r>
      <w:r w:rsidRPr="00A27D3F">
        <w:rPr>
          <w:lang w:val="es-PR"/>
        </w:rPr>
        <w:t xml:space="preserve"> </w:t>
      </w:r>
      <w:r w:rsidR="00531D20" w:rsidRPr="00A27D3F">
        <w:rPr>
          <w:lang w:val="es-PR"/>
        </w:rPr>
        <w:t>es un concepto de compromiso, con el cual</w:t>
      </w:r>
      <w:r w:rsidR="00663A13" w:rsidRPr="00A27D3F">
        <w:rPr>
          <w:lang w:val="es-PR"/>
        </w:rPr>
        <w:t xml:space="preserve"> </w:t>
      </w:r>
      <w:r w:rsidR="00531D20" w:rsidRPr="00A27D3F">
        <w:rPr>
          <w:lang w:val="es-PR"/>
        </w:rPr>
        <w:t xml:space="preserve"> las instituciones enfrentan el reto de demostrar </w:t>
      </w:r>
      <w:r w:rsidR="00E222BF" w:rsidRPr="00A27D3F">
        <w:rPr>
          <w:lang w:val="es-PR"/>
        </w:rPr>
        <w:t>el funcionamiento esperado</w:t>
      </w:r>
      <w:r w:rsidR="00531D20" w:rsidRPr="00A27D3F">
        <w:rPr>
          <w:lang w:val="es-PR"/>
        </w:rPr>
        <w:t xml:space="preserve"> a través del avalúo </w:t>
      </w:r>
      <w:r w:rsidR="00CA03CF">
        <w:rPr>
          <w:lang w:val="es-PR"/>
        </w:rPr>
        <w:t xml:space="preserve">y análisis </w:t>
      </w:r>
      <w:r w:rsidR="00531D20" w:rsidRPr="00A27D3F">
        <w:rPr>
          <w:lang w:val="es-PR"/>
        </w:rPr>
        <w:t xml:space="preserve">de los resultados en los departamentos y programas académicos, así como </w:t>
      </w:r>
      <w:r w:rsidR="00E222BF" w:rsidRPr="00A27D3F">
        <w:rPr>
          <w:lang w:val="es-PR"/>
        </w:rPr>
        <w:t xml:space="preserve">en </w:t>
      </w:r>
      <w:r w:rsidR="009247C0" w:rsidRPr="00A27D3F">
        <w:rPr>
          <w:lang w:val="es-PR"/>
        </w:rPr>
        <w:t>aquella</w:t>
      </w:r>
      <w:r w:rsidR="00531D20" w:rsidRPr="00A27D3F">
        <w:rPr>
          <w:lang w:val="es-PR"/>
        </w:rPr>
        <w:t xml:space="preserve">s </w:t>
      </w:r>
      <w:r w:rsidR="009247C0" w:rsidRPr="00A27D3F">
        <w:rPr>
          <w:lang w:val="es-PR"/>
        </w:rPr>
        <w:t xml:space="preserve">unidades administrativas y de </w:t>
      </w:r>
      <w:r w:rsidR="00531D20" w:rsidRPr="00A27D3F">
        <w:rPr>
          <w:lang w:val="es-PR"/>
        </w:rPr>
        <w:t>servicios que complementan y apoyan el funcionamiento educativo.</w:t>
      </w:r>
      <w:r w:rsidR="005B4ADD" w:rsidRPr="00A27D3F">
        <w:rPr>
          <w:lang w:val="es-PR"/>
        </w:rPr>
        <w:t xml:space="preserve">  </w:t>
      </w:r>
      <w:r w:rsidR="004302EF" w:rsidRPr="00A27D3F">
        <w:rPr>
          <w:lang w:val="es-PR"/>
        </w:rPr>
        <w:t xml:space="preserve">De acuerdo </w:t>
      </w:r>
      <w:r w:rsidR="004302EF">
        <w:rPr>
          <w:lang w:val="es-PR"/>
        </w:rPr>
        <w:t xml:space="preserve">con Grossman &amp; Duncan (1989),  </w:t>
      </w:r>
      <w:r w:rsidR="004302EF" w:rsidRPr="00A27D3F">
        <w:rPr>
          <w:lang w:val="es-PR"/>
        </w:rPr>
        <w:t xml:space="preserve">efectividad  institucional es el proceso de articular la misión, fijar metas y usar </w:t>
      </w:r>
      <w:r w:rsidR="004302EF">
        <w:rPr>
          <w:lang w:val="es-PR"/>
        </w:rPr>
        <w:t>los datos</w:t>
      </w:r>
      <w:r w:rsidR="004302EF" w:rsidRPr="00A27D3F">
        <w:rPr>
          <w:lang w:val="es-PR"/>
        </w:rPr>
        <w:t xml:space="preserve"> para realizar avalúos en un ciclo continuo de fija</w:t>
      </w:r>
      <w:r w:rsidR="004302EF">
        <w:rPr>
          <w:lang w:val="es-PR"/>
        </w:rPr>
        <w:t xml:space="preserve">ción de metas y planificación. </w:t>
      </w:r>
    </w:p>
    <w:p w:rsidR="00EA462D" w:rsidRDefault="00EE2E9E" w:rsidP="0043553D">
      <w:pPr>
        <w:pStyle w:val="NormalWeb"/>
        <w:spacing w:before="0" w:beforeAutospacing="0" w:after="0" w:afterAutospacing="0" w:line="480" w:lineRule="auto"/>
        <w:ind w:firstLine="720"/>
        <w:rPr>
          <w:rStyle w:val="color-c001"/>
          <w:color w:val="auto"/>
          <w:lang w:val="es-PR"/>
        </w:rPr>
      </w:pPr>
      <w:r>
        <w:rPr>
          <w:lang w:val="es-PR"/>
        </w:rPr>
        <w:t>Más que la eficacia, y aun la eficiencia</w:t>
      </w:r>
      <w:r w:rsidRPr="00EE2E9E">
        <w:rPr>
          <w:lang w:val="es-PR"/>
        </w:rPr>
        <w:t>,  “</w:t>
      </w:r>
      <w:r w:rsidR="00D11BAB" w:rsidRPr="00EE2E9E">
        <w:rPr>
          <w:color w:val="000000"/>
          <w:lang w:val="es-PR"/>
        </w:rPr>
        <w:t xml:space="preserve">la </w:t>
      </w:r>
      <w:r w:rsidRPr="00EE2E9E">
        <w:rPr>
          <w:color w:val="000000"/>
          <w:lang w:val="es-PR"/>
        </w:rPr>
        <w:t>e</w:t>
      </w:r>
      <w:r w:rsidR="00D11BAB" w:rsidRPr="00EE2E9E">
        <w:rPr>
          <w:color w:val="000000"/>
          <w:lang w:val="es-PR"/>
        </w:rPr>
        <w:t>fectividad valora el impacto de lo que hacemos, del producto o servicio que prestamos</w:t>
      </w:r>
      <w:r w:rsidRPr="00EE2E9E">
        <w:rPr>
          <w:color w:val="000000"/>
          <w:lang w:val="es-PR"/>
        </w:rPr>
        <w:t xml:space="preserve">.  </w:t>
      </w:r>
      <w:r w:rsidR="00D11BAB" w:rsidRPr="00EE2E9E">
        <w:rPr>
          <w:color w:val="000000"/>
          <w:lang w:val="es-PR"/>
        </w:rPr>
        <w:t xml:space="preserve"> </w:t>
      </w:r>
      <w:r w:rsidRPr="00EE2E9E">
        <w:rPr>
          <w:color w:val="000000"/>
          <w:lang w:val="es-PR"/>
        </w:rPr>
        <w:t>[. . .]</w:t>
      </w:r>
      <w:r w:rsidR="00D11BAB" w:rsidRPr="00EE2E9E">
        <w:rPr>
          <w:color w:val="000000"/>
          <w:lang w:val="es-PR"/>
        </w:rPr>
        <w:t xml:space="preserve"> no basta con lograr eficaz y eficientemente las metas que nos fijamos, tanto en cantidad y calidad, sino que es necesario que las mismas sean las adecuadas; aquellas que lograrán realmente satisfacer a las personas o impactar</w:t>
      </w:r>
      <w:r w:rsidRPr="00EE2E9E">
        <w:rPr>
          <w:color w:val="000000"/>
          <w:lang w:val="es-PR"/>
        </w:rPr>
        <w:t xml:space="preserve"> socialmente; la capacidad de</w:t>
      </w:r>
      <w:r w:rsidR="00D11BAB" w:rsidRPr="00EE2E9E">
        <w:rPr>
          <w:color w:val="000000"/>
          <w:lang w:val="es-PR"/>
        </w:rPr>
        <w:t xml:space="preserve"> lograr el máximo de resultados de los productos adecuados al mínimo costo causando el mayor impacto social</w:t>
      </w:r>
      <w:r w:rsidRPr="00EE2E9E">
        <w:rPr>
          <w:color w:val="000000"/>
          <w:lang w:val="es-PR"/>
        </w:rPr>
        <w:t xml:space="preserve"> (</w:t>
      </w:r>
      <w:r w:rsidR="00D11BAB" w:rsidRPr="00EE2E9E">
        <w:rPr>
          <w:color w:val="000000"/>
          <w:lang w:val="es-PR"/>
        </w:rPr>
        <w:t>Soto</w:t>
      </w:r>
      <w:r w:rsidRPr="00EE2E9E">
        <w:rPr>
          <w:color w:val="000000"/>
          <w:lang w:val="es-PR"/>
        </w:rPr>
        <w:t>, A.,</w:t>
      </w:r>
      <w:r w:rsidR="00D11BAB" w:rsidRPr="00EE2E9E">
        <w:rPr>
          <w:rStyle w:val="color-c001"/>
          <w:lang w:val="es-PR"/>
        </w:rPr>
        <w:t xml:space="preserve"> </w:t>
      </w:r>
      <w:r w:rsidR="00D11BAB" w:rsidRPr="00EE2E9E">
        <w:rPr>
          <w:rStyle w:val="color-c001"/>
          <w:color w:val="auto"/>
          <w:lang w:val="es-PR"/>
        </w:rPr>
        <w:t>06-06-2011</w:t>
      </w:r>
      <w:r w:rsidRPr="00EE2E9E">
        <w:rPr>
          <w:rStyle w:val="color-c001"/>
          <w:color w:val="auto"/>
          <w:lang w:val="es-PR"/>
        </w:rPr>
        <w:t xml:space="preserve">, </w:t>
      </w:r>
      <w:r w:rsidRPr="00EE2E9E">
        <w:rPr>
          <w:rStyle w:val="color-c001"/>
          <w:i/>
          <w:color w:val="auto"/>
          <w:lang w:val="es-PR"/>
        </w:rPr>
        <w:t>Diario El Centro</w:t>
      </w:r>
      <w:r w:rsidRPr="00EE2E9E">
        <w:rPr>
          <w:rStyle w:val="color-c001"/>
          <w:color w:val="auto"/>
          <w:lang w:val="es-PR"/>
        </w:rPr>
        <w:t>)</w:t>
      </w:r>
      <w:r w:rsidR="00EA462D">
        <w:rPr>
          <w:rStyle w:val="color-c001"/>
          <w:color w:val="auto"/>
          <w:lang w:val="es-PR"/>
        </w:rPr>
        <w:t>.</w:t>
      </w:r>
    </w:p>
    <w:p w:rsidR="0043553D" w:rsidRDefault="0043553D" w:rsidP="006C0EBA">
      <w:pPr>
        <w:autoSpaceDE w:val="0"/>
        <w:autoSpaceDN w:val="0"/>
        <w:adjustRightInd w:val="0"/>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color w:val="1F1A17"/>
          <w:sz w:val="24"/>
          <w:szCs w:val="24"/>
          <w:lang w:val="es-PR"/>
        </w:rPr>
        <w:t>“</w:t>
      </w:r>
      <w:r>
        <w:rPr>
          <w:rFonts w:ascii="Times New Roman" w:hAnsi="Times New Roman" w:cs="Times New Roman"/>
          <w:color w:val="1F1A17"/>
          <w:sz w:val="24"/>
          <w:szCs w:val="24"/>
          <w:lang w:val="es-PR"/>
        </w:rPr>
        <w:t>L</w:t>
      </w:r>
      <w:r w:rsidRPr="00A27D3F">
        <w:rPr>
          <w:rFonts w:ascii="Times New Roman" w:hAnsi="Times New Roman" w:cs="Times New Roman"/>
          <w:color w:val="1F1A17"/>
          <w:sz w:val="24"/>
          <w:szCs w:val="24"/>
          <w:lang w:val="es-PR"/>
        </w:rPr>
        <w:t>a efectividad de una institución descansa sobre la contribución que cada uno de los programas y servicios hace hacia el logro de las metas de la institución como un todo” (</w:t>
      </w:r>
      <w:proofErr w:type="spellStart"/>
      <w:r w:rsidRPr="00401C34">
        <w:rPr>
          <w:rFonts w:ascii="Times New Roman" w:hAnsi="Times New Roman" w:cs="Times New Roman"/>
          <w:i/>
          <w:color w:val="1F1A17"/>
          <w:sz w:val="24"/>
          <w:szCs w:val="24"/>
          <w:lang w:val="es-PR"/>
        </w:rPr>
        <w:t>Assessing</w:t>
      </w:r>
      <w:proofErr w:type="spellEnd"/>
      <w:r>
        <w:rPr>
          <w:rFonts w:ascii="Times New Roman" w:hAnsi="Times New Roman" w:cs="Times New Roman"/>
          <w:i/>
          <w:color w:val="1F1A17"/>
          <w:sz w:val="24"/>
          <w:szCs w:val="24"/>
          <w:lang w:val="es-PR"/>
        </w:rPr>
        <w:t xml:space="preserve"> </w:t>
      </w:r>
      <w:proofErr w:type="spellStart"/>
      <w:r w:rsidRPr="00401C34">
        <w:rPr>
          <w:rFonts w:ascii="Times New Roman" w:hAnsi="Times New Roman" w:cs="Times New Roman"/>
          <w:i/>
          <w:color w:val="1F1A17"/>
          <w:sz w:val="24"/>
          <w:szCs w:val="24"/>
          <w:lang w:val="es-PR"/>
        </w:rPr>
        <w:t>student</w:t>
      </w:r>
      <w:proofErr w:type="spellEnd"/>
      <w:r w:rsidRPr="00401C34">
        <w:rPr>
          <w:rFonts w:ascii="Times New Roman" w:hAnsi="Times New Roman" w:cs="Times New Roman"/>
          <w:i/>
          <w:color w:val="1F1A17"/>
          <w:sz w:val="24"/>
          <w:szCs w:val="24"/>
          <w:lang w:val="es-PR"/>
        </w:rPr>
        <w:t xml:space="preserve"> </w:t>
      </w:r>
      <w:proofErr w:type="spellStart"/>
      <w:r w:rsidRPr="00401C34">
        <w:rPr>
          <w:rFonts w:ascii="Times New Roman" w:hAnsi="Times New Roman" w:cs="Times New Roman"/>
          <w:i/>
          <w:color w:val="1F1A17"/>
          <w:sz w:val="24"/>
          <w:szCs w:val="24"/>
          <w:lang w:val="es-PR"/>
        </w:rPr>
        <w:t>learning</w:t>
      </w:r>
      <w:proofErr w:type="spellEnd"/>
      <w:r w:rsidRPr="00401C34">
        <w:rPr>
          <w:rFonts w:ascii="Times New Roman" w:hAnsi="Times New Roman" w:cs="Times New Roman"/>
          <w:i/>
          <w:color w:val="1F1A17"/>
          <w:sz w:val="24"/>
          <w:szCs w:val="24"/>
          <w:lang w:val="es-PR"/>
        </w:rPr>
        <w:t xml:space="preserve"> and</w:t>
      </w:r>
      <w:r>
        <w:rPr>
          <w:rFonts w:ascii="Times New Roman" w:hAnsi="Times New Roman" w:cs="Times New Roman"/>
          <w:i/>
          <w:color w:val="1F1A17"/>
          <w:sz w:val="24"/>
          <w:szCs w:val="24"/>
          <w:lang w:val="es-PR"/>
        </w:rPr>
        <w:t xml:space="preserve"> </w:t>
      </w:r>
      <w:proofErr w:type="spellStart"/>
      <w:r w:rsidRPr="00401C34">
        <w:rPr>
          <w:rFonts w:ascii="Times New Roman" w:hAnsi="Times New Roman" w:cs="Times New Roman"/>
          <w:i/>
          <w:color w:val="1F1A17"/>
          <w:sz w:val="24"/>
          <w:szCs w:val="24"/>
          <w:lang w:val="es-PR"/>
        </w:rPr>
        <w:t>institutional</w:t>
      </w:r>
      <w:proofErr w:type="spellEnd"/>
      <w:r w:rsidRPr="00401C34">
        <w:rPr>
          <w:rFonts w:ascii="Times New Roman" w:hAnsi="Times New Roman" w:cs="Times New Roman"/>
          <w:i/>
          <w:color w:val="1F1A17"/>
          <w:sz w:val="24"/>
          <w:szCs w:val="24"/>
          <w:lang w:val="es-PR"/>
        </w:rPr>
        <w:t xml:space="preserve"> </w:t>
      </w:r>
      <w:proofErr w:type="spellStart"/>
      <w:r w:rsidRPr="00401C34">
        <w:rPr>
          <w:rFonts w:ascii="Times New Roman" w:hAnsi="Times New Roman" w:cs="Times New Roman"/>
          <w:i/>
          <w:color w:val="1F1A17"/>
          <w:sz w:val="24"/>
          <w:szCs w:val="24"/>
          <w:lang w:val="es-PR"/>
        </w:rPr>
        <w:t>effectiveness</w:t>
      </w:r>
      <w:proofErr w:type="spellEnd"/>
      <w:r>
        <w:rPr>
          <w:rFonts w:ascii="Times New Roman" w:hAnsi="Times New Roman" w:cs="Times New Roman"/>
          <w:i/>
          <w:color w:val="1F1A17"/>
          <w:sz w:val="24"/>
          <w:szCs w:val="24"/>
          <w:lang w:val="es-PR"/>
        </w:rPr>
        <w:t xml:space="preserve">, </w:t>
      </w:r>
      <w:r w:rsidRPr="00401C34">
        <w:rPr>
          <w:rFonts w:ascii="Times New Roman" w:hAnsi="Times New Roman" w:cs="Times New Roman"/>
          <w:color w:val="1F1A17"/>
          <w:sz w:val="24"/>
          <w:szCs w:val="24"/>
          <w:lang w:val="es-PR"/>
        </w:rPr>
        <w:t>2005</w:t>
      </w:r>
      <w:r>
        <w:rPr>
          <w:rFonts w:ascii="Times New Roman" w:hAnsi="Times New Roman" w:cs="Times New Roman"/>
          <w:i/>
          <w:color w:val="1F1A17"/>
          <w:sz w:val="24"/>
          <w:szCs w:val="24"/>
          <w:lang w:val="es-PR"/>
        </w:rPr>
        <w:t>,</w:t>
      </w:r>
      <w:r w:rsidRPr="00A27D3F">
        <w:rPr>
          <w:rFonts w:ascii="Times New Roman" w:hAnsi="Times New Roman" w:cs="Times New Roman"/>
          <w:color w:val="1F1A17"/>
          <w:sz w:val="24"/>
          <w:szCs w:val="24"/>
          <w:lang w:val="es-PR"/>
        </w:rPr>
        <w:t xml:space="preserve"> p. 3)</w:t>
      </w:r>
      <w:r>
        <w:rPr>
          <w:rFonts w:ascii="Times New Roman" w:hAnsi="Times New Roman" w:cs="Times New Roman"/>
          <w:color w:val="1F1A17"/>
          <w:sz w:val="24"/>
          <w:szCs w:val="24"/>
          <w:lang w:val="es-PR"/>
        </w:rPr>
        <w:t>.  Por lo tanto,</w:t>
      </w:r>
      <w:r w:rsidRPr="00A27D3F">
        <w:rPr>
          <w:rFonts w:ascii="Times New Roman" w:hAnsi="Times New Roman" w:cs="Times New Roman"/>
          <w:color w:val="1F1A17"/>
          <w:sz w:val="24"/>
          <w:szCs w:val="24"/>
          <w:lang w:val="es-PR"/>
        </w:rPr>
        <w:t xml:space="preserve">  al realizar el avalúo de los mismos, se busca contestar la pregunta</w:t>
      </w:r>
      <w:r>
        <w:rPr>
          <w:rFonts w:ascii="Times New Roman" w:hAnsi="Times New Roman" w:cs="Times New Roman"/>
          <w:color w:val="1F1A17"/>
          <w:sz w:val="24"/>
          <w:szCs w:val="24"/>
          <w:lang w:val="es-PR"/>
        </w:rPr>
        <w:t>: ¿C</w:t>
      </w:r>
      <w:r w:rsidRPr="00A27D3F">
        <w:rPr>
          <w:rFonts w:ascii="Times New Roman" w:hAnsi="Times New Roman" w:cs="Times New Roman"/>
          <w:color w:val="1F1A17"/>
          <w:sz w:val="24"/>
          <w:szCs w:val="24"/>
          <w:lang w:val="es-PR"/>
        </w:rPr>
        <w:t>uán bien estamos colectivamente haciendo lo qu</w:t>
      </w:r>
      <w:r>
        <w:rPr>
          <w:rFonts w:ascii="Times New Roman" w:hAnsi="Times New Roman" w:cs="Times New Roman"/>
          <w:color w:val="1F1A17"/>
          <w:sz w:val="24"/>
          <w:szCs w:val="24"/>
          <w:lang w:val="es-PR"/>
        </w:rPr>
        <w:t>e decimos que estamos haciendo?</w:t>
      </w:r>
      <w:r w:rsidRPr="00A27D3F">
        <w:rPr>
          <w:rFonts w:ascii="Times New Roman" w:hAnsi="Times New Roman" w:cs="Times New Roman"/>
          <w:color w:val="1F1A17"/>
          <w:sz w:val="24"/>
          <w:szCs w:val="24"/>
          <w:lang w:val="es-PR"/>
        </w:rPr>
        <w:t xml:space="preserve"> </w:t>
      </w:r>
      <w:r>
        <w:rPr>
          <w:rFonts w:ascii="Times New Roman" w:hAnsi="Times New Roman" w:cs="Times New Roman"/>
          <w:color w:val="1F1A17"/>
          <w:sz w:val="24"/>
          <w:szCs w:val="24"/>
          <w:lang w:val="es-PR"/>
        </w:rPr>
        <w:t xml:space="preserve"> </w:t>
      </w:r>
      <w:proofErr w:type="gramStart"/>
      <w:r w:rsidRPr="00A27D3F">
        <w:rPr>
          <w:rFonts w:ascii="Times New Roman" w:hAnsi="Times New Roman" w:cs="Times New Roman"/>
          <w:color w:val="1F1A17"/>
          <w:sz w:val="24"/>
          <w:szCs w:val="24"/>
          <w:lang w:val="es-PR"/>
        </w:rPr>
        <w:t>y</w:t>
      </w:r>
      <w:proofErr w:type="gramEnd"/>
      <w:r w:rsidRPr="00A27D3F">
        <w:rPr>
          <w:rFonts w:ascii="Times New Roman" w:hAnsi="Times New Roman" w:cs="Times New Roman"/>
          <w:color w:val="1F1A17"/>
          <w:sz w:val="24"/>
          <w:szCs w:val="24"/>
          <w:lang w:val="es-PR"/>
        </w:rPr>
        <w:t>, en particular, “¿Cómo apoyamos el aprendizaje de los estudiantes, un aspecto fundamental de la efectividad institucional?” (</w:t>
      </w:r>
      <w:proofErr w:type="spellStart"/>
      <w:r w:rsidRPr="00424AD8">
        <w:rPr>
          <w:rFonts w:ascii="Times New Roman" w:hAnsi="Times New Roman" w:cs="Times New Roman"/>
          <w:i/>
          <w:color w:val="1F1A17"/>
          <w:sz w:val="24"/>
          <w:szCs w:val="24"/>
          <w:lang w:val="es-PR"/>
        </w:rPr>
        <w:t>Ibid</w:t>
      </w:r>
      <w:proofErr w:type="spellEnd"/>
      <w:r w:rsidRPr="00A27D3F">
        <w:rPr>
          <w:rFonts w:ascii="Times New Roman" w:hAnsi="Times New Roman" w:cs="Times New Roman"/>
          <w:color w:val="1F1A17"/>
          <w:sz w:val="24"/>
          <w:szCs w:val="24"/>
          <w:lang w:val="es-PR"/>
        </w:rPr>
        <w:t xml:space="preserve">).  </w:t>
      </w:r>
      <w:r w:rsidRPr="00A27D3F">
        <w:rPr>
          <w:rFonts w:ascii="Times New Roman" w:hAnsi="Times New Roman" w:cs="Times New Roman"/>
          <w:sz w:val="24"/>
          <w:szCs w:val="24"/>
          <w:lang w:val="es-PR"/>
        </w:rPr>
        <w:t xml:space="preserve">Por esta razón,  se necesita crear procedimientos y </w:t>
      </w:r>
      <w:r w:rsidRPr="00A27D3F">
        <w:rPr>
          <w:rFonts w:ascii="Times New Roman" w:hAnsi="Times New Roman" w:cs="Times New Roman"/>
          <w:sz w:val="24"/>
          <w:szCs w:val="24"/>
          <w:lang w:val="es-PR"/>
        </w:rPr>
        <w:lastRenderedPageBreak/>
        <w:t xml:space="preserve">mediciones que ayuden a evaluar la calidad de la enseñanza y de los servicios que se les ofrecen a los estudiantes. </w:t>
      </w:r>
    </w:p>
    <w:p w:rsidR="006C0EBA" w:rsidRDefault="006C0EBA" w:rsidP="0043553D">
      <w:pPr>
        <w:pStyle w:val="level10"/>
        <w:widowControl/>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ind w:left="0" w:firstLine="0"/>
        <w:rPr>
          <w:b/>
          <w:lang w:val="es-PR"/>
        </w:rPr>
      </w:pPr>
    </w:p>
    <w:p w:rsidR="006C0EBA" w:rsidRDefault="0043553D" w:rsidP="00EF540B">
      <w:pPr>
        <w:pStyle w:val="level10"/>
        <w:widowControl/>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ind w:left="0" w:firstLine="0"/>
        <w:rPr>
          <w:b/>
          <w:lang w:val="es-PR"/>
        </w:rPr>
      </w:pPr>
      <w:bookmarkStart w:id="2" w:name="_Toc414431690"/>
      <w:bookmarkStart w:id="3" w:name="_Toc414460306"/>
      <w:r w:rsidRPr="00A27D3F">
        <w:rPr>
          <w:b/>
          <w:lang w:val="es-PR"/>
        </w:rPr>
        <w:t>Razones para el avalúo</w:t>
      </w:r>
      <w:bookmarkEnd w:id="2"/>
      <w:bookmarkEnd w:id="3"/>
      <w:r>
        <w:rPr>
          <w:b/>
          <w:lang w:val="es-PR"/>
        </w:rPr>
        <w:t xml:space="preserve"> </w:t>
      </w:r>
    </w:p>
    <w:p w:rsidR="006C0EBA" w:rsidRDefault="006C0EBA" w:rsidP="0043553D">
      <w:pPr>
        <w:pStyle w:val="level10"/>
        <w:widowControl/>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ind w:left="0" w:firstLine="0"/>
        <w:rPr>
          <w:b/>
          <w:lang w:val="es-PR"/>
        </w:rPr>
      </w:pPr>
    </w:p>
    <w:p w:rsidR="0043553D" w:rsidRDefault="006C0EBA" w:rsidP="0043553D">
      <w:pPr>
        <w:pStyle w:val="level10"/>
        <w:widowControl/>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ind w:left="0" w:firstLine="0"/>
        <w:rPr>
          <w:lang w:val="es-PR"/>
        </w:rPr>
      </w:pPr>
      <w:r>
        <w:rPr>
          <w:b/>
          <w:lang w:val="es-PR"/>
        </w:rPr>
        <w:tab/>
      </w:r>
      <w:r w:rsidR="0043553D" w:rsidRPr="00A27D3F">
        <w:rPr>
          <w:lang w:val="es-PR"/>
        </w:rPr>
        <w:t>La tarea del avalúo está justificada por las siguientes razones:</w:t>
      </w:r>
    </w:p>
    <w:p w:rsidR="0043553D" w:rsidRPr="00A27D3F" w:rsidRDefault="0043553D" w:rsidP="0043553D">
      <w:pPr>
        <w:pStyle w:val="level10"/>
        <w:widowControl/>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ind w:left="0" w:firstLine="0"/>
        <w:rPr>
          <w:lang w:val="es-PR"/>
        </w:rPr>
      </w:pPr>
    </w:p>
    <w:p w:rsidR="0043553D" w:rsidRPr="00A27D3F" w:rsidRDefault="0043553D" w:rsidP="00BC0B58">
      <w:pPr>
        <w:pStyle w:val="level10"/>
        <w:widowControl/>
        <w:numPr>
          <w:ilvl w:val="0"/>
          <w:numId w:val="32"/>
        </w:numPr>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spacing w:line="480" w:lineRule="auto"/>
        <w:rPr>
          <w:lang w:val="es-PR"/>
        </w:rPr>
      </w:pPr>
      <w:r w:rsidRPr="006C0EBA">
        <w:rPr>
          <w:b/>
          <w:lang w:val="es-PR"/>
        </w:rPr>
        <w:t>Acreditación.</w:t>
      </w:r>
      <w:r w:rsidRPr="00A27D3F">
        <w:rPr>
          <w:lang w:val="es-PR"/>
        </w:rPr>
        <w:t xml:space="preserve"> </w:t>
      </w:r>
      <w:r>
        <w:rPr>
          <w:lang w:val="es-PR"/>
        </w:rPr>
        <w:t>N</w:t>
      </w:r>
      <w:r w:rsidRPr="00A27D3F">
        <w:rPr>
          <w:lang w:val="es-PR"/>
        </w:rPr>
        <w:t>inguna institución universitaria podrá ser acreditada por las agencias designadas si no tiene un sólido programa de avalúo que justifique su existencia.</w:t>
      </w:r>
    </w:p>
    <w:p w:rsidR="0043553D" w:rsidRPr="00A27D3F" w:rsidRDefault="0043553D" w:rsidP="00BC0B58">
      <w:pPr>
        <w:pStyle w:val="level10"/>
        <w:widowControl/>
        <w:numPr>
          <w:ilvl w:val="0"/>
          <w:numId w:val="32"/>
        </w:numPr>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7920"/>
          <w:tab w:val="left" w:pos="1530"/>
        </w:tabs>
        <w:spacing w:line="480" w:lineRule="auto"/>
        <w:rPr>
          <w:lang w:val="es-PR"/>
        </w:rPr>
      </w:pPr>
      <w:r w:rsidRPr="006C0EBA">
        <w:rPr>
          <w:b/>
          <w:lang w:val="es-PR"/>
        </w:rPr>
        <w:t>Responsabilidad pública</w:t>
      </w:r>
      <w:r>
        <w:rPr>
          <w:lang w:val="es-PR"/>
        </w:rPr>
        <w:t xml:space="preserve">. </w:t>
      </w:r>
      <w:r w:rsidRPr="00A27D3F">
        <w:rPr>
          <w:lang w:val="es-PR"/>
        </w:rPr>
        <w:t xml:space="preserve"> El gobierno </w:t>
      </w:r>
      <w:r>
        <w:rPr>
          <w:lang w:val="es-PR"/>
        </w:rPr>
        <w:t>nacional, municipal</w:t>
      </w:r>
      <w:r w:rsidRPr="00A27D3F">
        <w:rPr>
          <w:lang w:val="es-PR"/>
        </w:rPr>
        <w:t xml:space="preserve"> y la organización que nos subsidia, así como el público en general, quieren estar seguros de la calidad de la enseñanza y de los servicios que se ofrecen a los estudiantes.</w:t>
      </w:r>
    </w:p>
    <w:p w:rsidR="0043553D" w:rsidRPr="00A27D3F" w:rsidRDefault="0043553D" w:rsidP="00BC0B58">
      <w:pPr>
        <w:pStyle w:val="level10"/>
        <w:widowControl/>
        <w:numPr>
          <w:ilvl w:val="0"/>
          <w:numId w:val="32"/>
        </w:numPr>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spacing w:line="480" w:lineRule="auto"/>
        <w:rPr>
          <w:lang w:val="es-PR"/>
        </w:rPr>
      </w:pPr>
      <w:r w:rsidRPr="006C0EBA">
        <w:rPr>
          <w:b/>
          <w:lang w:val="es-PR"/>
        </w:rPr>
        <w:t>Evaluación y desarrollo</w:t>
      </w:r>
      <w:r>
        <w:rPr>
          <w:lang w:val="es-PR"/>
        </w:rPr>
        <w:t xml:space="preserve">.  </w:t>
      </w:r>
      <w:r w:rsidRPr="00A27D3F">
        <w:rPr>
          <w:lang w:val="es-PR"/>
        </w:rPr>
        <w:t>Hay que llevar a cabo procedimientos y evaluaciones que justifiquen la búsqueda de los recursos necesarios para mantener los programas y servicios de la institución universitaria.</w:t>
      </w:r>
    </w:p>
    <w:p w:rsidR="0043553D" w:rsidRPr="00A27D3F" w:rsidRDefault="0043553D" w:rsidP="00BC0B58">
      <w:pPr>
        <w:pStyle w:val="level10"/>
        <w:widowControl/>
        <w:numPr>
          <w:ilvl w:val="0"/>
          <w:numId w:val="32"/>
        </w:numPr>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spacing w:line="480" w:lineRule="auto"/>
        <w:rPr>
          <w:lang w:val="es-PR"/>
        </w:rPr>
      </w:pPr>
      <w:r w:rsidRPr="006C0EBA">
        <w:rPr>
          <w:b/>
          <w:lang w:val="es-PR"/>
        </w:rPr>
        <w:t>Aprendizaje y experiencia</w:t>
      </w:r>
      <w:r>
        <w:rPr>
          <w:lang w:val="es-PR"/>
        </w:rPr>
        <w:t xml:space="preserve">. </w:t>
      </w:r>
      <w:r w:rsidRPr="00A27D3F">
        <w:rPr>
          <w:lang w:val="es-PR"/>
        </w:rPr>
        <w:t xml:space="preserve"> Se necesita saber hasta qué punto el aprendizaje y la experiencia se incorporan en el mundo del trabajo, y cuán efectiva ha sido la enseñanza-aprendizaje en la institución.</w:t>
      </w:r>
    </w:p>
    <w:p w:rsidR="0043553D" w:rsidRDefault="0043553D" w:rsidP="00BC0B58">
      <w:pPr>
        <w:pStyle w:val="level10"/>
        <w:widowControl/>
        <w:numPr>
          <w:ilvl w:val="0"/>
          <w:numId w:val="32"/>
        </w:numPr>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spacing w:line="480" w:lineRule="auto"/>
        <w:rPr>
          <w:lang w:val="es-PR"/>
        </w:rPr>
      </w:pPr>
      <w:r w:rsidRPr="006C0EBA">
        <w:rPr>
          <w:b/>
          <w:lang w:val="es-PR"/>
        </w:rPr>
        <w:t>Conocimiento interno</w:t>
      </w:r>
      <w:r>
        <w:rPr>
          <w:lang w:val="es-PR"/>
        </w:rPr>
        <w:t xml:space="preserve">. </w:t>
      </w:r>
      <w:r w:rsidRPr="00A27D3F">
        <w:rPr>
          <w:lang w:val="es-PR"/>
        </w:rPr>
        <w:t xml:space="preserve"> La institución universitaria necesita autoevaluarse en las diferentes áreas de trabajo para saber si está llevando a cabo su encomienda con excelencia.</w:t>
      </w:r>
    </w:p>
    <w:p w:rsidR="006C0EBA" w:rsidRDefault="0043553D" w:rsidP="00EF540B">
      <w:pPr>
        <w:autoSpaceDE w:val="0"/>
        <w:autoSpaceDN w:val="0"/>
        <w:adjustRightInd w:val="0"/>
        <w:spacing w:after="0" w:line="480" w:lineRule="auto"/>
        <w:rPr>
          <w:rFonts w:ascii="Times New Roman" w:hAnsi="Times New Roman" w:cs="Times New Roman"/>
          <w:b/>
          <w:bCs/>
          <w:sz w:val="24"/>
          <w:szCs w:val="24"/>
          <w:lang w:val="es-PR"/>
        </w:rPr>
      </w:pPr>
      <w:bookmarkStart w:id="4" w:name="_Toc414431691"/>
      <w:bookmarkStart w:id="5" w:name="_Toc414460307"/>
      <w:r w:rsidRPr="00A27D3F">
        <w:rPr>
          <w:rFonts w:ascii="Times New Roman" w:hAnsi="Times New Roman" w:cs="Times New Roman"/>
          <w:b/>
          <w:bCs/>
          <w:sz w:val="24"/>
          <w:szCs w:val="24"/>
          <w:lang w:val="es-PR"/>
        </w:rPr>
        <w:t>Definición de términos</w:t>
      </w:r>
      <w:bookmarkEnd w:id="4"/>
      <w:bookmarkEnd w:id="5"/>
    </w:p>
    <w:p w:rsidR="0043553D" w:rsidRPr="00A27D3F" w:rsidRDefault="0043553D" w:rsidP="006C0EBA">
      <w:pPr>
        <w:autoSpaceDE w:val="0"/>
        <w:autoSpaceDN w:val="0"/>
        <w:adjustRightInd w:val="0"/>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sz w:val="24"/>
          <w:szCs w:val="24"/>
          <w:lang w:val="es-PR"/>
        </w:rPr>
        <w:t>Con el propósito de facilitar la comunicación entre los diferentes grupos de trabajo,  se incluye una lista de términos que se utilizan a través de</w:t>
      </w:r>
      <w:r>
        <w:rPr>
          <w:rFonts w:ascii="Times New Roman" w:hAnsi="Times New Roman" w:cs="Times New Roman"/>
          <w:sz w:val="24"/>
          <w:szCs w:val="24"/>
          <w:lang w:val="es-PR"/>
        </w:rPr>
        <w:t>l manual</w:t>
      </w:r>
      <w:r w:rsidRPr="00A27D3F">
        <w:rPr>
          <w:rFonts w:ascii="Times New Roman" w:hAnsi="Times New Roman" w:cs="Times New Roman"/>
          <w:sz w:val="24"/>
          <w:szCs w:val="24"/>
          <w:lang w:val="es-PR"/>
        </w:rPr>
        <w:t xml:space="preserve"> y en las </w:t>
      </w:r>
      <w:r w:rsidRPr="00A27D3F">
        <w:rPr>
          <w:rFonts w:ascii="Times New Roman" w:hAnsi="Times New Roman" w:cs="Times New Roman"/>
          <w:sz w:val="24"/>
          <w:szCs w:val="24"/>
          <w:lang w:val="es-PR"/>
        </w:rPr>
        <w:lastRenderedPageBreak/>
        <w:t xml:space="preserve">plantillas que usarán  las unidades para la formulación y documentación de los diferentes tipos de planes. </w:t>
      </w:r>
    </w:p>
    <w:p w:rsidR="0043553D" w:rsidRPr="00A27D3F" w:rsidRDefault="0043553D" w:rsidP="0043553D">
      <w:pPr>
        <w:pStyle w:val="Default"/>
        <w:numPr>
          <w:ilvl w:val="0"/>
          <w:numId w:val="4"/>
        </w:numPr>
        <w:spacing w:line="480" w:lineRule="auto"/>
        <w:rPr>
          <w:rFonts w:ascii="Times New Roman" w:hAnsi="Times New Roman" w:cs="Times New Roman"/>
          <w:lang w:val="es-PR"/>
        </w:rPr>
      </w:pPr>
      <w:r w:rsidRPr="006C0EBA">
        <w:rPr>
          <w:rFonts w:ascii="Times New Roman" w:hAnsi="Times New Roman" w:cs="Times New Roman"/>
          <w:b/>
          <w:bCs/>
          <w:lang w:val="es-PR"/>
        </w:rPr>
        <w:t>Avalúo.</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Es el proceso sistemático para recopilar e interpretar la información obtenida  de datos cuantitativos y cualitativos para conocer y evidenciar el desempeño de una unidad, y usar dicha información para modificar sus operaciones de manera que su desempeño  mejore. </w:t>
      </w:r>
    </w:p>
    <w:p w:rsidR="0043553D" w:rsidRPr="00A27D3F" w:rsidRDefault="0043553D" w:rsidP="0043553D">
      <w:pPr>
        <w:pStyle w:val="Default"/>
        <w:numPr>
          <w:ilvl w:val="0"/>
          <w:numId w:val="3"/>
        </w:numPr>
        <w:spacing w:line="480" w:lineRule="auto"/>
        <w:rPr>
          <w:rFonts w:ascii="Times New Roman" w:hAnsi="Times New Roman" w:cs="Times New Roman"/>
          <w:lang w:val="es-PR"/>
        </w:rPr>
      </w:pPr>
      <w:r w:rsidRPr="006C0EBA">
        <w:rPr>
          <w:rFonts w:ascii="Times New Roman" w:hAnsi="Times New Roman" w:cs="Times New Roman"/>
          <w:b/>
          <w:bCs/>
          <w:lang w:val="es-PR"/>
        </w:rPr>
        <w:t>Efectividad institucional.</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Es el grado en el cual una institución (o unidad dentro de la institución) está alcanzando su misión y sus metas (o consigue tener el efecto o impacto propuesto). </w:t>
      </w:r>
    </w:p>
    <w:p w:rsidR="0043553D" w:rsidRPr="00A27D3F" w:rsidRDefault="0043553D" w:rsidP="0043553D">
      <w:pPr>
        <w:pStyle w:val="Default"/>
        <w:numPr>
          <w:ilvl w:val="0"/>
          <w:numId w:val="3"/>
        </w:numPr>
        <w:spacing w:line="480" w:lineRule="auto"/>
        <w:rPr>
          <w:rFonts w:ascii="Times New Roman" w:hAnsi="Times New Roman" w:cs="Times New Roman"/>
          <w:lang w:val="es-PR"/>
        </w:rPr>
      </w:pPr>
      <w:r w:rsidRPr="006C0EBA">
        <w:rPr>
          <w:rFonts w:ascii="Times New Roman" w:hAnsi="Times New Roman" w:cs="Times New Roman"/>
          <w:b/>
          <w:bCs/>
          <w:lang w:val="es-PR"/>
        </w:rPr>
        <w:t>Estrategias</w:t>
      </w:r>
      <w:r w:rsidRPr="00A27D3F">
        <w:rPr>
          <w:rFonts w:ascii="Times New Roman" w:hAnsi="Times New Roman" w:cs="Times New Roman"/>
          <w:b/>
          <w:bCs/>
          <w:i/>
          <w:lang w:val="es-PR"/>
        </w:rPr>
        <w:t>.</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Son todas las actividades, proyectos, iniciativas y acciones que llevamos a cabo o utilizamos para conseguir el rendimiento/resultado deseado. </w:t>
      </w:r>
    </w:p>
    <w:p w:rsidR="0043553D" w:rsidRPr="00A27D3F" w:rsidRDefault="0043553D" w:rsidP="0043553D">
      <w:pPr>
        <w:pStyle w:val="Default"/>
        <w:numPr>
          <w:ilvl w:val="0"/>
          <w:numId w:val="3"/>
        </w:numPr>
        <w:spacing w:line="480" w:lineRule="auto"/>
        <w:rPr>
          <w:rFonts w:ascii="Times New Roman" w:hAnsi="Times New Roman" w:cs="Times New Roman"/>
          <w:lang w:val="es-PR"/>
        </w:rPr>
      </w:pPr>
      <w:r w:rsidRPr="006C0EBA">
        <w:rPr>
          <w:rFonts w:ascii="Times New Roman" w:hAnsi="Times New Roman" w:cs="Times New Roman"/>
          <w:b/>
          <w:bCs/>
          <w:lang w:val="es-PR"/>
        </w:rPr>
        <w:t>Indicadores de éxito</w:t>
      </w:r>
      <w:r w:rsidRPr="00A27D3F">
        <w:rPr>
          <w:rFonts w:ascii="Times New Roman" w:hAnsi="Times New Roman" w:cs="Times New Roman"/>
          <w:b/>
          <w:bCs/>
          <w:lang w:val="es-PR"/>
        </w:rPr>
        <w:t xml:space="preserve">. </w:t>
      </w:r>
      <w:r w:rsidRPr="00A27D3F">
        <w:rPr>
          <w:rFonts w:ascii="Times New Roman" w:hAnsi="Times New Roman" w:cs="Times New Roman"/>
          <w:lang w:val="es-PR"/>
        </w:rPr>
        <w:t>Son las características, dimensiones o elementos cuantificables (en una escala de razón o de intervalo) que actúan como guía para determinar cuán bien una organización se desempeña.</w:t>
      </w:r>
    </w:p>
    <w:p w:rsidR="0043553D" w:rsidRPr="00A27D3F" w:rsidRDefault="0043553D" w:rsidP="0043553D">
      <w:pPr>
        <w:pStyle w:val="Default"/>
        <w:numPr>
          <w:ilvl w:val="0"/>
          <w:numId w:val="3"/>
        </w:numPr>
        <w:spacing w:line="480" w:lineRule="auto"/>
        <w:rPr>
          <w:rFonts w:ascii="Times New Roman" w:hAnsi="Times New Roman" w:cs="Times New Roman"/>
          <w:lang w:val="es-PR"/>
        </w:rPr>
      </w:pPr>
      <w:r w:rsidRPr="006C0EBA">
        <w:rPr>
          <w:rFonts w:ascii="Times New Roman" w:hAnsi="Times New Roman" w:cs="Times New Roman"/>
          <w:b/>
          <w:bCs/>
          <w:lang w:val="es-PR"/>
        </w:rPr>
        <w:t>Meta.</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Es el resultado final que se desea alcanzar, que resuelve o atiende una brecha identificada entre lo que es y lo que debe ser. </w:t>
      </w:r>
    </w:p>
    <w:p w:rsidR="0043553D" w:rsidRPr="00A27D3F" w:rsidRDefault="0043553D" w:rsidP="0043553D">
      <w:pPr>
        <w:pStyle w:val="Default"/>
        <w:numPr>
          <w:ilvl w:val="0"/>
          <w:numId w:val="3"/>
        </w:numPr>
        <w:spacing w:line="480" w:lineRule="auto"/>
        <w:rPr>
          <w:rFonts w:ascii="Times New Roman" w:hAnsi="Times New Roman" w:cs="Times New Roman"/>
          <w:lang w:val="es-PR"/>
        </w:rPr>
      </w:pPr>
      <w:r w:rsidRPr="006C0EBA">
        <w:rPr>
          <w:rFonts w:ascii="Times New Roman" w:hAnsi="Times New Roman" w:cs="Times New Roman"/>
          <w:b/>
          <w:bCs/>
          <w:lang w:val="es-PR"/>
        </w:rPr>
        <w:t>Método de avalúo/evaluación</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Es el modo o herramienta que la unidad utilizará para evaluar el logro de un objetivo (encuestas, grupos focales, entre otros) </w:t>
      </w:r>
    </w:p>
    <w:p w:rsidR="0043553D" w:rsidRPr="00A27D3F" w:rsidRDefault="0043553D" w:rsidP="0043553D">
      <w:pPr>
        <w:pStyle w:val="Default"/>
        <w:numPr>
          <w:ilvl w:val="0"/>
          <w:numId w:val="3"/>
        </w:numPr>
        <w:spacing w:line="480" w:lineRule="auto"/>
        <w:rPr>
          <w:rFonts w:ascii="Times New Roman" w:hAnsi="Times New Roman" w:cs="Times New Roman"/>
          <w:lang w:val="es-PR"/>
        </w:rPr>
      </w:pPr>
      <w:r w:rsidRPr="006C0EBA">
        <w:rPr>
          <w:rFonts w:ascii="Times New Roman" w:hAnsi="Times New Roman" w:cs="Times New Roman"/>
          <w:b/>
          <w:bCs/>
          <w:lang w:val="es-PR"/>
        </w:rPr>
        <w:t>Métrica de desempeño</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Es la medida o proporción de desempeño en un indicador de éxito. </w:t>
      </w:r>
    </w:p>
    <w:p w:rsidR="0043553D" w:rsidRPr="00A27D3F" w:rsidRDefault="0043553D" w:rsidP="0043553D">
      <w:pPr>
        <w:pStyle w:val="Default"/>
        <w:numPr>
          <w:ilvl w:val="0"/>
          <w:numId w:val="3"/>
        </w:numPr>
        <w:spacing w:line="480" w:lineRule="auto"/>
        <w:rPr>
          <w:rFonts w:ascii="Times New Roman" w:hAnsi="Times New Roman" w:cs="Times New Roman"/>
          <w:lang w:val="es-PR"/>
        </w:rPr>
      </w:pPr>
      <w:r w:rsidRPr="006C0EBA">
        <w:rPr>
          <w:rFonts w:ascii="Times New Roman" w:hAnsi="Times New Roman" w:cs="Times New Roman"/>
          <w:b/>
          <w:bCs/>
          <w:lang w:val="es-PR"/>
        </w:rPr>
        <w:lastRenderedPageBreak/>
        <w:t>Misión institucional</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Es una declaración de la razón de ser institucional; el propósito institucional que tiene vigencia permanente a través de muchos años y que necesita actualizaciones en el tiempo. </w:t>
      </w:r>
    </w:p>
    <w:p w:rsidR="0043553D" w:rsidRPr="00A27D3F" w:rsidRDefault="0043553D" w:rsidP="0043553D">
      <w:pPr>
        <w:pStyle w:val="Default"/>
        <w:numPr>
          <w:ilvl w:val="0"/>
          <w:numId w:val="3"/>
        </w:numPr>
        <w:spacing w:line="480" w:lineRule="auto"/>
        <w:rPr>
          <w:rFonts w:ascii="Times New Roman" w:hAnsi="Times New Roman" w:cs="Times New Roman"/>
          <w:lang w:val="es-PR"/>
        </w:rPr>
      </w:pPr>
      <w:r w:rsidRPr="006C0EBA">
        <w:rPr>
          <w:rFonts w:ascii="Times New Roman" w:hAnsi="Times New Roman" w:cs="Times New Roman"/>
          <w:b/>
          <w:bCs/>
          <w:lang w:val="es-PR"/>
        </w:rPr>
        <w:t>Objetivo</w:t>
      </w:r>
      <w:r w:rsidRPr="00A27D3F">
        <w:rPr>
          <w:rFonts w:ascii="Times New Roman" w:hAnsi="Times New Roman" w:cs="Times New Roman"/>
          <w:b/>
          <w:bCs/>
          <w:lang w:val="es-PR"/>
        </w:rPr>
        <w:t xml:space="preserve">. </w:t>
      </w:r>
      <w:r w:rsidRPr="00A27D3F">
        <w:rPr>
          <w:rFonts w:ascii="Times New Roman" w:hAnsi="Times New Roman" w:cs="Times New Roman"/>
          <w:bCs/>
          <w:lang w:val="es-PR"/>
        </w:rPr>
        <w:t>Resultado parcial  cuantificable</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esperado en la consecución de una meta. </w:t>
      </w:r>
    </w:p>
    <w:p w:rsidR="0043553D" w:rsidRPr="00A27D3F" w:rsidRDefault="0043553D" w:rsidP="0043553D">
      <w:pPr>
        <w:pStyle w:val="Default"/>
        <w:numPr>
          <w:ilvl w:val="0"/>
          <w:numId w:val="3"/>
        </w:numPr>
        <w:spacing w:line="480" w:lineRule="auto"/>
        <w:rPr>
          <w:rFonts w:ascii="Times New Roman" w:hAnsi="Times New Roman" w:cs="Times New Roman"/>
          <w:color w:val="auto"/>
          <w:lang w:val="es-PR"/>
        </w:rPr>
      </w:pPr>
      <w:r w:rsidRPr="006C0EBA">
        <w:rPr>
          <w:rFonts w:ascii="Times New Roman" w:hAnsi="Times New Roman" w:cs="Times New Roman"/>
          <w:b/>
          <w:bCs/>
          <w:color w:val="auto"/>
          <w:lang w:val="es-PR"/>
        </w:rPr>
        <w:t xml:space="preserve">Objetivo de aprendizaje (académico). </w:t>
      </w:r>
      <w:r w:rsidRPr="00A27D3F">
        <w:rPr>
          <w:rFonts w:ascii="Times New Roman" w:hAnsi="Times New Roman" w:cs="Times New Roman"/>
          <w:bCs/>
          <w:color w:val="auto"/>
          <w:lang w:val="es-PR"/>
        </w:rPr>
        <w:t xml:space="preserve">Conocimiento, destrezas, habilidades, valores que se espera que logre el estudiante. </w:t>
      </w:r>
    </w:p>
    <w:p w:rsidR="0043553D" w:rsidRPr="00A27D3F" w:rsidRDefault="0043553D" w:rsidP="0043553D">
      <w:pPr>
        <w:pStyle w:val="Default"/>
        <w:numPr>
          <w:ilvl w:val="0"/>
          <w:numId w:val="3"/>
        </w:numPr>
        <w:spacing w:line="480" w:lineRule="auto"/>
        <w:rPr>
          <w:rFonts w:ascii="Times New Roman" w:hAnsi="Times New Roman" w:cs="Times New Roman"/>
          <w:color w:val="auto"/>
          <w:lang w:val="es-PR"/>
        </w:rPr>
      </w:pPr>
      <w:r w:rsidRPr="006C0EBA">
        <w:rPr>
          <w:rFonts w:ascii="Times New Roman" w:hAnsi="Times New Roman" w:cs="Times New Roman"/>
          <w:b/>
          <w:bCs/>
          <w:color w:val="auto"/>
          <w:lang w:val="es-PR"/>
        </w:rPr>
        <w:t>Objetivo de planificación (no-académico</w:t>
      </w:r>
      <w:r w:rsidRPr="00A27D3F">
        <w:rPr>
          <w:rFonts w:ascii="Times New Roman" w:hAnsi="Times New Roman" w:cs="Times New Roman"/>
          <w:b/>
          <w:bCs/>
          <w:i/>
          <w:color w:val="auto"/>
          <w:lang w:val="es-PR"/>
        </w:rPr>
        <w:t>).</w:t>
      </w:r>
      <w:r w:rsidRPr="00A27D3F">
        <w:rPr>
          <w:rFonts w:ascii="Times New Roman" w:hAnsi="Times New Roman" w:cs="Times New Roman"/>
          <w:b/>
          <w:bCs/>
          <w:color w:val="auto"/>
          <w:lang w:val="es-PR"/>
        </w:rPr>
        <w:t xml:space="preserve"> </w:t>
      </w:r>
      <w:r w:rsidRPr="00A27D3F">
        <w:rPr>
          <w:rFonts w:ascii="Times New Roman" w:hAnsi="Times New Roman" w:cs="Times New Roman"/>
          <w:bCs/>
          <w:color w:val="auto"/>
          <w:lang w:val="es-PR"/>
        </w:rPr>
        <w:t>R</w:t>
      </w:r>
      <w:r w:rsidRPr="00A27D3F">
        <w:rPr>
          <w:rFonts w:ascii="Times New Roman" w:hAnsi="Times New Roman" w:cs="Times New Roman"/>
          <w:color w:val="auto"/>
          <w:lang w:val="es-PR"/>
        </w:rPr>
        <w:t xml:space="preserve">esultados que se obtienen dentro de la unidad de todo lo que se hace en apoyo a la gestión institucional. Este tipo de objetivo describe la calidad esperada o intencionada relativa a la puntualidad, tiempo de respuesta, exactitud, etc. Generalmente describe cuán bien una unidad debe funcionar o cuánto debe mejorar su funcionamiento o los servicios que ofrece. </w:t>
      </w:r>
    </w:p>
    <w:p w:rsidR="0043553D" w:rsidRPr="00A27D3F" w:rsidRDefault="0043553D" w:rsidP="0043553D">
      <w:pPr>
        <w:pStyle w:val="Default"/>
        <w:numPr>
          <w:ilvl w:val="0"/>
          <w:numId w:val="3"/>
        </w:numPr>
        <w:spacing w:line="480" w:lineRule="auto"/>
        <w:rPr>
          <w:rFonts w:ascii="Times New Roman" w:hAnsi="Times New Roman" w:cs="Times New Roman"/>
          <w:color w:val="auto"/>
          <w:lang w:val="es-PR"/>
        </w:rPr>
      </w:pPr>
      <w:proofErr w:type="spellStart"/>
      <w:r w:rsidRPr="006C0EBA">
        <w:rPr>
          <w:rFonts w:ascii="Times New Roman" w:hAnsi="Times New Roman" w:cs="Times New Roman"/>
          <w:b/>
          <w:bCs/>
          <w:color w:val="auto"/>
          <w:lang w:val="es-PR"/>
        </w:rPr>
        <w:t>Operacionalización</w:t>
      </w:r>
      <w:proofErr w:type="spellEnd"/>
      <w:r w:rsidRPr="00A27D3F">
        <w:rPr>
          <w:rFonts w:ascii="Times New Roman" w:hAnsi="Times New Roman" w:cs="Times New Roman"/>
          <w:b/>
          <w:bCs/>
          <w:color w:val="auto"/>
          <w:lang w:val="es-PR"/>
        </w:rPr>
        <w:t>.</w:t>
      </w:r>
      <w:r>
        <w:rPr>
          <w:rFonts w:ascii="Times New Roman" w:hAnsi="Times New Roman" w:cs="Times New Roman"/>
          <w:b/>
          <w:bCs/>
          <w:color w:val="auto"/>
          <w:lang w:val="es-PR"/>
        </w:rPr>
        <w:t xml:space="preserve"> </w:t>
      </w:r>
      <w:r w:rsidRPr="00A27D3F">
        <w:rPr>
          <w:rFonts w:ascii="Times New Roman" w:hAnsi="Times New Roman" w:cs="Times New Roman"/>
          <w:b/>
          <w:bCs/>
          <w:color w:val="auto"/>
          <w:lang w:val="es-PR"/>
        </w:rPr>
        <w:t xml:space="preserve"> </w:t>
      </w:r>
      <w:r w:rsidRPr="00A27D3F">
        <w:rPr>
          <w:rFonts w:ascii="Times New Roman" w:hAnsi="Times New Roman" w:cs="Times New Roman"/>
          <w:color w:val="auto"/>
          <w:lang w:val="es-PR"/>
        </w:rPr>
        <w:t xml:space="preserve">Es la ejecución de un plan con miras a conseguir sus objetivos a partir de proyectos, actividades o iniciativas específicas medibles. </w:t>
      </w:r>
    </w:p>
    <w:p w:rsidR="0043553D" w:rsidRPr="00A27D3F" w:rsidRDefault="0043553D" w:rsidP="0043553D">
      <w:pPr>
        <w:pStyle w:val="Default"/>
        <w:numPr>
          <w:ilvl w:val="0"/>
          <w:numId w:val="3"/>
        </w:numPr>
        <w:spacing w:line="480" w:lineRule="auto"/>
        <w:rPr>
          <w:rFonts w:ascii="Times New Roman" w:hAnsi="Times New Roman" w:cs="Times New Roman"/>
          <w:color w:val="auto"/>
          <w:lang w:val="es-PR"/>
        </w:rPr>
      </w:pPr>
      <w:r w:rsidRPr="006C0EBA">
        <w:rPr>
          <w:rFonts w:ascii="Times New Roman" w:hAnsi="Times New Roman" w:cs="Times New Roman"/>
          <w:b/>
          <w:bCs/>
          <w:color w:val="auto"/>
          <w:lang w:val="es-PR"/>
        </w:rPr>
        <w:t>Plan de avalúo</w:t>
      </w:r>
      <w:r w:rsidRPr="00A27D3F">
        <w:rPr>
          <w:rFonts w:ascii="Times New Roman" w:hAnsi="Times New Roman" w:cs="Times New Roman"/>
          <w:b/>
          <w:bCs/>
          <w:color w:val="auto"/>
          <w:lang w:val="es-PR"/>
        </w:rPr>
        <w:t xml:space="preserve">. </w:t>
      </w:r>
      <w:r w:rsidRPr="00A27D3F">
        <w:rPr>
          <w:rFonts w:ascii="Times New Roman" w:hAnsi="Times New Roman" w:cs="Times New Roman"/>
          <w:color w:val="auto"/>
          <w:lang w:val="es-PR"/>
        </w:rPr>
        <w:t xml:space="preserve">Es un documento en el cual se formula cómo se evaluarán los logros/resultados de la implantación de las iniciativas, proyectos, estrategias o actividades propuestas en el plan de trabajo o plan de desarrollo, la persona responsable del avalúo y el método que se usará para evaluar el logro o resultado obtenido. </w:t>
      </w:r>
      <w:r>
        <w:rPr>
          <w:rFonts w:ascii="Times New Roman" w:hAnsi="Times New Roman" w:cs="Times New Roman"/>
          <w:color w:val="auto"/>
          <w:lang w:val="es-PR"/>
        </w:rPr>
        <w:t xml:space="preserve"> </w:t>
      </w:r>
      <w:r w:rsidRPr="00A27D3F">
        <w:rPr>
          <w:rFonts w:ascii="Times New Roman" w:hAnsi="Times New Roman" w:cs="Times New Roman"/>
          <w:color w:val="auto"/>
          <w:lang w:val="es-PR"/>
        </w:rPr>
        <w:t xml:space="preserve">En el plan de avalúo también se informan las acciones/decisiones tomadas por la alta gerencia académica/administrativa a raíz del análisis de los resultados obtenidos para alimentar el nuevo ciclo de planificación. </w:t>
      </w:r>
    </w:p>
    <w:p w:rsidR="0043553D" w:rsidRPr="00A27D3F" w:rsidRDefault="0043553D" w:rsidP="0043553D">
      <w:pPr>
        <w:pStyle w:val="Default"/>
        <w:numPr>
          <w:ilvl w:val="0"/>
          <w:numId w:val="3"/>
        </w:numPr>
        <w:spacing w:line="480" w:lineRule="auto"/>
        <w:rPr>
          <w:rFonts w:ascii="Times New Roman" w:hAnsi="Times New Roman" w:cs="Times New Roman"/>
          <w:color w:val="auto"/>
          <w:lang w:val="es-PR"/>
        </w:rPr>
      </w:pPr>
      <w:r w:rsidRPr="006C0EBA">
        <w:rPr>
          <w:rFonts w:ascii="Times New Roman" w:hAnsi="Times New Roman" w:cs="Times New Roman"/>
          <w:b/>
          <w:bCs/>
          <w:color w:val="auto"/>
          <w:lang w:val="es-PR"/>
        </w:rPr>
        <w:lastRenderedPageBreak/>
        <w:t>Plan estratégico</w:t>
      </w:r>
      <w:r w:rsidRPr="00A27D3F">
        <w:rPr>
          <w:rFonts w:ascii="Times New Roman" w:hAnsi="Times New Roman" w:cs="Times New Roman"/>
          <w:b/>
          <w:bCs/>
          <w:color w:val="auto"/>
          <w:lang w:val="es-PR"/>
        </w:rPr>
        <w:t xml:space="preserve">. </w:t>
      </w:r>
      <w:r>
        <w:rPr>
          <w:rFonts w:ascii="Times New Roman" w:hAnsi="Times New Roman" w:cs="Times New Roman"/>
          <w:b/>
          <w:bCs/>
          <w:color w:val="auto"/>
          <w:lang w:val="es-PR"/>
        </w:rPr>
        <w:t xml:space="preserve"> </w:t>
      </w:r>
      <w:r w:rsidRPr="00A27D3F">
        <w:rPr>
          <w:rFonts w:ascii="Times New Roman" w:hAnsi="Times New Roman" w:cs="Times New Roman"/>
          <w:color w:val="auto"/>
          <w:lang w:val="es-PR"/>
        </w:rPr>
        <w:t>Es un documento donde se formulan metas y objetivos realistas y medibles para alcanzar la misión de la institución, generalmente en un plazo no menor de tres años y no mayor de diez.</w:t>
      </w:r>
    </w:p>
    <w:p w:rsidR="0043553D" w:rsidRPr="00A27D3F" w:rsidRDefault="0043553D" w:rsidP="0043553D">
      <w:pPr>
        <w:pStyle w:val="Default"/>
        <w:numPr>
          <w:ilvl w:val="0"/>
          <w:numId w:val="3"/>
        </w:numPr>
        <w:spacing w:line="480" w:lineRule="auto"/>
        <w:rPr>
          <w:rFonts w:ascii="Times New Roman" w:hAnsi="Times New Roman" w:cs="Times New Roman"/>
          <w:color w:val="auto"/>
          <w:lang w:val="es-PR"/>
        </w:rPr>
      </w:pPr>
      <w:r w:rsidRPr="006C0EBA">
        <w:rPr>
          <w:rFonts w:ascii="Times New Roman" w:hAnsi="Times New Roman" w:cs="Times New Roman"/>
          <w:b/>
          <w:bCs/>
          <w:color w:val="auto"/>
          <w:lang w:val="es-PR"/>
        </w:rPr>
        <w:t>Plan operacional.</w:t>
      </w:r>
      <w:r w:rsidRPr="00A27D3F">
        <w:rPr>
          <w:rFonts w:ascii="Times New Roman" w:hAnsi="Times New Roman" w:cs="Times New Roman"/>
          <w:b/>
          <w:bCs/>
          <w:color w:val="auto"/>
          <w:lang w:val="es-PR"/>
        </w:rPr>
        <w:t xml:space="preserve"> </w:t>
      </w:r>
      <w:r>
        <w:rPr>
          <w:rFonts w:ascii="Times New Roman" w:hAnsi="Times New Roman" w:cs="Times New Roman"/>
          <w:b/>
          <w:bCs/>
          <w:color w:val="auto"/>
          <w:lang w:val="es-PR"/>
        </w:rPr>
        <w:t xml:space="preserve"> </w:t>
      </w:r>
      <w:r w:rsidRPr="00A27D3F">
        <w:rPr>
          <w:rFonts w:ascii="Times New Roman" w:hAnsi="Times New Roman" w:cs="Times New Roman"/>
          <w:color w:val="auto"/>
          <w:lang w:val="es-PR"/>
        </w:rPr>
        <w:t>Es un documento en el cual se formulan las acciones (estrategias, actividades, proyectos) que se llevarán a cabo para alcanzar las metas y objetivos del plan estratégico</w:t>
      </w:r>
      <w:r>
        <w:rPr>
          <w:rFonts w:ascii="Times New Roman" w:hAnsi="Times New Roman" w:cs="Times New Roman"/>
          <w:color w:val="auto"/>
          <w:lang w:val="es-PR"/>
        </w:rPr>
        <w:t>, con igual duración que el plan estratégico</w:t>
      </w:r>
      <w:r w:rsidRPr="00A27D3F">
        <w:rPr>
          <w:rFonts w:ascii="Times New Roman" w:hAnsi="Times New Roman" w:cs="Times New Roman"/>
          <w:color w:val="auto"/>
          <w:lang w:val="es-PR"/>
        </w:rPr>
        <w:t xml:space="preserve">. </w:t>
      </w:r>
    </w:p>
    <w:p w:rsidR="0043553D" w:rsidRPr="00401C34" w:rsidRDefault="0043553D" w:rsidP="0043553D">
      <w:pPr>
        <w:pStyle w:val="Default"/>
        <w:numPr>
          <w:ilvl w:val="0"/>
          <w:numId w:val="3"/>
        </w:numPr>
        <w:spacing w:line="480" w:lineRule="auto"/>
        <w:rPr>
          <w:rFonts w:ascii="Times New Roman" w:hAnsi="Times New Roman" w:cs="Times New Roman"/>
          <w:color w:val="auto"/>
          <w:lang w:val="es-PR"/>
        </w:rPr>
      </w:pPr>
      <w:r w:rsidRPr="006C0EBA">
        <w:rPr>
          <w:rFonts w:ascii="Times New Roman" w:hAnsi="Times New Roman" w:cs="Times New Roman"/>
          <w:b/>
          <w:bCs/>
          <w:color w:val="auto"/>
          <w:lang w:val="es-PR"/>
        </w:rPr>
        <w:t>Plan de desarrollo</w:t>
      </w:r>
      <w:r>
        <w:rPr>
          <w:rFonts w:ascii="Times New Roman" w:hAnsi="Times New Roman" w:cs="Times New Roman"/>
          <w:b/>
          <w:bCs/>
          <w:i/>
          <w:color w:val="auto"/>
          <w:lang w:val="es-PR"/>
        </w:rPr>
        <w:t>.</w:t>
      </w:r>
      <w:r w:rsidRPr="00A27D3F">
        <w:rPr>
          <w:rFonts w:ascii="Times New Roman" w:hAnsi="Times New Roman" w:cs="Times New Roman"/>
          <w:b/>
          <w:bCs/>
          <w:i/>
          <w:color w:val="auto"/>
          <w:lang w:val="es-PR"/>
        </w:rPr>
        <w:t xml:space="preserve"> </w:t>
      </w:r>
      <w:r w:rsidRPr="00A27D3F">
        <w:rPr>
          <w:rFonts w:ascii="Times New Roman" w:hAnsi="Times New Roman" w:cs="Times New Roman"/>
          <w:color w:val="auto"/>
          <w:lang w:val="es-PR"/>
        </w:rPr>
        <w:t>Es un documento en el cual se formulan las metas y objetivos realistas y medibles para alcanzar la misión de las unidades académicas</w:t>
      </w:r>
      <w:r>
        <w:rPr>
          <w:rFonts w:ascii="Times New Roman" w:hAnsi="Times New Roman" w:cs="Times New Roman"/>
          <w:color w:val="auto"/>
          <w:lang w:val="es-PR"/>
        </w:rPr>
        <w:t xml:space="preserve"> o no académicas, con igual duración que el plan estratégico</w:t>
      </w:r>
      <w:r w:rsidRPr="00A27D3F">
        <w:rPr>
          <w:rFonts w:ascii="Times New Roman" w:hAnsi="Times New Roman" w:cs="Times New Roman"/>
          <w:color w:val="auto"/>
          <w:lang w:val="es-PR"/>
        </w:rPr>
        <w:t xml:space="preserve">. </w:t>
      </w:r>
      <w:r w:rsidRPr="00401C34">
        <w:rPr>
          <w:rFonts w:ascii="Times New Roman" w:hAnsi="Times New Roman" w:cs="Times New Roman"/>
          <w:color w:val="auto"/>
          <w:lang w:val="es-PR"/>
        </w:rPr>
        <w:t xml:space="preserve"> </w:t>
      </w:r>
    </w:p>
    <w:p w:rsidR="0043553D" w:rsidRPr="00A27D3F" w:rsidRDefault="0043553D" w:rsidP="0043553D">
      <w:pPr>
        <w:pStyle w:val="Default"/>
        <w:numPr>
          <w:ilvl w:val="0"/>
          <w:numId w:val="3"/>
        </w:numPr>
        <w:spacing w:line="480" w:lineRule="auto"/>
        <w:rPr>
          <w:rFonts w:ascii="Times New Roman" w:hAnsi="Times New Roman" w:cs="Times New Roman"/>
          <w:color w:val="auto"/>
          <w:lang w:val="es-PR"/>
        </w:rPr>
      </w:pPr>
      <w:r w:rsidRPr="006C0EBA">
        <w:rPr>
          <w:rFonts w:ascii="Times New Roman" w:hAnsi="Times New Roman" w:cs="Times New Roman"/>
          <w:b/>
          <w:bCs/>
          <w:color w:val="auto"/>
          <w:lang w:val="es-PR"/>
        </w:rPr>
        <w:t>Plan de trabajo anual</w:t>
      </w:r>
      <w:r>
        <w:rPr>
          <w:rFonts w:ascii="Times New Roman" w:hAnsi="Times New Roman" w:cs="Times New Roman"/>
          <w:b/>
          <w:bCs/>
          <w:color w:val="auto"/>
          <w:lang w:val="es-PR"/>
        </w:rPr>
        <w:t xml:space="preserve">.  </w:t>
      </w:r>
      <w:r w:rsidRPr="00A27D3F">
        <w:rPr>
          <w:rFonts w:ascii="Times New Roman" w:hAnsi="Times New Roman" w:cs="Times New Roman"/>
          <w:color w:val="auto"/>
          <w:lang w:val="es-PR"/>
        </w:rPr>
        <w:t xml:space="preserve">Es un documento en el cual se formulan las acciones (estrategias, actividades, proyectos) que se llevarán a cabo durante un año académico para alcanzar las metas y objetivos propuestos en el plan de desarrollo de la unidad académica o administrativa. </w:t>
      </w:r>
    </w:p>
    <w:p w:rsidR="0043553D" w:rsidRPr="00A27D3F" w:rsidRDefault="0043553D" w:rsidP="0043553D">
      <w:pPr>
        <w:pStyle w:val="Prrafodelista"/>
        <w:numPr>
          <w:ilvl w:val="0"/>
          <w:numId w:val="3"/>
        </w:numPr>
        <w:autoSpaceDE w:val="0"/>
        <w:autoSpaceDN w:val="0"/>
        <w:adjustRightInd w:val="0"/>
        <w:spacing w:after="0" w:line="480" w:lineRule="auto"/>
        <w:rPr>
          <w:rFonts w:ascii="Times New Roman" w:hAnsi="Times New Roman" w:cs="Times New Roman"/>
          <w:color w:val="000000"/>
          <w:sz w:val="24"/>
          <w:szCs w:val="24"/>
          <w:lang w:val="es-PR"/>
        </w:rPr>
      </w:pPr>
      <w:r w:rsidRPr="006C0EBA">
        <w:rPr>
          <w:rFonts w:ascii="Times New Roman" w:hAnsi="Times New Roman" w:cs="Times New Roman"/>
          <w:b/>
          <w:bCs/>
          <w:color w:val="000000"/>
          <w:sz w:val="24"/>
          <w:szCs w:val="24"/>
          <w:lang w:val="es-PR"/>
        </w:rPr>
        <w:t>Proyectos, actividades o iniciativas.</w:t>
      </w:r>
      <w:r w:rsidRPr="00A27D3F">
        <w:rPr>
          <w:rFonts w:ascii="Times New Roman" w:hAnsi="Times New Roman" w:cs="Times New Roman"/>
          <w:b/>
          <w:bCs/>
          <w:color w:val="000000"/>
          <w:sz w:val="24"/>
          <w:szCs w:val="24"/>
          <w:lang w:val="es-PR"/>
        </w:rPr>
        <w:t xml:space="preserve"> </w:t>
      </w:r>
      <w:r w:rsidRPr="00A27D3F">
        <w:rPr>
          <w:rFonts w:ascii="Times New Roman" w:hAnsi="Times New Roman" w:cs="Times New Roman"/>
          <w:color w:val="000000"/>
          <w:sz w:val="24"/>
          <w:szCs w:val="24"/>
          <w:lang w:val="es-PR"/>
        </w:rPr>
        <w:t xml:space="preserve">Son eventos y gestiones que contribuyen a alcanzar las metas y los objetivos trazados en la planificación. </w:t>
      </w:r>
    </w:p>
    <w:p w:rsidR="0043553D" w:rsidRPr="00A27D3F" w:rsidRDefault="0043553D" w:rsidP="0043553D">
      <w:pPr>
        <w:pStyle w:val="Prrafodelista"/>
        <w:numPr>
          <w:ilvl w:val="0"/>
          <w:numId w:val="3"/>
        </w:numPr>
        <w:autoSpaceDE w:val="0"/>
        <w:autoSpaceDN w:val="0"/>
        <w:adjustRightInd w:val="0"/>
        <w:spacing w:after="0" w:line="480" w:lineRule="auto"/>
        <w:rPr>
          <w:rFonts w:ascii="Times New Roman" w:hAnsi="Times New Roman" w:cs="Times New Roman"/>
          <w:color w:val="000000"/>
          <w:sz w:val="24"/>
          <w:szCs w:val="24"/>
          <w:lang w:val="es-PR"/>
        </w:rPr>
      </w:pPr>
      <w:r w:rsidRPr="006C0EBA">
        <w:rPr>
          <w:rFonts w:ascii="Times New Roman" w:hAnsi="Times New Roman" w:cs="Times New Roman"/>
          <w:b/>
          <w:bCs/>
          <w:color w:val="000000"/>
          <w:sz w:val="24"/>
          <w:szCs w:val="24"/>
          <w:lang w:val="es-PR"/>
        </w:rPr>
        <w:t>Rendimiento/Ejecución</w:t>
      </w:r>
      <w:r w:rsidRPr="00A27D3F">
        <w:rPr>
          <w:rFonts w:ascii="Times New Roman" w:hAnsi="Times New Roman" w:cs="Times New Roman"/>
          <w:b/>
          <w:bCs/>
          <w:color w:val="000000"/>
          <w:sz w:val="24"/>
          <w:szCs w:val="24"/>
          <w:lang w:val="es-PR"/>
        </w:rPr>
        <w:t>.</w:t>
      </w:r>
      <w:r>
        <w:rPr>
          <w:rFonts w:ascii="Times New Roman" w:hAnsi="Times New Roman" w:cs="Times New Roman"/>
          <w:b/>
          <w:bCs/>
          <w:color w:val="000000"/>
          <w:sz w:val="24"/>
          <w:szCs w:val="24"/>
          <w:lang w:val="es-PR"/>
        </w:rPr>
        <w:t xml:space="preserve"> </w:t>
      </w:r>
      <w:r w:rsidRPr="00A27D3F">
        <w:rPr>
          <w:rFonts w:ascii="Times New Roman" w:hAnsi="Times New Roman" w:cs="Times New Roman"/>
          <w:b/>
          <w:bCs/>
          <w:color w:val="000000"/>
          <w:sz w:val="24"/>
          <w:szCs w:val="24"/>
          <w:lang w:val="es-PR"/>
        </w:rPr>
        <w:t xml:space="preserve"> </w:t>
      </w:r>
      <w:r w:rsidRPr="00A27D3F">
        <w:rPr>
          <w:rFonts w:ascii="Times New Roman" w:hAnsi="Times New Roman" w:cs="Times New Roman"/>
          <w:color w:val="000000"/>
          <w:sz w:val="24"/>
          <w:szCs w:val="24"/>
          <w:lang w:val="es-PR"/>
        </w:rPr>
        <w:t xml:space="preserve">Son los resultados que un individuo o una institución llevan a cabo en su progresión hacia el logro o consecución de los objetivos mensurables (resultados deseados/requeridos). </w:t>
      </w:r>
    </w:p>
    <w:p w:rsidR="0043553D" w:rsidRPr="00A27D3F" w:rsidRDefault="0043553D" w:rsidP="0043553D">
      <w:pPr>
        <w:pStyle w:val="Prrafodelista"/>
        <w:numPr>
          <w:ilvl w:val="0"/>
          <w:numId w:val="3"/>
        </w:numPr>
        <w:autoSpaceDE w:val="0"/>
        <w:autoSpaceDN w:val="0"/>
        <w:adjustRightInd w:val="0"/>
        <w:spacing w:after="0" w:line="480" w:lineRule="auto"/>
        <w:outlineLvl w:val="0"/>
        <w:rPr>
          <w:rFonts w:ascii="Times New Roman" w:eastAsia="Times New Roman" w:hAnsi="Times New Roman" w:cs="Times New Roman"/>
          <w:sz w:val="24"/>
          <w:szCs w:val="24"/>
          <w:lang w:val="es-PR"/>
        </w:rPr>
      </w:pPr>
      <w:bookmarkStart w:id="6" w:name="_Toc336414605"/>
      <w:bookmarkStart w:id="7" w:name="_Toc414431692"/>
      <w:bookmarkStart w:id="8" w:name="_Toc414432730"/>
      <w:bookmarkStart w:id="9" w:name="_Toc414460308"/>
      <w:bookmarkStart w:id="10" w:name="_Toc427247333"/>
      <w:r w:rsidRPr="006C0EBA">
        <w:rPr>
          <w:rFonts w:ascii="Times New Roman" w:hAnsi="Times New Roman" w:cs="Times New Roman"/>
          <w:b/>
          <w:bCs/>
          <w:color w:val="000000"/>
          <w:sz w:val="24"/>
          <w:szCs w:val="24"/>
          <w:lang w:val="es-PR"/>
        </w:rPr>
        <w:t>Visión institucional</w:t>
      </w:r>
      <w:r w:rsidRPr="00A27D3F">
        <w:rPr>
          <w:rFonts w:ascii="Times New Roman" w:hAnsi="Times New Roman" w:cs="Times New Roman"/>
          <w:b/>
          <w:bCs/>
          <w:color w:val="000000"/>
          <w:sz w:val="24"/>
          <w:szCs w:val="24"/>
          <w:lang w:val="es-PR"/>
        </w:rPr>
        <w:t xml:space="preserve">. </w:t>
      </w:r>
      <w:r>
        <w:rPr>
          <w:rFonts w:ascii="Times New Roman" w:hAnsi="Times New Roman" w:cs="Times New Roman"/>
          <w:b/>
          <w:bCs/>
          <w:color w:val="000000"/>
          <w:sz w:val="24"/>
          <w:szCs w:val="24"/>
          <w:lang w:val="es-PR"/>
        </w:rPr>
        <w:t xml:space="preserve"> </w:t>
      </w:r>
      <w:r w:rsidRPr="00A27D3F">
        <w:rPr>
          <w:rFonts w:ascii="Times New Roman" w:hAnsi="Times New Roman" w:cs="Times New Roman"/>
          <w:bCs/>
          <w:color w:val="000000"/>
          <w:sz w:val="24"/>
          <w:szCs w:val="24"/>
          <w:lang w:val="es-PR"/>
        </w:rPr>
        <w:t>Declaración de la dirección futura hacia la cual se dirige la institución, y basada en la cual establece sus metas estratégicas.</w:t>
      </w:r>
      <w:bookmarkEnd w:id="6"/>
      <w:bookmarkEnd w:id="7"/>
      <w:bookmarkEnd w:id="8"/>
      <w:bookmarkEnd w:id="9"/>
      <w:bookmarkEnd w:id="10"/>
      <w:r w:rsidRPr="00A27D3F">
        <w:rPr>
          <w:rFonts w:ascii="Times New Roman" w:hAnsi="Times New Roman" w:cs="Times New Roman"/>
          <w:bCs/>
          <w:color w:val="000000"/>
          <w:sz w:val="24"/>
          <w:szCs w:val="24"/>
          <w:lang w:val="es-PR"/>
        </w:rPr>
        <w:t xml:space="preserve">  </w:t>
      </w:r>
      <w:r w:rsidRPr="00A27D3F">
        <w:rPr>
          <w:rFonts w:ascii="Times New Roman" w:hAnsi="Times New Roman" w:cs="Times New Roman"/>
          <w:color w:val="000000"/>
          <w:sz w:val="24"/>
          <w:szCs w:val="24"/>
          <w:lang w:val="es-PR"/>
        </w:rPr>
        <w:t xml:space="preserve"> </w:t>
      </w:r>
    </w:p>
    <w:p w:rsidR="006C0EBA" w:rsidRDefault="006C0EBA" w:rsidP="006C0EBA">
      <w:pPr>
        <w:pStyle w:val="NormalWeb"/>
        <w:spacing w:before="0" w:beforeAutospacing="0" w:after="0" w:afterAutospacing="0"/>
        <w:ind w:firstLine="720"/>
        <w:jc w:val="center"/>
        <w:rPr>
          <w:rFonts w:ascii="Arial" w:hAnsi="Arial" w:cs="Arial"/>
          <w:color w:val="000000"/>
          <w:sz w:val="18"/>
          <w:szCs w:val="18"/>
          <w:lang w:val="es-PR"/>
        </w:rPr>
      </w:pPr>
    </w:p>
    <w:p w:rsidR="006C0EBA" w:rsidRDefault="00D11BAB" w:rsidP="006C0EBA">
      <w:pPr>
        <w:pStyle w:val="NormalWeb"/>
        <w:spacing w:before="0" w:beforeAutospacing="0" w:after="0" w:afterAutospacing="0"/>
        <w:ind w:firstLine="720"/>
        <w:jc w:val="center"/>
        <w:rPr>
          <w:b/>
          <w:sz w:val="28"/>
          <w:szCs w:val="28"/>
          <w:lang w:val="es-PR"/>
        </w:rPr>
      </w:pPr>
      <w:r w:rsidRPr="00EE2E9E">
        <w:rPr>
          <w:rFonts w:ascii="Arial" w:hAnsi="Arial" w:cs="Arial"/>
          <w:color w:val="000000"/>
          <w:sz w:val="18"/>
          <w:szCs w:val="18"/>
          <w:lang w:val="es-PR"/>
        </w:rPr>
        <w:br/>
      </w:r>
    </w:p>
    <w:p w:rsidR="006C0EBA" w:rsidRDefault="006C0EBA">
      <w:pPr>
        <w:rPr>
          <w:rFonts w:ascii="Times New Roman" w:eastAsia="Times New Roman" w:hAnsi="Times New Roman" w:cs="Times New Roman"/>
          <w:b/>
          <w:sz w:val="28"/>
          <w:szCs w:val="28"/>
          <w:lang w:val="es-PR"/>
        </w:rPr>
      </w:pPr>
      <w:r>
        <w:rPr>
          <w:b/>
          <w:sz w:val="28"/>
          <w:szCs w:val="28"/>
          <w:lang w:val="es-PR"/>
        </w:rPr>
        <w:br w:type="page"/>
      </w:r>
    </w:p>
    <w:p w:rsidR="006B5271" w:rsidRPr="006C0EBA" w:rsidRDefault="00307201" w:rsidP="009C127D">
      <w:pPr>
        <w:pStyle w:val="NormalWeb"/>
        <w:spacing w:before="0" w:beforeAutospacing="0" w:after="0" w:afterAutospacing="0"/>
        <w:jc w:val="center"/>
        <w:rPr>
          <w:b/>
          <w:sz w:val="28"/>
          <w:szCs w:val="28"/>
          <w:lang w:val="es-PR"/>
        </w:rPr>
      </w:pPr>
      <w:bookmarkStart w:id="11" w:name="_Toc414431693"/>
      <w:bookmarkStart w:id="12" w:name="_Toc414460309"/>
      <w:r w:rsidRPr="006C0EBA">
        <w:rPr>
          <w:b/>
          <w:sz w:val="28"/>
          <w:szCs w:val="28"/>
          <w:lang w:val="es-PR"/>
        </w:rPr>
        <w:lastRenderedPageBreak/>
        <w:t>Departamento de Efectividad Institucional</w:t>
      </w:r>
      <w:bookmarkEnd w:id="11"/>
      <w:bookmarkEnd w:id="12"/>
    </w:p>
    <w:p w:rsidR="00EA462D" w:rsidRDefault="00EA462D" w:rsidP="00EA462D">
      <w:pPr>
        <w:spacing w:after="0" w:line="240" w:lineRule="auto"/>
        <w:ind w:firstLine="720"/>
        <w:rPr>
          <w:rFonts w:ascii="Times New Roman" w:hAnsi="Times New Roman" w:cs="Times New Roman"/>
          <w:sz w:val="24"/>
          <w:szCs w:val="24"/>
          <w:lang w:val="es-PR"/>
        </w:rPr>
      </w:pPr>
    </w:p>
    <w:p w:rsidR="008A1023" w:rsidRPr="00A27D3F" w:rsidRDefault="006B5271" w:rsidP="008A1023">
      <w:pPr>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El </w:t>
      </w:r>
      <w:r w:rsidR="00307201">
        <w:rPr>
          <w:rFonts w:ascii="Times New Roman" w:hAnsi="Times New Roman" w:cs="Times New Roman"/>
          <w:sz w:val="24"/>
          <w:szCs w:val="24"/>
          <w:lang w:val="es-PR"/>
        </w:rPr>
        <w:t>Departamento de Efectividad Institucional</w:t>
      </w:r>
      <w:r w:rsidRPr="00A27D3F">
        <w:rPr>
          <w:rFonts w:ascii="Times New Roman" w:hAnsi="Times New Roman" w:cs="Times New Roman"/>
          <w:sz w:val="24"/>
          <w:szCs w:val="24"/>
          <w:lang w:val="es-PR"/>
        </w:rPr>
        <w:t xml:space="preserve"> (DEI) </w:t>
      </w:r>
      <w:r w:rsidR="006C0EBA">
        <w:rPr>
          <w:rFonts w:ascii="Times New Roman" w:hAnsi="Times New Roman" w:cs="Times New Roman"/>
          <w:sz w:val="24"/>
          <w:szCs w:val="24"/>
          <w:lang w:val="es-PR"/>
        </w:rPr>
        <w:t xml:space="preserve">de la UNAD </w:t>
      </w:r>
      <w:r w:rsidRPr="00A27D3F">
        <w:rPr>
          <w:rFonts w:ascii="Times New Roman" w:hAnsi="Times New Roman" w:cs="Times New Roman"/>
          <w:sz w:val="24"/>
          <w:szCs w:val="24"/>
          <w:lang w:val="es-PR"/>
        </w:rPr>
        <w:t>labora bajo la supervisión de la Vice</w:t>
      </w:r>
      <w:r w:rsidR="007F728C">
        <w:rPr>
          <w:rFonts w:ascii="Times New Roman" w:hAnsi="Times New Roman" w:cs="Times New Roman"/>
          <w:sz w:val="24"/>
          <w:szCs w:val="24"/>
          <w:lang w:val="es-PR"/>
        </w:rPr>
        <w:t>rrectoría</w:t>
      </w:r>
      <w:r w:rsidRPr="00A27D3F">
        <w:rPr>
          <w:rFonts w:ascii="Times New Roman" w:hAnsi="Times New Roman" w:cs="Times New Roman"/>
          <w:sz w:val="24"/>
          <w:szCs w:val="24"/>
          <w:lang w:val="es-PR"/>
        </w:rPr>
        <w:t xml:space="preserve"> para Pl</w:t>
      </w:r>
      <w:r w:rsidR="006C0EBA">
        <w:rPr>
          <w:rFonts w:ascii="Times New Roman" w:hAnsi="Times New Roman" w:cs="Times New Roman"/>
          <w:sz w:val="24"/>
          <w:szCs w:val="24"/>
          <w:lang w:val="es-PR"/>
        </w:rPr>
        <w:t>anificación y Desarrollo</w:t>
      </w:r>
      <w:r w:rsidRPr="00A27D3F">
        <w:rPr>
          <w:rFonts w:ascii="Times New Roman" w:hAnsi="Times New Roman" w:cs="Times New Roman"/>
          <w:sz w:val="24"/>
          <w:szCs w:val="24"/>
          <w:lang w:val="es-PR"/>
        </w:rPr>
        <w:t>.  Junto con los otros departamentos del área, contribuye a promover un mayor reconocimiento y comprensión de la U</w:t>
      </w:r>
      <w:r w:rsidR="007F728C">
        <w:rPr>
          <w:rFonts w:ascii="Times New Roman" w:hAnsi="Times New Roman" w:cs="Times New Roman"/>
          <w:sz w:val="24"/>
          <w:szCs w:val="24"/>
          <w:lang w:val="es-PR"/>
        </w:rPr>
        <w:t>NAD</w:t>
      </w:r>
      <w:r w:rsidRPr="00A27D3F">
        <w:rPr>
          <w:rFonts w:ascii="Times New Roman" w:hAnsi="Times New Roman" w:cs="Times New Roman"/>
          <w:sz w:val="24"/>
          <w:szCs w:val="24"/>
          <w:lang w:val="es-PR"/>
        </w:rPr>
        <w:t xml:space="preserve"> y su importante misión como una institución educativa Adventista del Séptimo Día,  así como para obtener y desarrollar apoyo público y financiero para la  </w:t>
      </w:r>
      <w:r w:rsidR="00881D37">
        <w:rPr>
          <w:rFonts w:ascii="Times New Roman" w:hAnsi="Times New Roman" w:cs="Times New Roman"/>
          <w:sz w:val="24"/>
          <w:szCs w:val="24"/>
          <w:lang w:val="es-PR"/>
        </w:rPr>
        <w:t>i</w:t>
      </w:r>
      <w:r w:rsidR="00CA03CF">
        <w:rPr>
          <w:rFonts w:ascii="Times New Roman" w:hAnsi="Times New Roman" w:cs="Times New Roman"/>
          <w:sz w:val="24"/>
          <w:szCs w:val="24"/>
          <w:lang w:val="es-PR"/>
        </w:rPr>
        <w:t>nstitución</w:t>
      </w:r>
      <w:r w:rsidRPr="00A27D3F">
        <w:rPr>
          <w:rFonts w:ascii="Times New Roman" w:hAnsi="Times New Roman" w:cs="Times New Roman"/>
          <w:sz w:val="24"/>
          <w:szCs w:val="24"/>
          <w:lang w:val="es-PR"/>
        </w:rPr>
        <w:t>.</w:t>
      </w:r>
      <w:r w:rsidRPr="00A27D3F">
        <w:rPr>
          <w:lang w:val="es-PR"/>
        </w:rPr>
        <w:t xml:space="preserve"> </w:t>
      </w:r>
      <w:r w:rsidR="004302EF">
        <w:rPr>
          <w:lang w:val="es-PR"/>
        </w:rPr>
        <w:t xml:space="preserve">  </w:t>
      </w:r>
      <w:r w:rsidR="004302EF" w:rsidRPr="004302EF">
        <w:rPr>
          <w:rFonts w:ascii="Times New Roman" w:hAnsi="Times New Roman" w:cs="Times New Roman"/>
          <w:sz w:val="24"/>
          <w:szCs w:val="24"/>
          <w:lang w:val="es-PR"/>
        </w:rPr>
        <w:t>El DEI</w:t>
      </w:r>
      <w:r w:rsidR="007F728C" w:rsidRPr="004302EF">
        <w:rPr>
          <w:rFonts w:ascii="Times New Roman" w:hAnsi="Times New Roman" w:cs="Times New Roman"/>
          <w:sz w:val="24"/>
          <w:szCs w:val="24"/>
          <w:lang w:val="es-PR"/>
        </w:rPr>
        <w:t xml:space="preserve"> </w:t>
      </w:r>
      <w:r w:rsidR="007F728C">
        <w:rPr>
          <w:rFonts w:ascii="Times New Roman" w:hAnsi="Times New Roman" w:cs="Times New Roman"/>
          <w:sz w:val="24"/>
          <w:szCs w:val="24"/>
          <w:lang w:val="es-PR"/>
        </w:rPr>
        <w:t>proporciona información a la a</w:t>
      </w:r>
      <w:r w:rsidR="008A1023" w:rsidRPr="00A27D3F">
        <w:rPr>
          <w:rFonts w:ascii="Times New Roman" w:hAnsi="Times New Roman" w:cs="Times New Roman"/>
          <w:sz w:val="24"/>
          <w:szCs w:val="24"/>
          <w:lang w:val="es-PR"/>
        </w:rPr>
        <w:t xml:space="preserve">dministración, y al resto de la comunidad universitaria, sobre el desempeño de las distintas unidades académicas y no académicas basado en la misión, visión y metas de la Universidad. </w:t>
      </w:r>
    </w:p>
    <w:p w:rsidR="006B5271" w:rsidRPr="00A27D3F" w:rsidRDefault="006B5271" w:rsidP="006B5271">
      <w:pPr>
        <w:pStyle w:val="NormalWeb"/>
        <w:spacing w:before="0" w:beforeAutospacing="0" w:after="0" w:afterAutospacing="0" w:line="480" w:lineRule="auto"/>
        <w:ind w:firstLine="720"/>
        <w:rPr>
          <w:lang w:val="es-PR"/>
        </w:rPr>
      </w:pPr>
      <w:r w:rsidRPr="00A27D3F">
        <w:rPr>
          <w:lang w:val="es-PR"/>
        </w:rPr>
        <w:t>El DEI integra las tareas de planificación, investigación y avalúo  en un proceso continuo que permita mejorar y alcanzar los estándares académicos y de servicios establecidos por la U</w:t>
      </w:r>
      <w:r w:rsidR="007F728C">
        <w:rPr>
          <w:lang w:val="es-PR"/>
        </w:rPr>
        <w:t>NAD</w:t>
      </w:r>
      <w:r w:rsidRPr="00A27D3F">
        <w:rPr>
          <w:lang w:val="es-PR"/>
        </w:rPr>
        <w:t xml:space="preserve"> dentro del marco de su misión.   Es responsable por la coordinación entre las unidades institucionales para: (a) desarrollar planes estratégicos y (b) asegurar una ejecución fluida de los correspondientes planes operacionales dentro del tiempo y presupuesto establecidos.  Es responsable también por la recopilación de datos y</w:t>
      </w:r>
      <w:r w:rsidR="00CA03CF">
        <w:rPr>
          <w:lang w:val="es-PR"/>
        </w:rPr>
        <w:t xml:space="preserve"> el</w:t>
      </w:r>
      <w:r w:rsidRPr="00A27D3F">
        <w:rPr>
          <w:lang w:val="es-PR"/>
        </w:rPr>
        <w:t xml:space="preserve"> avalúo del funcionamiento institucional en general.</w:t>
      </w:r>
    </w:p>
    <w:p w:rsidR="006C0EBA" w:rsidRDefault="006C0EBA" w:rsidP="006C0EBA">
      <w:pPr>
        <w:spacing w:after="0" w:line="240" w:lineRule="auto"/>
        <w:ind w:firstLine="720"/>
        <w:rPr>
          <w:rFonts w:ascii="Times New Roman" w:eastAsia="Times New Roman" w:hAnsi="Times New Roman" w:cs="Times New Roman"/>
          <w:b/>
          <w:sz w:val="24"/>
          <w:szCs w:val="24"/>
          <w:lang w:val="es-PR"/>
        </w:rPr>
      </w:pPr>
    </w:p>
    <w:p w:rsidR="006C0EBA" w:rsidRDefault="008A1023" w:rsidP="00EF540B">
      <w:pPr>
        <w:spacing w:after="0" w:line="480" w:lineRule="auto"/>
        <w:rPr>
          <w:rFonts w:ascii="Times New Roman" w:eastAsia="Times New Roman" w:hAnsi="Times New Roman" w:cs="Times New Roman"/>
          <w:b/>
          <w:sz w:val="24"/>
          <w:szCs w:val="24"/>
          <w:lang w:val="es-PR"/>
        </w:rPr>
      </w:pPr>
      <w:bookmarkStart w:id="13" w:name="_Toc414431694"/>
      <w:bookmarkStart w:id="14" w:name="_Toc414460310"/>
      <w:r w:rsidRPr="00A27D3F">
        <w:rPr>
          <w:rFonts w:ascii="Times New Roman" w:eastAsia="Times New Roman" w:hAnsi="Times New Roman" w:cs="Times New Roman"/>
          <w:b/>
          <w:sz w:val="24"/>
          <w:szCs w:val="24"/>
          <w:lang w:val="es-PR"/>
        </w:rPr>
        <w:t>Misión del DEI</w:t>
      </w:r>
      <w:bookmarkEnd w:id="13"/>
      <w:bookmarkEnd w:id="14"/>
      <w:r w:rsidR="006725D5" w:rsidRPr="00A27D3F">
        <w:rPr>
          <w:rFonts w:ascii="Times New Roman" w:eastAsia="Times New Roman" w:hAnsi="Times New Roman" w:cs="Times New Roman"/>
          <w:b/>
          <w:sz w:val="24"/>
          <w:szCs w:val="24"/>
          <w:lang w:val="es-PR"/>
        </w:rPr>
        <w:t xml:space="preserve"> </w:t>
      </w:r>
    </w:p>
    <w:p w:rsidR="006B5271" w:rsidRPr="006C0EBA" w:rsidRDefault="006B5271" w:rsidP="006C0EBA">
      <w:pPr>
        <w:spacing w:after="100" w:line="480" w:lineRule="auto"/>
        <w:ind w:firstLine="720"/>
        <w:rPr>
          <w:rFonts w:ascii="Times New Roman" w:eastAsia="Times New Roman" w:hAnsi="Times New Roman" w:cs="Times New Roman"/>
          <w:b/>
          <w:sz w:val="24"/>
          <w:szCs w:val="24"/>
          <w:lang w:val="es-PR"/>
        </w:rPr>
      </w:pPr>
      <w:r w:rsidRPr="00A27D3F">
        <w:rPr>
          <w:rFonts w:ascii="Times New Roman" w:eastAsia="Times New Roman" w:hAnsi="Times New Roman" w:cs="Times New Roman"/>
          <w:sz w:val="24"/>
          <w:szCs w:val="24"/>
          <w:lang w:val="es-PR"/>
        </w:rPr>
        <w:t>Cónsono con las metas y objetivos institucionales, y de la V</w:t>
      </w:r>
      <w:r w:rsidR="007F728C">
        <w:rPr>
          <w:rFonts w:ascii="Times New Roman" w:eastAsia="Times New Roman" w:hAnsi="Times New Roman" w:cs="Times New Roman"/>
          <w:sz w:val="24"/>
          <w:szCs w:val="24"/>
          <w:lang w:val="es-PR"/>
        </w:rPr>
        <w:t>R</w:t>
      </w:r>
      <w:r w:rsidRPr="00A27D3F">
        <w:rPr>
          <w:rFonts w:ascii="Times New Roman" w:eastAsia="Times New Roman" w:hAnsi="Times New Roman" w:cs="Times New Roman"/>
          <w:sz w:val="24"/>
          <w:szCs w:val="24"/>
          <w:lang w:val="es-PR"/>
        </w:rPr>
        <w:t xml:space="preserve"> de Planificación y Desarrollo, el </w:t>
      </w:r>
      <w:r w:rsidR="00307201">
        <w:rPr>
          <w:rFonts w:ascii="Times New Roman" w:eastAsia="Times New Roman" w:hAnsi="Times New Roman" w:cs="Times New Roman"/>
          <w:sz w:val="24"/>
          <w:szCs w:val="24"/>
          <w:lang w:val="es-PR"/>
        </w:rPr>
        <w:t>Departamento de Efectividad Institucional</w:t>
      </w:r>
      <w:r w:rsidRPr="00A27D3F">
        <w:rPr>
          <w:rFonts w:ascii="Times New Roman" w:eastAsia="Times New Roman" w:hAnsi="Times New Roman" w:cs="Times New Roman"/>
          <w:sz w:val="24"/>
          <w:szCs w:val="24"/>
          <w:lang w:val="es-PR"/>
        </w:rPr>
        <w:t xml:space="preserve"> (DEI) cumple la siguiente misión y  objetivos:</w:t>
      </w:r>
    </w:p>
    <w:p w:rsidR="006B5271" w:rsidRPr="00A27D3F" w:rsidRDefault="0017534C" w:rsidP="006B5271">
      <w:pPr>
        <w:pStyle w:val="Prrafodelista"/>
        <w:spacing w:after="100" w:line="480" w:lineRule="auto"/>
        <w:rPr>
          <w:rFonts w:ascii="Times New Roman" w:eastAsia="Times New Roman" w:hAnsi="Times New Roman" w:cs="Times New Roman"/>
          <w:sz w:val="24"/>
          <w:szCs w:val="24"/>
          <w:lang w:val="es-PR"/>
        </w:rPr>
      </w:pPr>
      <w:r>
        <w:rPr>
          <w:rFonts w:ascii="Times New Roman" w:eastAsiaTheme="minorHAnsi" w:hAnsi="Times New Roman" w:cs="Times New Roman"/>
          <w:noProof/>
          <w:sz w:val="24"/>
          <w:szCs w:val="24"/>
          <w:lang w:val="es-ES" w:eastAsia="es-ES"/>
        </w:rPr>
        <w:pict>
          <v:roundrect id="AutoShape 63" o:spid="_x0000_s1027" style="position:absolute;left:0;text-align:left;margin-left:38.4pt;margin-top:5.65pt;width:357.75pt;height:72.75pt;z-index:-251486208;visibility:visible" arcsize="10923f" wrapcoords="408 -668 136 0 -181 1781 -181 18482 -91 20709 362 22045 408 22045 21147 22045 21192 22045 21645 20709 21781 17146 21781 2004 21419 0 21147 -668 408 -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" fillcolor="white [3201]" strokecolor="#629dd1 [3204]" strokeweight="5pt">
            <v:stroke linestyle="thickThin"/>
            <v:shadow color="#868686"/>
            <v:textbox>
              <w:txbxContent>
                <w:p w:rsidR="0017534C" w:rsidRPr="00226F2F" w:rsidRDefault="0017534C" w:rsidP="004302EF">
                  <w:pPr>
                    <w:autoSpaceDE w:val="0"/>
                    <w:autoSpaceDN w:val="0"/>
                    <w:adjustRightInd w:val="0"/>
                    <w:spacing w:after="13" w:line="240" w:lineRule="auto"/>
                    <w:jc w:val="center"/>
                    <w:rPr>
                      <w:rFonts w:ascii="Times New Roman" w:hAnsi="Times New Roman" w:cs="Times New Roman"/>
                      <w:color w:val="000000"/>
                      <w:sz w:val="24"/>
                      <w:szCs w:val="24"/>
                      <w:lang w:val="es-PR"/>
                    </w:rPr>
                  </w:pPr>
                  <w:r w:rsidRPr="00F850E0">
                    <w:rPr>
                      <w:rFonts w:ascii="Times New Roman" w:hAnsi="Times New Roman" w:cs="Times New Roman"/>
                      <w:sz w:val="24"/>
                      <w:szCs w:val="24"/>
                      <w:lang w:val="es-PR"/>
                    </w:rPr>
                    <w:t xml:space="preserve">La </w:t>
                  </w:r>
                  <w:r w:rsidRPr="00F850E0">
                    <w:rPr>
                      <w:rFonts w:ascii="Times New Roman" w:hAnsi="Times New Roman" w:cs="Times New Roman"/>
                      <w:b/>
                      <w:sz w:val="24"/>
                      <w:szCs w:val="24"/>
                      <w:lang w:val="es-PR"/>
                    </w:rPr>
                    <w:t>misión</w:t>
                  </w:r>
                  <w:r w:rsidRPr="00F850E0">
                    <w:rPr>
                      <w:rFonts w:ascii="Times New Roman" w:hAnsi="Times New Roman" w:cs="Times New Roman"/>
                      <w:sz w:val="24"/>
                      <w:szCs w:val="24"/>
                      <w:lang w:val="es-PR"/>
                    </w:rPr>
                    <w:t xml:space="preserve"> del Departamento de Efectividad Institucional es</w:t>
                  </w:r>
                  <w:r w:rsidRPr="00226F2F">
                    <w:rPr>
                      <w:lang w:val="es-PR"/>
                    </w:rPr>
                    <w:t xml:space="preserve"> </w:t>
                  </w:r>
                  <w:r>
                    <w:rPr>
                      <w:rFonts w:ascii="Times New Roman" w:hAnsi="Times New Roman" w:cs="Times New Roman"/>
                      <w:color w:val="000000"/>
                      <w:sz w:val="24"/>
                      <w:szCs w:val="24"/>
                      <w:lang w:val="es-PR"/>
                    </w:rPr>
                    <w:t>g</w:t>
                  </w:r>
                  <w:r w:rsidRPr="00226F2F">
                    <w:rPr>
                      <w:rFonts w:ascii="Times New Roman" w:hAnsi="Times New Roman" w:cs="Times New Roman"/>
                      <w:color w:val="000000"/>
                      <w:sz w:val="24"/>
                      <w:szCs w:val="24"/>
                      <w:lang w:val="es-PR"/>
                    </w:rPr>
                    <w:t>estionar, desarrollar, liderar y coordinar la planificación estratégica, el avalúo y la investigación institucional para apoyar la misión y los planes estraté</w:t>
                  </w:r>
                  <w:r>
                    <w:rPr>
                      <w:rFonts w:ascii="Times New Roman" w:hAnsi="Times New Roman" w:cs="Times New Roman"/>
                      <w:color w:val="000000"/>
                      <w:sz w:val="24"/>
                      <w:szCs w:val="24"/>
                      <w:lang w:val="es-PR"/>
                    </w:rPr>
                    <w:t>gicos y de desarrollo de la UNAD.</w:t>
                  </w:r>
                </w:p>
                <w:p w:rsidR="0017534C" w:rsidRPr="00490369" w:rsidRDefault="0017534C" w:rsidP="004302EF">
                  <w:pPr>
                    <w:jc w:val="center"/>
                    <w:rPr>
                      <w:lang w:val="es-PR"/>
                    </w:rPr>
                  </w:pPr>
                </w:p>
              </w:txbxContent>
            </v:textbox>
            <w10:wrap type="tight"/>
          </v:roundrect>
        </w:pict>
      </w:r>
    </w:p>
    <w:p w:rsidR="006B5271" w:rsidRPr="00A27D3F" w:rsidRDefault="006B5271" w:rsidP="006B5271">
      <w:pPr>
        <w:pStyle w:val="Prrafodelista"/>
        <w:spacing w:after="100" w:line="480" w:lineRule="auto"/>
        <w:rPr>
          <w:rFonts w:ascii="Times New Roman" w:eastAsia="Times New Roman" w:hAnsi="Times New Roman" w:cs="Times New Roman"/>
          <w:sz w:val="24"/>
          <w:szCs w:val="24"/>
          <w:lang w:val="es-PR"/>
        </w:rPr>
      </w:pPr>
    </w:p>
    <w:p w:rsidR="006B5271" w:rsidRPr="00A27D3F" w:rsidRDefault="006B5271" w:rsidP="00EF540B">
      <w:pPr>
        <w:spacing w:after="100" w:line="480" w:lineRule="auto"/>
        <w:rPr>
          <w:rFonts w:ascii="Times New Roman" w:eastAsia="Times New Roman" w:hAnsi="Times New Roman" w:cs="Times New Roman"/>
          <w:b/>
          <w:sz w:val="24"/>
          <w:szCs w:val="24"/>
          <w:lang w:val="es-PR"/>
        </w:rPr>
      </w:pPr>
      <w:bookmarkStart w:id="15" w:name="_Toc414431695"/>
      <w:bookmarkStart w:id="16" w:name="_Toc414460311"/>
      <w:r w:rsidRPr="00A27D3F">
        <w:rPr>
          <w:rFonts w:ascii="Times New Roman" w:eastAsia="Times New Roman" w:hAnsi="Times New Roman" w:cs="Times New Roman"/>
          <w:b/>
          <w:sz w:val="24"/>
          <w:szCs w:val="24"/>
          <w:lang w:val="es-PR"/>
        </w:rPr>
        <w:lastRenderedPageBreak/>
        <w:t>Objetivos del DEI</w:t>
      </w:r>
      <w:bookmarkEnd w:id="15"/>
      <w:bookmarkEnd w:id="16"/>
    </w:p>
    <w:p w:rsidR="006B5271" w:rsidRPr="00A27D3F" w:rsidRDefault="006B5271" w:rsidP="006B5271">
      <w:pPr>
        <w:pStyle w:val="Prrafodelista"/>
        <w:numPr>
          <w:ilvl w:val="0"/>
          <w:numId w:val="2"/>
        </w:numPr>
        <w:spacing w:after="100" w:line="480" w:lineRule="auto"/>
        <w:rPr>
          <w:rFonts w:ascii="Times New Roman" w:eastAsia="Times New Roman" w:hAnsi="Times New Roman" w:cs="Times New Roman"/>
          <w:sz w:val="24"/>
          <w:szCs w:val="24"/>
          <w:lang w:val="es-PR"/>
        </w:rPr>
      </w:pPr>
      <w:r w:rsidRPr="00A27D3F">
        <w:rPr>
          <w:rFonts w:ascii="Times New Roman" w:eastAsia="Calibri" w:hAnsi="Times New Roman" w:cs="Times New Roman"/>
          <w:bCs/>
          <w:sz w:val="24"/>
          <w:szCs w:val="24"/>
          <w:lang w:val="es-PR"/>
        </w:rPr>
        <w:t xml:space="preserve">Educar sobre la importancia de la planificación y el avalúo en todas las áreas para el crecimiento global de la </w:t>
      </w:r>
      <w:r w:rsidR="00275B02" w:rsidRPr="00A27D3F">
        <w:rPr>
          <w:rFonts w:ascii="Times New Roman" w:eastAsia="Calibri" w:hAnsi="Times New Roman" w:cs="Times New Roman"/>
          <w:bCs/>
          <w:sz w:val="24"/>
          <w:szCs w:val="24"/>
          <w:lang w:val="es-PR"/>
        </w:rPr>
        <w:t>I</w:t>
      </w:r>
      <w:r w:rsidRPr="00A27D3F">
        <w:rPr>
          <w:rFonts w:ascii="Times New Roman" w:eastAsia="Calibri" w:hAnsi="Times New Roman" w:cs="Times New Roman"/>
          <w:bCs/>
          <w:sz w:val="24"/>
          <w:szCs w:val="24"/>
          <w:lang w:val="es-PR"/>
        </w:rPr>
        <w:t>nstitución.</w:t>
      </w:r>
    </w:p>
    <w:p w:rsidR="006B5271" w:rsidRPr="00A27D3F" w:rsidRDefault="006B5271" w:rsidP="006B5271">
      <w:pPr>
        <w:pStyle w:val="Prrafodelista"/>
        <w:numPr>
          <w:ilvl w:val="0"/>
          <w:numId w:val="2"/>
        </w:numPr>
        <w:autoSpaceDE w:val="0"/>
        <w:autoSpaceDN w:val="0"/>
        <w:adjustRightInd w:val="0"/>
        <w:spacing w:after="13"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Planificar y coordinar actividades de adiestramiento sobre el proceso de planificación, petición presupuestaria y avalúo de la efectividad para las unidades académicas y administrativas.</w:t>
      </w:r>
    </w:p>
    <w:p w:rsidR="006B5271" w:rsidRPr="00A27D3F" w:rsidRDefault="006B5271" w:rsidP="006B5271">
      <w:pPr>
        <w:pStyle w:val="Prrafodelista"/>
        <w:numPr>
          <w:ilvl w:val="0"/>
          <w:numId w:val="2"/>
        </w:numPr>
        <w:autoSpaceDE w:val="0"/>
        <w:autoSpaceDN w:val="0"/>
        <w:adjustRightInd w:val="0"/>
        <w:spacing w:after="13"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Coordinar el proceso de planificación estratégica e integración del avalúo de la efectividad institucional. </w:t>
      </w:r>
    </w:p>
    <w:p w:rsidR="006B5271" w:rsidRPr="00A27D3F" w:rsidRDefault="006B5271" w:rsidP="006B5271">
      <w:pPr>
        <w:pStyle w:val="Prrafodelista"/>
        <w:numPr>
          <w:ilvl w:val="0"/>
          <w:numId w:val="2"/>
        </w:numPr>
        <w:autoSpaceDE w:val="0"/>
        <w:autoSpaceDN w:val="0"/>
        <w:adjustRightInd w:val="0"/>
        <w:spacing w:after="13"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Diseñar y mantener procesos internos para el seguimiento cíclico e implementación de los proyectos e iniciativas del Plan Estratégico y del Plan Operacional.</w:t>
      </w:r>
    </w:p>
    <w:p w:rsidR="006B5271" w:rsidRPr="00A27D3F" w:rsidRDefault="006B5271" w:rsidP="006B5271">
      <w:pPr>
        <w:pStyle w:val="Prrafodelista"/>
        <w:numPr>
          <w:ilvl w:val="0"/>
          <w:numId w:val="2"/>
        </w:numPr>
        <w:autoSpaceDE w:val="0"/>
        <w:autoSpaceDN w:val="0"/>
        <w:adjustRightInd w:val="0"/>
        <w:spacing w:after="13"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Brindar asesoría a las unidades en la integración de los hallazgos del avalúo para la redacción de informes de progreso y anuales sobre la efectividad institucional. </w:t>
      </w:r>
    </w:p>
    <w:p w:rsidR="00275B02" w:rsidRPr="00A27D3F" w:rsidRDefault="006B5271" w:rsidP="00275B02">
      <w:pPr>
        <w:pStyle w:val="Prrafodelista"/>
        <w:numPr>
          <w:ilvl w:val="0"/>
          <w:numId w:val="2"/>
        </w:numPr>
        <w:autoSpaceDE w:val="0"/>
        <w:autoSpaceDN w:val="0"/>
        <w:adjustRightInd w:val="0"/>
        <w:spacing w:after="0" w:line="480" w:lineRule="auto"/>
        <w:rPr>
          <w:rFonts w:ascii="Times New Roman" w:hAnsi="Times New Roman" w:cs="Times New Roman"/>
          <w:sz w:val="24"/>
          <w:szCs w:val="24"/>
          <w:lang w:val="es-PR"/>
        </w:rPr>
      </w:pPr>
      <w:r w:rsidRPr="00A27D3F">
        <w:rPr>
          <w:rFonts w:ascii="Times New Roman" w:eastAsia="Calibri" w:hAnsi="Times New Roman" w:cs="Times New Roman"/>
          <w:bCs/>
          <w:sz w:val="24"/>
          <w:szCs w:val="24"/>
          <w:lang w:val="es-PR"/>
        </w:rPr>
        <w:t xml:space="preserve">Revisar y actualizar el </w:t>
      </w:r>
      <w:r w:rsidR="00400C50">
        <w:rPr>
          <w:rFonts w:ascii="Times New Roman" w:eastAsia="Calibri" w:hAnsi="Times New Roman" w:cs="Times New Roman"/>
          <w:bCs/>
          <w:sz w:val="24"/>
          <w:szCs w:val="24"/>
          <w:lang w:val="es-PR"/>
        </w:rPr>
        <w:t xml:space="preserve">Plan de </w:t>
      </w:r>
      <w:r w:rsidR="007F728C">
        <w:rPr>
          <w:rFonts w:ascii="Times New Roman" w:eastAsia="Calibri" w:hAnsi="Times New Roman" w:cs="Times New Roman"/>
          <w:bCs/>
          <w:sz w:val="24"/>
          <w:szCs w:val="24"/>
          <w:lang w:val="es-PR"/>
        </w:rPr>
        <w:t>Avalúo</w:t>
      </w:r>
      <w:r w:rsidR="007F728C" w:rsidRPr="00A27D3F">
        <w:rPr>
          <w:rFonts w:ascii="Times New Roman" w:eastAsia="Calibri" w:hAnsi="Times New Roman" w:cs="Times New Roman"/>
          <w:bCs/>
          <w:sz w:val="24"/>
          <w:szCs w:val="24"/>
          <w:lang w:val="es-PR"/>
        </w:rPr>
        <w:t xml:space="preserve"> Institucional </w:t>
      </w:r>
      <w:r w:rsidRPr="00A27D3F">
        <w:rPr>
          <w:rFonts w:ascii="Times New Roman" w:hAnsi="Times New Roman" w:cs="Times New Roman"/>
          <w:sz w:val="24"/>
          <w:szCs w:val="24"/>
          <w:lang w:val="es-PR"/>
        </w:rPr>
        <w:t>proveyendo la infraestructura y los recursos necesarios que lo viabilicen.</w:t>
      </w:r>
    </w:p>
    <w:p w:rsidR="00275B02" w:rsidRPr="00A27D3F" w:rsidRDefault="006B5271" w:rsidP="00275B02">
      <w:pPr>
        <w:pStyle w:val="Prrafodelista"/>
        <w:numPr>
          <w:ilvl w:val="0"/>
          <w:numId w:val="2"/>
        </w:numPr>
        <w:autoSpaceDE w:val="0"/>
        <w:autoSpaceDN w:val="0"/>
        <w:adjustRightInd w:val="0"/>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Establecer  principios y procedimientos de avalúo </w:t>
      </w:r>
      <w:r w:rsidRPr="00A27D3F">
        <w:rPr>
          <w:rFonts w:ascii="Times New Roman" w:hAnsi="Times New Roman" w:cs="Times New Roman"/>
          <w:bCs/>
          <w:sz w:val="24"/>
          <w:szCs w:val="24"/>
          <w:lang w:val="es-PR"/>
        </w:rPr>
        <w:t xml:space="preserve">homogéneos </w:t>
      </w:r>
      <w:r w:rsidRPr="00A27D3F">
        <w:rPr>
          <w:rFonts w:ascii="Times New Roman" w:hAnsi="Times New Roman" w:cs="Times New Roman"/>
          <w:sz w:val="24"/>
          <w:szCs w:val="24"/>
          <w:lang w:val="es-PR"/>
        </w:rPr>
        <w:t xml:space="preserve">y </w:t>
      </w:r>
    </w:p>
    <w:p w:rsidR="006B5271" w:rsidRPr="00A27D3F" w:rsidRDefault="006B5271" w:rsidP="00275B02">
      <w:pPr>
        <w:pStyle w:val="Prrafodelista"/>
        <w:autoSpaceDE w:val="0"/>
        <w:autoSpaceDN w:val="0"/>
        <w:adjustRightInd w:val="0"/>
        <w:spacing w:after="0" w:line="480" w:lineRule="auto"/>
        <w:ind w:left="1080"/>
        <w:rPr>
          <w:rFonts w:ascii="Times New Roman" w:hAnsi="Times New Roman" w:cs="Times New Roman"/>
          <w:sz w:val="24"/>
          <w:szCs w:val="24"/>
          <w:lang w:val="es-PR"/>
        </w:rPr>
      </w:pPr>
      <w:proofErr w:type="gramStart"/>
      <w:r w:rsidRPr="00A27D3F">
        <w:rPr>
          <w:rFonts w:ascii="Times New Roman" w:hAnsi="Times New Roman" w:cs="Times New Roman"/>
          <w:bCs/>
          <w:sz w:val="24"/>
          <w:szCs w:val="24"/>
          <w:lang w:val="es-PR"/>
        </w:rPr>
        <w:t>confiables</w:t>
      </w:r>
      <w:proofErr w:type="gramEnd"/>
      <w:r w:rsidRPr="00A27D3F">
        <w:rPr>
          <w:rFonts w:ascii="Times New Roman" w:hAnsi="Times New Roman" w:cs="Times New Roman"/>
          <w:bCs/>
          <w:sz w:val="24"/>
          <w:szCs w:val="24"/>
          <w:lang w:val="es-PR"/>
        </w:rPr>
        <w:t xml:space="preserve"> </w:t>
      </w:r>
      <w:r w:rsidRPr="00A27D3F">
        <w:rPr>
          <w:rFonts w:ascii="Times New Roman" w:hAnsi="Times New Roman" w:cs="Times New Roman"/>
          <w:sz w:val="24"/>
          <w:szCs w:val="24"/>
          <w:lang w:val="es-PR"/>
        </w:rPr>
        <w:t>que</w:t>
      </w:r>
      <w:r w:rsidR="00275B02" w:rsidRPr="00A27D3F">
        <w:rPr>
          <w:rFonts w:ascii="Times New Roman" w:hAnsi="Times New Roman" w:cs="Times New Roman"/>
          <w:sz w:val="24"/>
          <w:szCs w:val="24"/>
          <w:lang w:val="es-PR"/>
        </w:rPr>
        <w:t xml:space="preserve"> </w:t>
      </w:r>
      <w:r w:rsidRPr="00A27D3F">
        <w:rPr>
          <w:rFonts w:ascii="Times New Roman" w:hAnsi="Times New Roman" w:cs="Times New Roman"/>
          <w:sz w:val="24"/>
          <w:szCs w:val="24"/>
          <w:lang w:val="es-PR"/>
        </w:rPr>
        <w:t>contribuyan a verificar la efectividad institucional.</w:t>
      </w:r>
    </w:p>
    <w:p w:rsidR="006B5271" w:rsidRPr="00A27D3F" w:rsidRDefault="006B5271" w:rsidP="006B5271">
      <w:pPr>
        <w:pStyle w:val="Prrafodelista"/>
        <w:numPr>
          <w:ilvl w:val="0"/>
          <w:numId w:val="2"/>
        </w:numPr>
        <w:autoSpaceDE w:val="0"/>
        <w:autoSpaceDN w:val="0"/>
        <w:adjustRightInd w:val="0"/>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Establecer un </w:t>
      </w:r>
      <w:r w:rsidRPr="00A27D3F">
        <w:rPr>
          <w:rFonts w:ascii="Times New Roman" w:hAnsi="Times New Roman" w:cs="Times New Roman"/>
          <w:bCs/>
          <w:sz w:val="24"/>
          <w:szCs w:val="24"/>
          <w:lang w:val="es-PR"/>
        </w:rPr>
        <w:t xml:space="preserve">sistema de acopio de información y </w:t>
      </w:r>
      <w:r w:rsidRPr="00A27D3F">
        <w:rPr>
          <w:rFonts w:ascii="Times New Roman" w:hAnsi="Times New Roman" w:cs="Times New Roman"/>
          <w:sz w:val="24"/>
          <w:szCs w:val="24"/>
          <w:lang w:val="es-PR"/>
        </w:rPr>
        <w:t>mantener actualizado el inventario de documentos contenidos en el centro de acopio</w:t>
      </w:r>
      <w:r w:rsidRPr="00A27D3F">
        <w:rPr>
          <w:rFonts w:ascii="Times New Roman" w:hAnsi="Times New Roman" w:cs="Times New Roman"/>
          <w:bCs/>
          <w:sz w:val="24"/>
          <w:szCs w:val="24"/>
          <w:lang w:val="es-PR"/>
        </w:rPr>
        <w:t xml:space="preserve"> </w:t>
      </w:r>
      <w:r w:rsidRPr="00A27D3F">
        <w:rPr>
          <w:rFonts w:ascii="Times New Roman" w:hAnsi="Times New Roman" w:cs="Times New Roman"/>
          <w:sz w:val="24"/>
          <w:szCs w:val="24"/>
          <w:lang w:val="es-PR"/>
        </w:rPr>
        <w:t>para apoyar los trabajos de recogida de datos, su divulgación y la oportuna toma de decisiones.</w:t>
      </w:r>
    </w:p>
    <w:p w:rsidR="006B5271" w:rsidRPr="00A27D3F" w:rsidRDefault="006B5271" w:rsidP="006B5271">
      <w:pPr>
        <w:pStyle w:val="Prrafodelista"/>
        <w:numPr>
          <w:ilvl w:val="0"/>
          <w:numId w:val="2"/>
        </w:numPr>
        <w:autoSpaceDE w:val="0"/>
        <w:autoSpaceDN w:val="0"/>
        <w:adjustRightInd w:val="0"/>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lastRenderedPageBreak/>
        <w:t>Desarrollar y traducir datos a información que sirva a la alta gerencia para la toma de decisiones, planificación, asignación de recursos y otros procesos que requieran del análisis estratégico</w:t>
      </w:r>
      <w:r w:rsidR="00CA03CF">
        <w:rPr>
          <w:rFonts w:ascii="Times New Roman" w:hAnsi="Times New Roman" w:cs="Times New Roman"/>
          <w:sz w:val="24"/>
          <w:szCs w:val="24"/>
          <w:lang w:val="es-PR"/>
        </w:rPr>
        <w:t>.</w:t>
      </w:r>
      <w:r w:rsidRPr="00A27D3F">
        <w:rPr>
          <w:rFonts w:ascii="Times New Roman" w:hAnsi="Times New Roman" w:cs="Times New Roman"/>
          <w:sz w:val="24"/>
          <w:szCs w:val="24"/>
          <w:lang w:val="es-PR"/>
        </w:rPr>
        <w:t xml:space="preserve"> </w:t>
      </w:r>
    </w:p>
    <w:p w:rsidR="007568E2" w:rsidRPr="00A27D3F" w:rsidRDefault="006B5271" w:rsidP="007568E2">
      <w:pPr>
        <w:pStyle w:val="Prrafodelista"/>
        <w:numPr>
          <w:ilvl w:val="0"/>
          <w:numId w:val="2"/>
        </w:numPr>
        <w:autoSpaceDE w:val="0"/>
        <w:autoSpaceDN w:val="0"/>
        <w:adjustRightInd w:val="0"/>
        <w:spacing w:after="0" w:line="24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Enfatizar la aplicación de los resultados del proceso y producto</w:t>
      </w:r>
      <w:r w:rsidR="00275B02" w:rsidRPr="00A27D3F">
        <w:rPr>
          <w:rFonts w:ascii="Times New Roman" w:hAnsi="Times New Roman" w:cs="Times New Roman"/>
          <w:sz w:val="24"/>
          <w:szCs w:val="24"/>
          <w:lang w:val="es-PR"/>
        </w:rPr>
        <w:t>s</w:t>
      </w:r>
      <w:r w:rsidRPr="00A27D3F">
        <w:rPr>
          <w:rFonts w:ascii="Times New Roman" w:hAnsi="Times New Roman" w:cs="Times New Roman"/>
          <w:sz w:val="24"/>
          <w:szCs w:val="24"/>
          <w:lang w:val="es-PR"/>
        </w:rPr>
        <w:t xml:space="preserve"> del avalúo</w:t>
      </w:r>
      <w:r w:rsidR="00275B02" w:rsidRPr="00A27D3F">
        <w:rPr>
          <w:rFonts w:ascii="Times New Roman" w:hAnsi="Times New Roman" w:cs="Times New Roman"/>
          <w:sz w:val="24"/>
          <w:szCs w:val="24"/>
          <w:lang w:val="es-PR"/>
        </w:rPr>
        <w:t>.</w:t>
      </w:r>
    </w:p>
    <w:p w:rsidR="00AF5604" w:rsidRPr="00A27D3F" w:rsidRDefault="00AF5604" w:rsidP="007809D2">
      <w:pPr>
        <w:pStyle w:val="Prrafodelista"/>
        <w:autoSpaceDE w:val="0"/>
        <w:autoSpaceDN w:val="0"/>
        <w:adjustRightInd w:val="0"/>
        <w:spacing w:after="0" w:line="240" w:lineRule="auto"/>
        <w:ind w:left="1080"/>
        <w:rPr>
          <w:lang w:val="es-PR"/>
        </w:rPr>
      </w:pPr>
    </w:p>
    <w:p w:rsidR="004302EF" w:rsidRPr="00532BFB" w:rsidRDefault="004302EF" w:rsidP="00532BFB">
      <w:pPr>
        <w:autoSpaceDE w:val="0"/>
        <w:autoSpaceDN w:val="0"/>
        <w:adjustRightInd w:val="0"/>
        <w:spacing w:after="0" w:line="240" w:lineRule="auto"/>
        <w:ind w:firstLine="720"/>
        <w:rPr>
          <w:rFonts w:ascii="Times New Roman" w:hAnsi="Times New Roman" w:cs="Times New Roman"/>
          <w:sz w:val="24"/>
          <w:szCs w:val="24"/>
          <w:lang w:val="es-PR"/>
        </w:rPr>
      </w:pPr>
      <w:r w:rsidRPr="00532BFB">
        <w:rPr>
          <w:rFonts w:ascii="Times New Roman" w:hAnsi="Times New Roman" w:cs="Times New Roman"/>
          <w:sz w:val="24"/>
          <w:szCs w:val="24"/>
          <w:lang w:val="es-PR"/>
        </w:rPr>
        <w:t xml:space="preserve">En resumen, el </w:t>
      </w:r>
      <w:r w:rsidR="00307201" w:rsidRPr="00532BFB">
        <w:rPr>
          <w:rFonts w:ascii="Times New Roman" w:hAnsi="Times New Roman" w:cs="Times New Roman"/>
          <w:sz w:val="24"/>
          <w:szCs w:val="24"/>
          <w:lang w:val="es-PR"/>
        </w:rPr>
        <w:t>Departamento de Efectividad Institucional</w:t>
      </w:r>
      <w:r w:rsidR="006B5271" w:rsidRPr="00532BFB">
        <w:rPr>
          <w:rFonts w:ascii="Times New Roman" w:hAnsi="Times New Roman" w:cs="Times New Roman"/>
          <w:sz w:val="24"/>
          <w:szCs w:val="24"/>
          <w:lang w:val="es-PR"/>
        </w:rPr>
        <w:t xml:space="preserve"> se ocupa, en</w:t>
      </w:r>
    </w:p>
    <w:p w:rsidR="004302EF" w:rsidRDefault="004302EF" w:rsidP="004302EF">
      <w:pPr>
        <w:autoSpaceDE w:val="0"/>
        <w:autoSpaceDN w:val="0"/>
        <w:adjustRightInd w:val="0"/>
        <w:spacing w:after="0" w:line="240" w:lineRule="auto"/>
        <w:rPr>
          <w:rFonts w:ascii="Times New Roman" w:hAnsi="Times New Roman" w:cs="Times New Roman"/>
          <w:sz w:val="24"/>
          <w:szCs w:val="24"/>
          <w:lang w:val="es-PR"/>
        </w:rPr>
      </w:pPr>
    </w:p>
    <w:p w:rsidR="007809D2" w:rsidRPr="00EA462D" w:rsidRDefault="006B5271" w:rsidP="00EA462D">
      <w:pPr>
        <w:autoSpaceDE w:val="0"/>
        <w:autoSpaceDN w:val="0"/>
        <w:adjustRightInd w:val="0"/>
        <w:spacing w:after="0" w:line="240" w:lineRule="auto"/>
        <w:rPr>
          <w:rFonts w:ascii="Times New Roman" w:hAnsi="Times New Roman" w:cs="Times New Roman"/>
          <w:sz w:val="24"/>
          <w:szCs w:val="24"/>
          <w:lang w:val="es-PR"/>
        </w:rPr>
      </w:pPr>
      <w:proofErr w:type="gramStart"/>
      <w:r w:rsidRPr="004302EF">
        <w:rPr>
          <w:rFonts w:ascii="Times New Roman" w:hAnsi="Times New Roman" w:cs="Times New Roman"/>
          <w:sz w:val="24"/>
          <w:szCs w:val="24"/>
          <w:lang w:val="es-PR"/>
        </w:rPr>
        <w:t>parte</w:t>
      </w:r>
      <w:proofErr w:type="gramEnd"/>
      <w:r w:rsidRPr="004302EF">
        <w:rPr>
          <w:rFonts w:ascii="Times New Roman" w:hAnsi="Times New Roman" w:cs="Times New Roman"/>
          <w:sz w:val="24"/>
          <w:szCs w:val="24"/>
          <w:lang w:val="es-PR"/>
        </w:rPr>
        <w:t xml:space="preserve">, con la </w:t>
      </w:r>
      <w:r w:rsidRPr="00EA462D">
        <w:rPr>
          <w:rFonts w:ascii="Times New Roman" w:hAnsi="Times New Roman" w:cs="Times New Roman"/>
          <w:sz w:val="24"/>
          <w:szCs w:val="24"/>
          <w:lang w:val="es-PR"/>
        </w:rPr>
        <w:t xml:space="preserve">medición de: </w:t>
      </w:r>
    </w:p>
    <w:p w:rsidR="006B5271" w:rsidRPr="00A27D3F" w:rsidRDefault="006B5271" w:rsidP="007809D2">
      <w:pPr>
        <w:pStyle w:val="Prrafodelista"/>
        <w:autoSpaceDE w:val="0"/>
        <w:autoSpaceDN w:val="0"/>
        <w:adjustRightInd w:val="0"/>
        <w:spacing w:after="0" w:line="240" w:lineRule="auto"/>
        <w:ind w:left="1800"/>
        <w:rPr>
          <w:rFonts w:ascii="Times New Roman" w:hAnsi="Times New Roman" w:cs="Times New Roman"/>
          <w:sz w:val="24"/>
          <w:szCs w:val="24"/>
          <w:lang w:val="es-PR"/>
        </w:rPr>
      </w:pPr>
    </w:p>
    <w:p w:rsidR="007809D2" w:rsidRPr="0093480C" w:rsidRDefault="007809D2" w:rsidP="00BC0B58">
      <w:pPr>
        <w:pStyle w:val="Prrafodelista"/>
        <w:numPr>
          <w:ilvl w:val="0"/>
          <w:numId w:val="24"/>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Eficiencia</w:t>
      </w:r>
      <w:proofErr w:type="gramStart"/>
      <w:r w:rsidRPr="00A27D3F">
        <w:rPr>
          <w:rFonts w:ascii="Times New Roman" w:hAnsi="Times New Roman" w:cs="Times New Roman"/>
          <w:sz w:val="24"/>
          <w:szCs w:val="24"/>
          <w:lang w:val="es-PR"/>
        </w:rPr>
        <w:t xml:space="preserve">:  </w:t>
      </w:r>
      <w:r w:rsidRPr="0093480C">
        <w:rPr>
          <w:rFonts w:ascii="Times New Roman" w:hAnsi="Times New Roman" w:cs="Times New Roman"/>
          <w:sz w:val="24"/>
          <w:szCs w:val="24"/>
          <w:lang w:val="es-PR"/>
        </w:rPr>
        <w:t>Incluyendo</w:t>
      </w:r>
      <w:proofErr w:type="gramEnd"/>
      <w:r w:rsidRPr="0093480C">
        <w:rPr>
          <w:rFonts w:ascii="Times New Roman" w:hAnsi="Times New Roman" w:cs="Times New Roman"/>
          <w:sz w:val="24"/>
          <w:szCs w:val="24"/>
          <w:lang w:val="es-PR"/>
        </w:rPr>
        <w:t xml:space="preserve"> la carga de trabajo e índices de productividad de los empleados</w:t>
      </w:r>
      <w:r w:rsidR="004302EF">
        <w:rPr>
          <w:rFonts w:ascii="Times New Roman" w:hAnsi="Times New Roman" w:cs="Times New Roman"/>
          <w:sz w:val="24"/>
          <w:szCs w:val="24"/>
          <w:lang w:val="es-PR"/>
        </w:rPr>
        <w:t>.</w:t>
      </w:r>
    </w:p>
    <w:p w:rsidR="007809D2" w:rsidRPr="00A27D3F" w:rsidRDefault="007809D2" w:rsidP="00BC0B58">
      <w:pPr>
        <w:pStyle w:val="Prrafodelista"/>
        <w:numPr>
          <w:ilvl w:val="0"/>
          <w:numId w:val="24"/>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Productos</w:t>
      </w:r>
      <w:proofErr w:type="gramStart"/>
      <w:r w:rsidRPr="00A27D3F">
        <w:rPr>
          <w:rFonts w:ascii="Times New Roman" w:hAnsi="Times New Roman" w:cs="Times New Roman"/>
          <w:sz w:val="24"/>
          <w:szCs w:val="24"/>
          <w:lang w:val="es-PR"/>
        </w:rPr>
        <w:t>:  Medidas</w:t>
      </w:r>
      <w:proofErr w:type="gramEnd"/>
      <w:r w:rsidRPr="00A27D3F">
        <w:rPr>
          <w:rFonts w:ascii="Times New Roman" w:hAnsi="Times New Roman" w:cs="Times New Roman"/>
          <w:sz w:val="24"/>
          <w:szCs w:val="24"/>
          <w:lang w:val="es-PR"/>
        </w:rPr>
        <w:t xml:space="preserve"> del volumen de actividad de un programa (productos creados, personas atendidas, servicios ofrecidos), generalmente expresados en medidas cuantitativas</w:t>
      </w:r>
      <w:r w:rsidR="004302EF">
        <w:rPr>
          <w:rFonts w:ascii="Times New Roman" w:hAnsi="Times New Roman" w:cs="Times New Roman"/>
          <w:sz w:val="24"/>
          <w:szCs w:val="24"/>
          <w:lang w:val="es-PR"/>
        </w:rPr>
        <w:t>.</w:t>
      </w:r>
    </w:p>
    <w:p w:rsidR="007809D2" w:rsidRPr="00A27D3F" w:rsidRDefault="007809D2" w:rsidP="00BC0B58">
      <w:pPr>
        <w:pStyle w:val="Prrafodelista"/>
        <w:numPr>
          <w:ilvl w:val="0"/>
          <w:numId w:val="24"/>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Resultados</w:t>
      </w:r>
      <w:proofErr w:type="gramStart"/>
      <w:r w:rsidRPr="00A27D3F">
        <w:rPr>
          <w:rFonts w:ascii="Times New Roman" w:hAnsi="Times New Roman" w:cs="Times New Roman"/>
          <w:sz w:val="24"/>
          <w:szCs w:val="24"/>
          <w:lang w:val="es-PR"/>
        </w:rPr>
        <w:t>:  Enfocados</w:t>
      </w:r>
      <w:proofErr w:type="gramEnd"/>
      <w:r w:rsidRPr="00A27D3F">
        <w:rPr>
          <w:rFonts w:ascii="Times New Roman" w:hAnsi="Times New Roman" w:cs="Times New Roman"/>
          <w:sz w:val="24"/>
          <w:szCs w:val="24"/>
          <w:lang w:val="es-PR"/>
        </w:rPr>
        <w:t xml:space="preserve"> en las personas, en su satisfacción con un programa o servicio</w:t>
      </w:r>
      <w:r w:rsidR="004302EF">
        <w:rPr>
          <w:rFonts w:ascii="Times New Roman" w:hAnsi="Times New Roman" w:cs="Times New Roman"/>
          <w:sz w:val="24"/>
          <w:szCs w:val="24"/>
          <w:lang w:val="es-PR"/>
        </w:rPr>
        <w:t>.</w:t>
      </w:r>
    </w:p>
    <w:p w:rsidR="007809D2" w:rsidRDefault="00AF5604" w:rsidP="00BC0B58">
      <w:pPr>
        <w:pStyle w:val="Prrafodelista"/>
        <w:numPr>
          <w:ilvl w:val="0"/>
          <w:numId w:val="24"/>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Resultados del estudiante: </w:t>
      </w:r>
      <w:r w:rsidR="007809D2" w:rsidRPr="00A27D3F">
        <w:rPr>
          <w:rFonts w:ascii="Times New Roman" w:hAnsi="Times New Roman" w:cs="Times New Roman"/>
          <w:sz w:val="24"/>
          <w:szCs w:val="24"/>
          <w:lang w:val="es-PR"/>
        </w:rPr>
        <w:t>Estadísticas agregadas sobre grupos de estudiantes, tales como: índices de graduación, retención, transferencia y empleo de una clase graduanda, y otras medidas tales como en qué gastan el tiempo los estudiantes, etc.</w:t>
      </w:r>
      <w:r w:rsidRPr="00A27D3F">
        <w:rPr>
          <w:rFonts w:ascii="Times New Roman" w:hAnsi="Times New Roman" w:cs="Times New Roman"/>
          <w:sz w:val="24"/>
          <w:szCs w:val="24"/>
          <w:lang w:val="es-PR"/>
        </w:rPr>
        <w:t xml:space="preserve">  Estos resultados pueden ser usados para comparaciones internas y con otras instituciones.</w:t>
      </w:r>
    </w:p>
    <w:p w:rsidR="00532BFB" w:rsidRDefault="00424AD8" w:rsidP="00EF540B">
      <w:pPr>
        <w:spacing w:after="0" w:line="480" w:lineRule="auto"/>
        <w:rPr>
          <w:rFonts w:ascii="Times New Roman" w:hAnsi="Times New Roman" w:cs="Times New Roman"/>
          <w:b/>
          <w:sz w:val="24"/>
          <w:szCs w:val="24"/>
          <w:lang w:val="es-PR"/>
        </w:rPr>
      </w:pPr>
      <w:bookmarkStart w:id="17" w:name="_Toc414431696"/>
      <w:bookmarkStart w:id="18" w:name="_Toc414460312"/>
      <w:r w:rsidRPr="00A27D3F">
        <w:rPr>
          <w:rFonts w:ascii="Times New Roman" w:hAnsi="Times New Roman" w:cs="Times New Roman"/>
          <w:b/>
          <w:sz w:val="24"/>
          <w:szCs w:val="24"/>
          <w:lang w:val="es-PR"/>
        </w:rPr>
        <w:t>Códi</w:t>
      </w:r>
      <w:r w:rsidR="00532BFB">
        <w:rPr>
          <w:rFonts w:ascii="Times New Roman" w:hAnsi="Times New Roman" w:cs="Times New Roman"/>
          <w:b/>
          <w:sz w:val="24"/>
          <w:szCs w:val="24"/>
          <w:lang w:val="es-PR"/>
        </w:rPr>
        <w:t>go de ética en la investigación</w:t>
      </w:r>
      <w:bookmarkEnd w:id="17"/>
      <w:bookmarkEnd w:id="18"/>
    </w:p>
    <w:p w:rsidR="00424AD8" w:rsidRPr="00A27D3F" w:rsidRDefault="00424AD8" w:rsidP="00532BFB">
      <w:pPr>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La investigación es la mano derecha para lograr la efectividad institucional.  Esta tarea debe ser realizada en forma ética y profesional para que pueda rendir los frutos deseados.   La </w:t>
      </w:r>
      <w:r w:rsidR="007F728C">
        <w:rPr>
          <w:rFonts w:ascii="Times New Roman" w:hAnsi="Times New Roman" w:cs="Times New Roman"/>
          <w:sz w:val="24"/>
          <w:szCs w:val="24"/>
          <w:lang w:val="es-PR"/>
        </w:rPr>
        <w:t>UNAD</w:t>
      </w:r>
      <w:r w:rsidRPr="00A27D3F">
        <w:rPr>
          <w:rFonts w:ascii="Times New Roman" w:hAnsi="Times New Roman" w:cs="Times New Roman"/>
          <w:sz w:val="24"/>
          <w:szCs w:val="24"/>
          <w:lang w:val="es-PR"/>
        </w:rPr>
        <w:t xml:space="preserve"> ha adoptado el siguiente </w:t>
      </w:r>
      <w:r w:rsidR="00F850E0" w:rsidRPr="00A27D3F">
        <w:rPr>
          <w:rFonts w:ascii="Times New Roman" w:hAnsi="Times New Roman" w:cs="Times New Roman"/>
          <w:sz w:val="24"/>
          <w:szCs w:val="24"/>
          <w:lang w:val="es-PR"/>
        </w:rPr>
        <w:t>código de ética en la investigación</w:t>
      </w:r>
      <w:r w:rsidR="00F850E0">
        <w:rPr>
          <w:rFonts w:ascii="Times New Roman" w:hAnsi="Times New Roman" w:cs="Times New Roman"/>
          <w:sz w:val="24"/>
          <w:szCs w:val="24"/>
          <w:lang w:val="es-PR"/>
        </w:rPr>
        <w:t>:</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lastRenderedPageBreak/>
        <w:t>La investigación debe realizarse con objetividad.  Esto significa mantener estándares científicos y objetivos en la investigación.</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La investigación debe ser íntegra.  Cuando las limitaciones nos impidan  lograr  un proceso investigativo, consultaremos un experto y otras opiniones.</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Durante el proceso de investigación, debe protegerse de daños</w:t>
      </w:r>
      <w:r>
        <w:rPr>
          <w:rFonts w:ascii="Times New Roman" w:hAnsi="Times New Roman" w:cs="Times New Roman"/>
          <w:sz w:val="24"/>
          <w:szCs w:val="24"/>
          <w:lang w:val="es-PR"/>
        </w:rPr>
        <w:t xml:space="preserve"> personales</w:t>
      </w:r>
      <w:r w:rsidRPr="00A27D3F">
        <w:rPr>
          <w:rFonts w:ascii="Times New Roman" w:hAnsi="Times New Roman" w:cs="Times New Roman"/>
          <w:sz w:val="24"/>
          <w:szCs w:val="24"/>
          <w:lang w:val="es-PR"/>
        </w:rPr>
        <w:t xml:space="preserve"> a los sujetos </w:t>
      </w:r>
      <w:r>
        <w:rPr>
          <w:rFonts w:ascii="Times New Roman" w:hAnsi="Times New Roman" w:cs="Times New Roman"/>
          <w:sz w:val="24"/>
          <w:szCs w:val="24"/>
          <w:lang w:val="es-PR"/>
        </w:rPr>
        <w:t>involucrados</w:t>
      </w:r>
      <w:r w:rsidRPr="00A27D3F">
        <w:rPr>
          <w:rFonts w:ascii="Times New Roman" w:hAnsi="Times New Roman" w:cs="Times New Roman"/>
          <w:sz w:val="24"/>
          <w:szCs w:val="24"/>
          <w:lang w:val="es-PR"/>
        </w:rPr>
        <w:t>.</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La investigación respetará los derechos de los individuos e instituciones objeto de investigación, al igual que su privacidad y dignidad.</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Los resultados y hallazgos de toda investigación serán presentados en la forma más honesta posible, sin distinción.</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El rol de la investigación debe mantenerse evitando  usarla para obtener informaciones con otros propósitos.</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Se dará reconocimiento a todos los colaboradores en un proceso de investigación.</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Todo proceso de investigación deberá dar a conocer los aspectos financieros que dicha investigación requerirá, al igual que la agencia que lo apoya financieramente.</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Es responsabilidad de los investigadores clarificar públicamente cualquier distorsión de los hallazgos realizados por la agencia o persona que financió el proyecto de investigación.</w:t>
      </w:r>
    </w:p>
    <w:p w:rsidR="00424AD8" w:rsidRPr="00A27D3F" w:rsidRDefault="00424AD8" w:rsidP="00BC0B58">
      <w:pPr>
        <w:pStyle w:val="Prrafodelista"/>
        <w:numPr>
          <w:ilvl w:val="0"/>
          <w:numId w:val="23"/>
        </w:numPr>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Evitar todo arreglo antiético en el proceso de investigación, rechazando preventa o soborno</w:t>
      </w:r>
    </w:p>
    <w:p w:rsidR="000125E3" w:rsidRDefault="000125E3" w:rsidP="000125E3">
      <w:pPr>
        <w:spacing w:after="0" w:line="240" w:lineRule="auto"/>
        <w:ind w:firstLine="720"/>
        <w:rPr>
          <w:rFonts w:ascii="Times New Roman" w:hAnsi="Times New Roman" w:cs="Times New Roman"/>
          <w:b/>
          <w:sz w:val="24"/>
          <w:szCs w:val="24"/>
          <w:lang w:val="es-PR"/>
        </w:rPr>
      </w:pPr>
    </w:p>
    <w:p w:rsidR="004302EF" w:rsidRDefault="00307201" w:rsidP="00EF540B">
      <w:pPr>
        <w:spacing w:after="0" w:line="480" w:lineRule="auto"/>
        <w:rPr>
          <w:rFonts w:ascii="Times New Roman" w:hAnsi="Times New Roman" w:cs="Times New Roman"/>
          <w:b/>
          <w:sz w:val="24"/>
          <w:szCs w:val="24"/>
          <w:lang w:val="es-PR"/>
        </w:rPr>
      </w:pPr>
      <w:bookmarkStart w:id="19" w:name="_Toc414431697"/>
      <w:bookmarkStart w:id="20" w:name="_Toc414460313"/>
      <w:r>
        <w:rPr>
          <w:rFonts w:ascii="Times New Roman" w:hAnsi="Times New Roman" w:cs="Times New Roman"/>
          <w:b/>
          <w:sz w:val="24"/>
          <w:szCs w:val="24"/>
          <w:lang w:val="es-PR"/>
        </w:rPr>
        <w:t>Comité de Planificación y Avalúo</w:t>
      </w:r>
      <w:r w:rsidR="00EA462D">
        <w:rPr>
          <w:rFonts w:ascii="Times New Roman" w:hAnsi="Times New Roman" w:cs="Times New Roman"/>
          <w:b/>
          <w:sz w:val="24"/>
          <w:szCs w:val="24"/>
          <w:lang w:val="es-PR"/>
        </w:rPr>
        <w:t xml:space="preserve"> Institucional</w:t>
      </w:r>
      <w:bookmarkEnd w:id="19"/>
      <w:bookmarkEnd w:id="20"/>
    </w:p>
    <w:p w:rsidR="008E0E91" w:rsidRPr="00A27D3F" w:rsidRDefault="008E0E91" w:rsidP="004302EF">
      <w:pPr>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El </w:t>
      </w:r>
      <w:r w:rsidR="00307201" w:rsidRPr="00EA462D">
        <w:rPr>
          <w:rFonts w:ascii="Times New Roman" w:hAnsi="Times New Roman" w:cs="Times New Roman"/>
          <w:sz w:val="24"/>
          <w:szCs w:val="24"/>
          <w:lang w:val="es-PR"/>
        </w:rPr>
        <w:t xml:space="preserve">Comité </w:t>
      </w:r>
      <w:r w:rsidR="00EA462D" w:rsidRPr="00EA462D">
        <w:rPr>
          <w:rFonts w:ascii="Times New Roman" w:hAnsi="Times New Roman" w:cs="Times New Roman"/>
          <w:sz w:val="24"/>
          <w:szCs w:val="24"/>
          <w:lang w:val="es-PR"/>
        </w:rPr>
        <w:t xml:space="preserve"> de </w:t>
      </w:r>
      <w:r w:rsidR="00F850E0" w:rsidRPr="00EA462D">
        <w:rPr>
          <w:rFonts w:ascii="Times New Roman" w:hAnsi="Times New Roman" w:cs="Times New Roman"/>
          <w:sz w:val="24"/>
          <w:szCs w:val="24"/>
          <w:lang w:val="es-PR"/>
        </w:rPr>
        <w:t xml:space="preserve">Planificación y </w:t>
      </w:r>
      <w:r w:rsidR="00307201" w:rsidRPr="00EA462D">
        <w:rPr>
          <w:rFonts w:ascii="Times New Roman" w:hAnsi="Times New Roman" w:cs="Times New Roman"/>
          <w:sz w:val="24"/>
          <w:szCs w:val="24"/>
          <w:lang w:val="es-PR"/>
        </w:rPr>
        <w:t xml:space="preserve"> </w:t>
      </w:r>
      <w:r w:rsidR="007F728C" w:rsidRPr="00EA462D">
        <w:rPr>
          <w:rFonts w:ascii="Times New Roman" w:hAnsi="Times New Roman" w:cs="Times New Roman"/>
          <w:sz w:val="24"/>
          <w:szCs w:val="24"/>
          <w:lang w:val="es-PR"/>
        </w:rPr>
        <w:t xml:space="preserve">Avalúo </w:t>
      </w:r>
      <w:r w:rsidR="00F850E0" w:rsidRPr="00EA462D">
        <w:rPr>
          <w:rFonts w:ascii="Times New Roman" w:hAnsi="Times New Roman" w:cs="Times New Roman"/>
          <w:sz w:val="24"/>
          <w:szCs w:val="24"/>
          <w:lang w:val="es-PR"/>
        </w:rPr>
        <w:t xml:space="preserve">Institucional </w:t>
      </w:r>
      <w:r w:rsidR="000125E3">
        <w:rPr>
          <w:rFonts w:ascii="Times New Roman" w:hAnsi="Times New Roman" w:cs="Times New Roman"/>
          <w:i/>
          <w:sz w:val="24"/>
          <w:szCs w:val="24"/>
          <w:lang w:val="es-PR"/>
        </w:rPr>
        <w:t>(</w:t>
      </w:r>
      <w:proofErr w:type="spellStart"/>
      <w:r w:rsidR="000125E3">
        <w:rPr>
          <w:rFonts w:ascii="Times New Roman" w:hAnsi="Times New Roman" w:cs="Times New Roman"/>
          <w:i/>
          <w:sz w:val="24"/>
          <w:szCs w:val="24"/>
          <w:lang w:val="es-PR"/>
        </w:rPr>
        <w:t>C</w:t>
      </w:r>
      <w:r w:rsidR="00F850E0">
        <w:rPr>
          <w:rFonts w:ascii="Times New Roman" w:hAnsi="Times New Roman" w:cs="Times New Roman"/>
          <w:i/>
          <w:sz w:val="24"/>
          <w:szCs w:val="24"/>
          <w:lang w:val="es-PR"/>
        </w:rPr>
        <w:t>o</w:t>
      </w:r>
      <w:r w:rsidR="000125E3">
        <w:rPr>
          <w:rFonts w:ascii="Times New Roman" w:hAnsi="Times New Roman" w:cs="Times New Roman"/>
          <w:i/>
          <w:sz w:val="24"/>
          <w:szCs w:val="24"/>
          <w:lang w:val="es-PR"/>
        </w:rPr>
        <w:t>P</w:t>
      </w:r>
      <w:r w:rsidR="00F850E0">
        <w:rPr>
          <w:rFonts w:ascii="Times New Roman" w:hAnsi="Times New Roman" w:cs="Times New Roman"/>
          <w:i/>
          <w:sz w:val="24"/>
          <w:szCs w:val="24"/>
          <w:lang w:val="es-PR"/>
        </w:rPr>
        <w:t>AI</w:t>
      </w:r>
      <w:proofErr w:type="spellEnd"/>
      <w:r w:rsidRPr="00A27D3F">
        <w:rPr>
          <w:rFonts w:ascii="Times New Roman" w:hAnsi="Times New Roman" w:cs="Times New Roman"/>
          <w:sz w:val="24"/>
          <w:szCs w:val="24"/>
          <w:lang w:val="es-PR"/>
        </w:rPr>
        <w:t xml:space="preserve">), bajo la supervisión del </w:t>
      </w:r>
      <w:r w:rsidR="00307201">
        <w:rPr>
          <w:rFonts w:ascii="Times New Roman" w:hAnsi="Times New Roman" w:cs="Times New Roman"/>
          <w:sz w:val="24"/>
          <w:szCs w:val="24"/>
          <w:lang w:val="es-PR"/>
        </w:rPr>
        <w:t>Departamento de Efectividad Institucional</w:t>
      </w:r>
      <w:r w:rsidRPr="00A27D3F">
        <w:rPr>
          <w:rFonts w:ascii="Times New Roman" w:hAnsi="Times New Roman" w:cs="Times New Roman"/>
          <w:sz w:val="24"/>
          <w:szCs w:val="24"/>
          <w:lang w:val="es-PR"/>
        </w:rPr>
        <w:t xml:space="preserve">, contribuye a la promoción de una cultura de evaluación en todos los aspectos de la vida universitaria, con énfasis en el área del aprendizaje estudiantil.  </w:t>
      </w:r>
    </w:p>
    <w:p w:rsidR="008E0E91" w:rsidRPr="00A27D3F" w:rsidRDefault="000C5E22" w:rsidP="0043553D">
      <w:pPr>
        <w:spacing w:after="0" w:line="480" w:lineRule="auto"/>
        <w:rPr>
          <w:rFonts w:ascii="Times New Roman" w:hAnsi="Times New Roman" w:cs="Times New Roman"/>
          <w:b/>
          <w:sz w:val="24"/>
          <w:szCs w:val="24"/>
          <w:lang w:val="es-PR"/>
        </w:rPr>
      </w:pPr>
      <w:r w:rsidRPr="00A27D3F">
        <w:rPr>
          <w:rFonts w:ascii="Times New Roman" w:hAnsi="Times New Roman" w:cs="Times New Roman"/>
          <w:sz w:val="24"/>
          <w:szCs w:val="24"/>
          <w:lang w:val="es-PR"/>
        </w:rPr>
        <w:tab/>
      </w:r>
      <w:r w:rsidR="008E0E91" w:rsidRPr="004302EF">
        <w:rPr>
          <w:rFonts w:ascii="Times New Roman" w:hAnsi="Times New Roman" w:cs="Times New Roman"/>
          <w:b/>
          <w:sz w:val="24"/>
          <w:szCs w:val="24"/>
          <w:lang w:val="es-PR"/>
        </w:rPr>
        <w:t>Miembros</w:t>
      </w:r>
      <w:r w:rsidR="008E0E91" w:rsidRPr="00A27D3F">
        <w:rPr>
          <w:rFonts w:ascii="Times New Roman" w:hAnsi="Times New Roman" w:cs="Times New Roman"/>
          <w:i/>
          <w:sz w:val="24"/>
          <w:szCs w:val="24"/>
          <w:lang w:val="es-PR"/>
        </w:rPr>
        <w:t>.</w:t>
      </w:r>
      <w:r w:rsidR="008E0E91" w:rsidRPr="00A27D3F">
        <w:rPr>
          <w:rFonts w:ascii="Times New Roman" w:hAnsi="Times New Roman" w:cs="Times New Roman"/>
          <w:sz w:val="24"/>
          <w:szCs w:val="24"/>
          <w:lang w:val="es-PR"/>
        </w:rPr>
        <w:t xml:space="preserve"> La membresía del </w:t>
      </w:r>
      <w:proofErr w:type="spellStart"/>
      <w:r w:rsidR="00F850E0">
        <w:rPr>
          <w:rFonts w:ascii="Times New Roman" w:hAnsi="Times New Roman" w:cs="Times New Roman"/>
          <w:i/>
          <w:sz w:val="24"/>
          <w:szCs w:val="24"/>
          <w:lang w:val="es-PR"/>
        </w:rPr>
        <w:t>CoPAI</w:t>
      </w:r>
      <w:proofErr w:type="spellEnd"/>
      <w:r w:rsidR="00F850E0" w:rsidRPr="00A27D3F">
        <w:rPr>
          <w:rFonts w:ascii="Times New Roman" w:hAnsi="Times New Roman" w:cs="Times New Roman"/>
          <w:sz w:val="24"/>
          <w:szCs w:val="24"/>
          <w:lang w:val="es-PR"/>
        </w:rPr>
        <w:t xml:space="preserve"> </w:t>
      </w:r>
      <w:r w:rsidR="008E0E91" w:rsidRPr="00A27D3F">
        <w:rPr>
          <w:rFonts w:ascii="Times New Roman" w:hAnsi="Times New Roman" w:cs="Times New Roman"/>
          <w:sz w:val="24"/>
          <w:szCs w:val="24"/>
          <w:lang w:val="es-PR"/>
        </w:rPr>
        <w:t xml:space="preserve">es representativa de la administración, de la facultad, del personal </w:t>
      </w:r>
      <w:r w:rsidR="008A1023" w:rsidRPr="00A27D3F">
        <w:rPr>
          <w:rFonts w:ascii="Times New Roman" w:hAnsi="Times New Roman" w:cs="Times New Roman"/>
          <w:sz w:val="24"/>
          <w:szCs w:val="24"/>
          <w:lang w:val="es-PR"/>
        </w:rPr>
        <w:t>no docente y de los estudiantes</w:t>
      </w:r>
      <w:r w:rsidR="008E0E91" w:rsidRPr="00A27D3F">
        <w:rPr>
          <w:rFonts w:ascii="Times New Roman" w:hAnsi="Times New Roman" w:cs="Times New Roman"/>
          <w:sz w:val="24"/>
          <w:szCs w:val="24"/>
          <w:lang w:val="es-PR"/>
        </w:rPr>
        <w:t xml:space="preserve">. </w:t>
      </w:r>
      <w:r w:rsidR="00F850E0">
        <w:rPr>
          <w:rFonts w:ascii="Times New Roman" w:hAnsi="Times New Roman" w:cs="Times New Roman"/>
          <w:sz w:val="24"/>
          <w:szCs w:val="24"/>
          <w:lang w:val="es-PR"/>
        </w:rPr>
        <w:t xml:space="preserve"> </w:t>
      </w:r>
      <w:r w:rsidR="008E0E91" w:rsidRPr="00A27D3F">
        <w:rPr>
          <w:rFonts w:ascii="Times New Roman" w:hAnsi="Times New Roman" w:cs="Times New Roman"/>
          <w:sz w:val="24"/>
          <w:szCs w:val="24"/>
          <w:lang w:val="es-PR"/>
        </w:rPr>
        <w:t xml:space="preserve">La calidad de los servicios y la satisfacción del estudiante son metas que deben ser compartidas por todo el equipo de trabajo.  En la designación de la membresía se procura la continuidad y la experiencia en áreas concernidas al comité.  La composición del </w:t>
      </w:r>
      <w:proofErr w:type="spellStart"/>
      <w:r w:rsidR="00F850E0">
        <w:rPr>
          <w:rFonts w:ascii="Times New Roman" w:hAnsi="Times New Roman" w:cs="Times New Roman"/>
          <w:sz w:val="24"/>
          <w:szCs w:val="24"/>
          <w:lang w:val="es-PR"/>
        </w:rPr>
        <w:t>CoPAI</w:t>
      </w:r>
      <w:proofErr w:type="spellEnd"/>
      <w:r w:rsidR="008E0E91" w:rsidRPr="00A27D3F">
        <w:rPr>
          <w:rFonts w:ascii="Times New Roman" w:hAnsi="Times New Roman" w:cs="Times New Roman"/>
          <w:sz w:val="24"/>
          <w:szCs w:val="24"/>
          <w:lang w:val="es-PR"/>
        </w:rPr>
        <w:t xml:space="preserve"> es como sigue:</w:t>
      </w:r>
    </w:p>
    <w:p w:rsidR="0043553D" w:rsidRDefault="000125E3" w:rsidP="00BC0B58">
      <w:pPr>
        <w:pStyle w:val="Prrafodelista"/>
        <w:numPr>
          <w:ilvl w:val="0"/>
          <w:numId w:val="46"/>
        </w:numPr>
        <w:tabs>
          <w:tab w:val="left" w:pos="720"/>
        </w:tabs>
        <w:spacing w:after="0"/>
        <w:jc w:val="both"/>
        <w:rPr>
          <w:rFonts w:ascii="Times New Roman" w:hAnsi="Times New Roman" w:cs="Times New Roman"/>
          <w:sz w:val="24"/>
          <w:szCs w:val="24"/>
          <w:lang w:val="es-PR"/>
        </w:rPr>
      </w:pPr>
      <w:r w:rsidRPr="004302EF">
        <w:rPr>
          <w:rFonts w:ascii="Times New Roman" w:hAnsi="Times New Roman" w:cs="Times New Roman"/>
          <w:sz w:val="24"/>
          <w:szCs w:val="24"/>
          <w:lang w:val="es-PR"/>
        </w:rPr>
        <w:t>Vicerrector(a</w:t>
      </w:r>
      <w:r w:rsidR="009A5CCE" w:rsidRPr="004302EF">
        <w:rPr>
          <w:rFonts w:ascii="Times New Roman" w:hAnsi="Times New Roman" w:cs="Times New Roman"/>
          <w:sz w:val="24"/>
          <w:szCs w:val="24"/>
          <w:lang w:val="es-PR"/>
        </w:rPr>
        <w:t>) para</w:t>
      </w:r>
      <w:r w:rsidR="008E0E91" w:rsidRPr="004302EF">
        <w:rPr>
          <w:rFonts w:ascii="Times New Roman" w:hAnsi="Times New Roman" w:cs="Times New Roman"/>
          <w:sz w:val="24"/>
          <w:szCs w:val="24"/>
          <w:lang w:val="es-PR"/>
        </w:rPr>
        <w:t xml:space="preserve"> </w:t>
      </w:r>
      <w:r w:rsidR="0043553D" w:rsidRPr="004302EF">
        <w:rPr>
          <w:rFonts w:ascii="Times New Roman" w:hAnsi="Times New Roman" w:cs="Times New Roman"/>
          <w:sz w:val="24"/>
          <w:szCs w:val="24"/>
          <w:lang w:val="es-PR"/>
        </w:rPr>
        <w:t xml:space="preserve">planificación y desarrollo </w:t>
      </w:r>
      <w:r w:rsidR="008E0E91" w:rsidRPr="004302EF">
        <w:rPr>
          <w:rFonts w:ascii="Times New Roman" w:hAnsi="Times New Roman" w:cs="Times New Roman"/>
          <w:sz w:val="24"/>
          <w:szCs w:val="24"/>
          <w:lang w:val="es-PR"/>
        </w:rPr>
        <w:t>(Miembro ex oficio)</w:t>
      </w:r>
    </w:p>
    <w:p w:rsidR="008E0E91" w:rsidRPr="0043553D" w:rsidRDefault="008E0E91" w:rsidP="00BC0B58">
      <w:pPr>
        <w:pStyle w:val="Prrafodelista"/>
        <w:numPr>
          <w:ilvl w:val="0"/>
          <w:numId w:val="46"/>
        </w:numPr>
        <w:tabs>
          <w:tab w:val="left" w:pos="720"/>
        </w:tabs>
        <w:spacing w:after="0"/>
        <w:jc w:val="both"/>
        <w:rPr>
          <w:rFonts w:ascii="Times New Roman" w:hAnsi="Times New Roman" w:cs="Times New Roman"/>
          <w:sz w:val="24"/>
          <w:szCs w:val="24"/>
          <w:lang w:val="es-PR"/>
        </w:rPr>
      </w:pPr>
      <w:r w:rsidRPr="0043553D">
        <w:rPr>
          <w:rFonts w:ascii="Times New Roman" w:hAnsi="Times New Roman" w:cs="Times New Roman"/>
          <w:sz w:val="24"/>
          <w:szCs w:val="24"/>
          <w:lang w:val="es-PR"/>
        </w:rPr>
        <w:t xml:space="preserve">Director(a) </w:t>
      </w:r>
      <w:r w:rsidR="0043553D" w:rsidRPr="0043553D">
        <w:rPr>
          <w:rFonts w:ascii="Times New Roman" w:hAnsi="Times New Roman" w:cs="Times New Roman"/>
          <w:sz w:val="24"/>
          <w:szCs w:val="24"/>
          <w:lang w:val="es-PR"/>
        </w:rPr>
        <w:t xml:space="preserve">de efectividad institucional </w:t>
      </w:r>
      <w:r w:rsidRPr="0043553D">
        <w:rPr>
          <w:rFonts w:ascii="Times New Roman" w:hAnsi="Times New Roman" w:cs="Times New Roman"/>
          <w:sz w:val="24"/>
          <w:szCs w:val="24"/>
          <w:lang w:val="es-PR"/>
        </w:rPr>
        <w:t>– Presidente(a)</w:t>
      </w:r>
    </w:p>
    <w:p w:rsidR="008E0E91" w:rsidRPr="0043553D" w:rsidRDefault="008E0E91" w:rsidP="00BC0B58">
      <w:pPr>
        <w:pStyle w:val="Prrafodelista"/>
        <w:numPr>
          <w:ilvl w:val="0"/>
          <w:numId w:val="46"/>
        </w:numPr>
        <w:tabs>
          <w:tab w:val="left" w:pos="720"/>
        </w:tabs>
        <w:spacing w:after="0"/>
        <w:jc w:val="both"/>
        <w:rPr>
          <w:rFonts w:ascii="Times New Roman" w:hAnsi="Times New Roman" w:cs="Times New Roman"/>
          <w:sz w:val="24"/>
          <w:szCs w:val="24"/>
          <w:lang w:val="es-PR"/>
        </w:rPr>
      </w:pPr>
      <w:r w:rsidRPr="0043553D">
        <w:rPr>
          <w:rFonts w:ascii="Times New Roman" w:hAnsi="Times New Roman" w:cs="Times New Roman"/>
          <w:sz w:val="24"/>
          <w:szCs w:val="24"/>
          <w:lang w:val="es-PR"/>
        </w:rPr>
        <w:t xml:space="preserve">Oficial de </w:t>
      </w:r>
      <w:r w:rsidR="0043553D" w:rsidRPr="0043553D">
        <w:rPr>
          <w:rFonts w:ascii="Times New Roman" w:hAnsi="Times New Roman" w:cs="Times New Roman"/>
          <w:sz w:val="24"/>
          <w:szCs w:val="24"/>
          <w:lang w:val="es-PR"/>
        </w:rPr>
        <w:t xml:space="preserve">investigación institucional </w:t>
      </w:r>
    </w:p>
    <w:p w:rsidR="008E0E91" w:rsidRPr="0043553D" w:rsidRDefault="008E0E91" w:rsidP="00BC0B58">
      <w:pPr>
        <w:pStyle w:val="Prrafodelista"/>
        <w:numPr>
          <w:ilvl w:val="0"/>
          <w:numId w:val="47"/>
        </w:numPr>
        <w:tabs>
          <w:tab w:val="left" w:pos="720"/>
        </w:tabs>
        <w:spacing w:after="0"/>
        <w:jc w:val="both"/>
        <w:rPr>
          <w:rFonts w:ascii="Times New Roman" w:hAnsi="Times New Roman" w:cs="Times New Roman"/>
          <w:sz w:val="24"/>
          <w:szCs w:val="24"/>
          <w:lang w:val="es-PR"/>
        </w:rPr>
      </w:pPr>
      <w:r w:rsidRPr="0043553D">
        <w:rPr>
          <w:rFonts w:ascii="Times New Roman" w:hAnsi="Times New Roman" w:cs="Times New Roman"/>
          <w:sz w:val="24"/>
          <w:szCs w:val="24"/>
          <w:lang w:val="es-PR"/>
        </w:rPr>
        <w:t>Un representante de</w:t>
      </w:r>
      <w:r w:rsidR="000125E3" w:rsidRPr="0043553D">
        <w:rPr>
          <w:rFonts w:ascii="Times New Roman" w:hAnsi="Times New Roman" w:cs="Times New Roman"/>
          <w:sz w:val="24"/>
          <w:szCs w:val="24"/>
          <w:lang w:val="es-PR"/>
        </w:rPr>
        <w:t xml:space="preserve"> cada </w:t>
      </w:r>
      <w:r w:rsidRPr="0043553D">
        <w:rPr>
          <w:rFonts w:ascii="Times New Roman" w:hAnsi="Times New Roman" w:cs="Times New Roman"/>
          <w:sz w:val="24"/>
          <w:szCs w:val="24"/>
          <w:lang w:val="es-PR"/>
        </w:rPr>
        <w:t xml:space="preserve">facultad </w:t>
      </w:r>
      <w:r w:rsidR="000125E3" w:rsidRPr="0043553D">
        <w:rPr>
          <w:rFonts w:ascii="Times New Roman" w:hAnsi="Times New Roman" w:cs="Times New Roman"/>
          <w:sz w:val="24"/>
          <w:szCs w:val="24"/>
          <w:lang w:val="es-PR"/>
        </w:rPr>
        <w:t xml:space="preserve"> </w:t>
      </w:r>
    </w:p>
    <w:p w:rsidR="008E0E91" w:rsidRPr="0043553D" w:rsidRDefault="008E0E91" w:rsidP="00BC0B58">
      <w:pPr>
        <w:pStyle w:val="Prrafodelista"/>
        <w:numPr>
          <w:ilvl w:val="0"/>
          <w:numId w:val="47"/>
        </w:numPr>
        <w:tabs>
          <w:tab w:val="left" w:pos="720"/>
        </w:tabs>
        <w:spacing w:after="0"/>
        <w:jc w:val="both"/>
        <w:rPr>
          <w:rFonts w:ascii="Times New Roman" w:hAnsi="Times New Roman" w:cs="Times New Roman"/>
          <w:sz w:val="24"/>
          <w:szCs w:val="24"/>
          <w:lang w:val="es-PR"/>
        </w:rPr>
      </w:pPr>
      <w:r w:rsidRPr="0043553D">
        <w:rPr>
          <w:rFonts w:ascii="Times New Roman" w:hAnsi="Times New Roman" w:cs="Times New Roman"/>
          <w:sz w:val="24"/>
          <w:szCs w:val="24"/>
          <w:lang w:val="es-PR"/>
        </w:rPr>
        <w:t>Representantes de los departamento</w:t>
      </w:r>
      <w:r w:rsidR="000125E3" w:rsidRPr="0043553D">
        <w:rPr>
          <w:rFonts w:ascii="Times New Roman" w:hAnsi="Times New Roman" w:cs="Times New Roman"/>
          <w:sz w:val="24"/>
          <w:szCs w:val="24"/>
          <w:lang w:val="es-PR"/>
        </w:rPr>
        <w:t>s</w:t>
      </w:r>
      <w:r w:rsidRPr="0043553D">
        <w:rPr>
          <w:rFonts w:ascii="Times New Roman" w:hAnsi="Times New Roman" w:cs="Times New Roman"/>
          <w:sz w:val="24"/>
          <w:szCs w:val="24"/>
          <w:lang w:val="es-PR"/>
        </w:rPr>
        <w:t xml:space="preserve"> no académicos (3)</w:t>
      </w:r>
    </w:p>
    <w:p w:rsidR="008E0E91" w:rsidRPr="0043553D" w:rsidRDefault="008E0E91" w:rsidP="00BC0B58">
      <w:pPr>
        <w:pStyle w:val="Prrafodelista"/>
        <w:numPr>
          <w:ilvl w:val="0"/>
          <w:numId w:val="47"/>
        </w:numPr>
        <w:tabs>
          <w:tab w:val="left" w:pos="720"/>
        </w:tabs>
        <w:spacing w:after="0"/>
        <w:jc w:val="both"/>
        <w:rPr>
          <w:rFonts w:ascii="Times New Roman" w:hAnsi="Times New Roman" w:cs="Times New Roman"/>
          <w:sz w:val="24"/>
          <w:szCs w:val="24"/>
          <w:lang w:val="es-PR"/>
        </w:rPr>
      </w:pPr>
      <w:r w:rsidRPr="0043553D">
        <w:rPr>
          <w:rFonts w:ascii="Times New Roman" w:hAnsi="Times New Roman" w:cs="Times New Roman"/>
          <w:sz w:val="24"/>
          <w:szCs w:val="24"/>
          <w:lang w:val="es-PR"/>
        </w:rPr>
        <w:t xml:space="preserve">Un estudiante (elegido por </w:t>
      </w:r>
      <w:r w:rsidR="000125E3" w:rsidRPr="0043553D">
        <w:rPr>
          <w:rFonts w:ascii="Times New Roman" w:hAnsi="Times New Roman" w:cs="Times New Roman"/>
          <w:sz w:val="24"/>
          <w:szCs w:val="24"/>
          <w:lang w:val="es-PR"/>
        </w:rPr>
        <w:t>la Asociación</w:t>
      </w:r>
      <w:r w:rsidRPr="0043553D">
        <w:rPr>
          <w:rFonts w:ascii="Times New Roman" w:hAnsi="Times New Roman" w:cs="Times New Roman"/>
          <w:sz w:val="24"/>
          <w:szCs w:val="24"/>
          <w:lang w:val="es-PR"/>
        </w:rPr>
        <w:t xml:space="preserve"> Estudiant</w:t>
      </w:r>
      <w:r w:rsidR="000125E3" w:rsidRPr="0043553D">
        <w:rPr>
          <w:rFonts w:ascii="Times New Roman" w:hAnsi="Times New Roman" w:cs="Times New Roman"/>
          <w:sz w:val="24"/>
          <w:szCs w:val="24"/>
          <w:lang w:val="es-PR"/>
        </w:rPr>
        <w:t>il</w:t>
      </w:r>
      <w:r w:rsidRPr="0043553D">
        <w:rPr>
          <w:rFonts w:ascii="Times New Roman" w:hAnsi="Times New Roman" w:cs="Times New Roman"/>
          <w:sz w:val="24"/>
          <w:szCs w:val="24"/>
          <w:lang w:val="es-PR"/>
        </w:rPr>
        <w:t>)</w:t>
      </w:r>
    </w:p>
    <w:p w:rsidR="008E0E91" w:rsidRPr="00A27D3F" w:rsidRDefault="008E0E91" w:rsidP="006725D5">
      <w:pPr>
        <w:tabs>
          <w:tab w:val="left" w:pos="720"/>
        </w:tabs>
        <w:spacing w:after="0"/>
        <w:jc w:val="both"/>
        <w:rPr>
          <w:rFonts w:ascii="Times New Roman" w:hAnsi="Times New Roman" w:cs="Times New Roman"/>
          <w:sz w:val="24"/>
          <w:szCs w:val="24"/>
          <w:lang w:val="es-PR"/>
        </w:rPr>
      </w:pPr>
    </w:p>
    <w:p w:rsidR="008E0E91" w:rsidRPr="00A27D3F" w:rsidRDefault="008E0E91" w:rsidP="009A5CCE">
      <w:pPr>
        <w:tabs>
          <w:tab w:val="left" w:pos="720"/>
        </w:tabs>
        <w:spacing w:line="480" w:lineRule="auto"/>
        <w:rPr>
          <w:rFonts w:ascii="Times New Roman" w:hAnsi="Times New Roman" w:cs="Times New Roman"/>
          <w:sz w:val="24"/>
          <w:szCs w:val="24"/>
          <w:lang w:val="es-PR"/>
        </w:rPr>
      </w:pPr>
      <w:r w:rsidRPr="00A27D3F">
        <w:rPr>
          <w:rFonts w:ascii="Times New Roman" w:hAnsi="Times New Roman" w:cs="Times New Roman"/>
          <w:b/>
          <w:bCs/>
          <w:sz w:val="24"/>
          <w:szCs w:val="24"/>
          <w:lang w:val="es-PR"/>
        </w:rPr>
        <w:tab/>
      </w:r>
      <w:r w:rsidRPr="0043553D">
        <w:rPr>
          <w:rFonts w:ascii="Times New Roman" w:hAnsi="Times New Roman" w:cs="Times New Roman"/>
          <w:b/>
          <w:bCs/>
          <w:sz w:val="24"/>
          <w:szCs w:val="24"/>
          <w:lang w:val="es-PR"/>
        </w:rPr>
        <w:t>Funciones</w:t>
      </w:r>
      <w:r w:rsidRPr="00A27D3F">
        <w:rPr>
          <w:rFonts w:ascii="Times New Roman" w:hAnsi="Times New Roman" w:cs="Times New Roman"/>
          <w:b/>
          <w:bCs/>
          <w:i/>
          <w:sz w:val="24"/>
          <w:szCs w:val="24"/>
          <w:lang w:val="es-PR"/>
        </w:rPr>
        <w:t>.</w:t>
      </w:r>
      <w:r w:rsidRPr="00A27D3F">
        <w:rPr>
          <w:rFonts w:ascii="Times New Roman" w:hAnsi="Times New Roman" w:cs="Times New Roman"/>
          <w:b/>
          <w:bCs/>
          <w:sz w:val="24"/>
          <w:szCs w:val="24"/>
          <w:lang w:val="es-PR"/>
        </w:rPr>
        <w:t xml:space="preserve"> </w:t>
      </w:r>
      <w:r w:rsidRPr="00A27D3F">
        <w:rPr>
          <w:rFonts w:ascii="Times New Roman" w:hAnsi="Times New Roman" w:cs="Times New Roman"/>
          <w:sz w:val="24"/>
          <w:szCs w:val="24"/>
          <w:lang w:val="es-PR"/>
        </w:rPr>
        <w:t xml:space="preserve">En términos generales, el propósito del </w:t>
      </w:r>
      <w:proofErr w:type="spellStart"/>
      <w:r w:rsidR="00F850E0">
        <w:rPr>
          <w:rFonts w:ascii="Times New Roman" w:hAnsi="Times New Roman" w:cs="Times New Roman"/>
          <w:sz w:val="24"/>
          <w:szCs w:val="24"/>
          <w:lang w:val="es-PR"/>
        </w:rPr>
        <w:t>CoPAI</w:t>
      </w:r>
      <w:proofErr w:type="spellEnd"/>
      <w:r w:rsidRPr="00A27D3F">
        <w:rPr>
          <w:rFonts w:ascii="Times New Roman" w:hAnsi="Times New Roman" w:cs="Times New Roman"/>
          <w:sz w:val="24"/>
          <w:szCs w:val="24"/>
          <w:lang w:val="es-PR"/>
        </w:rPr>
        <w:t xml:space="preserve"> es apoyar el trabajo del </w:t>
      </w:r>
      <w:r w:rsidR="000125E3">
        <w:rPr>
          <w:rFonts w:ascii="Times New Roman" w:hAnsi="Times New Roman" w:cs="Times New Roman"/>
          <w:sz w:val="24"/>
          <w:szCs w:val="24"/>
          <w:lang w:val="es-PR"/>
        </w:rPr>
        <w:t>d</w:t>
      </w:r>
      <w:r w:rsidRPr="00A27D3F">
        <w:rPr>
          <w:rFonts w:ascii="Times New Roman" w:hAnsi="Times New Roman" w:cs="Times New Roman"/>
          <w:sz w:val="24"/>
          <w:szCs w:val="24"/>
          <w:lang w:val="es-PR"/>
        </w:rPr>
        <w:t xml:space="preserve">irector de </w:t>
      </w:r>
      <w:r w:rsidR="0093480C" w:rsidRPr="00A27D3F">
        <w:rPr>
          <w:rFonts w:ascii="Times New Roman" w:hAnsi="Times New Roman" w:cs="Times New Roman"/>
          <w:sz w:val="24"/>
          <w:szCs w:val="24"/>
          <w:lang w:val="es-PR"/>
        </w:rPr>
        <w:t>efectividad institucional</w:t>
      </w:r>
      <w:r w:rsidRPr="00A27D3F">
        <w:rPr>
          <w:rFonts w:ascii="Times New Roman" w:hAnsi="Times New Roman" w:cs="Times New Roman"/>
          <w:sz w:val="24"/>
          <w:szCs w:val="24"/>
          <w:lang w:val="es-PR"/>
        </w:rPr>
        <w:t xml:space="preserve">, al proveer dirección y orientación técnica relacionadas con el proceso de planificación y avalúo a nivel institucional. </w:t>
      </w:r>
    </w:p>
    <w:p w:rsidR="00656D96" w:rsidRDefault="00392B5A" w:rsidP="00EF540B">
      <w:pPr>
        <w:autoSpaceDE w:val="0"/>
        <w:autoSpaceDN w:val="0"/>
        <w:adjustRightInd w:val="0"/>
        <w:spacing w:after="0" w:line="240" w:lineRule="auto"/>
        <w:rPr>
          <w:rFonts w:eastAsia="Times New Roman"/>
          <w:b/>
          <w:lang w:val="es-PR"/>
        </w:rPr>
      </w:pPr>
      <w:bookmarkStart w:id="21" w:name="_Toc414431698"/>
      <w:bookmarkStart w:id="22" w:name="_Toc414460314"/>
      <w:r w:rsidRPr="00A27D3F">
        <w:rPr>
          <w:rFonts w:ascii="Times New Roman" w:eastAsia="Times New Roman" w:hAnsi="Times New Roman" w:cs="Times New Roman"/>
          <w:b/>
          <w:sz w:val="24"/>
          <w:szCs w:val="24"/>
          <w:lang w:val="es-PR"/>
        </w:rPr>
        <w:t>Áreas de avalúo</w:t>
      </w:r>
      <w:bookmarkEnd w:id="21"/>
      <w:bookmarkEnd w:id="22"/>
    </w:p>
    <w:p w:rsidR="00532BFB" w:rsidRDefault="00656D96" w:rsidP="00532BFB">
      <w:pPr>
        <w:pStyle w:val="level10"/>
        <w:widowControl/>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ind w:left="0" w:firstLine="0"/>
        <w:rPr>
          <w:rFonts w:eastAsia="Times New Roman"/>
          <w:b/>
          <w:lang w:val="es-PR"/>
        </w:rPr>
      </w:pPr>
      <w:r>
        <w:rPr>
          <w:rFonts w:eastAsia="Times New Roman"/>
          <w:b/>
          <w:lang w:val="es-PR"/>
        </w:rPr>
        <w:tab/>
      </w:r>
    </w:p>
    <w:p w:rsidR="00392B5A" w:rsidRPr="00A27D3F" w:rsidRDefault="00532BFB" w:rsidP="00532BFB">
      <w:pPr>
        <w:pStyle w:val="level10"/>
        <w:widowControl/>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spacing w:line="480" w:lineRule="auto"/>
        <w:ind w:left="0" w:firstLine="0"/>
        <w:rPr>
          <w:lang w:val="es-PR"/>
        </w:rPr>
      </w:pPr>
      <w:r>
        <w:rPr>
          <w:rFonts w:eastAsia="Times New Roman"/>
          <w:b/>
          <w:lang w:val="es-PR"/>
        </w:rPr>
        <w:tab/>
      </w:r>
      <w:r w:rsidR="00392B5A" w:rsidRPr="00A27D3F">
        <w:rPr>
          <w:lang w:val="es-PR"/>
        </w:rPr>
        <w:t xml:space="preserve">La </w:t>
      </w:r>
      <w:r w:rsidR="00D2474F">
        <w:rPr>
          <w:lang w:val="es-PR"/>
        </w:rPr>
        <w:t>UNAD</w:t>
      </w:r>
      <w:r w:rsidR="00392B5A" w:rsidRPr="00A27D3F">
        <w:rPr>
          <w:lang w:val="es-PR"/>
        </w:rPr>
        <w:t xml:space="preserve"> se propone lograr la  efec</w:t>
      </w:r>
      <w:r w:rsidR="00275B02" w:rsidRPr="00A27D3F">
        <w:rPr>
          <w:lang w:val="es-PR"/>
        </w:rPr>
        <w:t>tividad inst</w:t>
      </w:r>
      <w:r w:rsidR="00D2474F">
        <w:rPr>
          <w:lang w:val="es-PR"/>
        </w:rPr>
        <w:t xml:space="preserve">itucional  a </w:t>
      </w:r>
      <w:r w:rsidR="00275B02" w:rsidRPr="00A27D3F">
        <w:rPr>
          <w:lang w:val="es-PR"/>
        </w:rPr>
        <w:t>través d</w:t>
      </w:r>
      <w:r w:rsidR="00392B5A" w:rsidRPr="00A27D3F">
        <w:rPr>
          <w:lang w:val="es-PR"/>
        </w:rPr>
        <w:t>el</w:t>
      </w:r>
      <w:r w:rsidR="00275B02" w:rsidRPr="00A27D3F">
        <w:rPr>
          <w:lang w:val="es-PR"/>
        </w:rPr>
        <w:t xml:space="preserve"> </w:t>
      </w:r>
      <w:r w:rsidR="00392B5A" w:rsidRPr="00A27D3F">
        <w:rPr>
          <w:lang w:val="es-PR"/>
        </w:rPr>
        <w:t>avalúo en las dos áreas prin</w:t>
      </w:r>
      <w:r w:rsidR="00D2474F">
        <w:rPr>
          <w:lang w:val="es-PR"/>
        </w:rPr>
        <w:t>cipa</w:t>
      </w:r>
      <w:r w:rsidR="0093480C">
        <w:rPr>
          <w:lang w:val="es-PR"/>
        </w:rPr>
        <w:t>les del quehacer universitario—académica y administrativa—</w:t>
      </w:r>
      <w:r w:rsidR="00392B5A" w:rsidRPr="00A27D3F">
        <w:rPr>
          <w:lang w:val="es-PR"/>
        </w:rPr>
        <w:t>como se describe a continuación:</w:t>
      </w:r>
    </w:p>
    <w:p w:rsidR="00FA7DB3" w:rsidRPr="00FA7DB3" w:rsidRDefault="00392B5A" w:rsidP="00BC0B58">
      <w:pPr>
        <w:pStyle w:val="Prrafodelista"/>
        <w:numPr>
          <w:ilvl w:val="0"/>
          <w:numId w:val="33"/>
        </w:numPr>
        <w:autoSpaceDE w:val="0"/>
        <w:autoSpaceDN w:val="0"/>
        <w:adjustRightInd w:val="0"/>
        <w:spacing w:after="0" w:line="480" w:lineRule="auto"/>
        <w:rPr>
          <w:rFonts w:ascii="Times New Roman" w:hAnsi="Times New Roman" w:cs="Times New Roman"/>
          <w:sz w:val="24"/>
          <w:szCs w:val="24"/>
          <w:lang w:val="es-PR"/>
        </w:rPr>
      </w:pPr>
      <w:r w:rsidRPr="00656D96">
        <w:rPr>
          <w:rFonts w:ascii="Times New Roman" w:hAnsi="Times New Roman" w:cs="Times New Roman"/>
          <w:b/>
          <w:sz w:val="24"/>
          <w:szCs w:val="24"/>
          <w:lang w:val="es-PR"/>
        </w:rPr>
        <w:t>Académica.</w:t>
      </w:r>
      <w:r w:rsidRPr="00FA7DB3">
        <w:rPr>
          <w:rFonts w:ascii="Times New Roman" w:hAnsi="Times New Roman" w:cs="Times New Roman"/>
          <w:b/>
          <w:sz w:val="24"/>
          <w:szCs w:val="24"/>
          <w:lang w:val="es-PR"/>
        </w:rPr>
        <w:t xml:space="preserve">  </w:t>
      </w:r>
      <w:r w:rsidRPr="00FA7DB3">
        <w:rPr>
          <w:rFonts w:ascii="Times New Roman" w:hAnsi="Times New Roman" w:cs="Times New Roman"/>
          <w:sz w:val="24"/>
          <w:szCs w:val="24"/>
          <w:lang w:val="es-PR"/>
        </w:rPr>
        <w:t>Incluye el</w:t>
      </w:r>
      <w:r w:rsidRPr="00FA7DB3">
        <w:rPr>
          <w:rFonts w:ascii="Times New Roman" w:hAnsi="Times New Roman" w:cs="Times New Roman"/>
          <w:b/>
          <w:sz w:val="24"/>
          <w:szCs w:val="24"/>
          <w:lang w:val="es-PR"/>
        </w:rPr>
        <w:t xml:space="preserve"> </w:t>
      </w:r>
      <w:r w:rsidRPr="00FA7DB3">
        <w:rPr>
          <w:rFonts w:ascii="Times New Roman" w:hAnsi="Times New Roman" w:cs="Times New Roman"/>
          <w:sz w:val="24"/>
          <w:szCs w:val="24"/>
          <w:lang w:val="es-PR"/>
        </w:rPr>
        <w:t xml:space="preserve">ofrecimiento de programas académicos, la </w:t>
      </w:r>
    </w:p>
    <w:p w:rsidR="00FA7DB3" w:rsidRDefault="00FA7DB3" w:rsidP="00FA7DB3">
      <w:pPr>
        <w:tabs>
          <w:tab w:val="left" w:pos="720"/>
        </w:tabs>
        <w:autoSpaceDE w:val="0"/>
        <w:autoSpaceDN w:val="0"/>
        <w:adjustRightInd w:val="0"/>
        <w:spacing w:after="0" w:line="480" w:lineRule="auto"/>
        <w:rPr>
          <w:rFonts w:ascii="Times New Roman" w:hAnsi="Times New Roman" w:cs="Times New Roman"/>
          <w:sz w:val="24"/>
          <w:szCs w:val="24"/>
          <w:lang w:val="es-PR"/>
        </w:rPr>
      </w:pPr>
      <w:r>
        <w:rPr>
          <w:rFonts w:ascii="Times New Roman" w:hAnsi="Times New Roman" w:cs="Times New Roman"/>
          <w:sz w:val="24"/>
          <w:szCs w:val="24"/>
          <w:lang w:val="es-PR"/>
        </w:rPr>
        <w:tab/>
        <w:t xml:space="preserve">      </w:t>
      </w:r>
      <w:proofErr w:type="gramStart"/>
      <w:r w:rsidR="00392B5A" w:rsidRPr="00FA7DB3">
        <w:rPr>
          <w:rFonts w:ascii="Times New Roman" w:hAnsi="Times New Roman" w:cs="Times New Roman"/>
          <w:sz w:val="24"/>
          <w:szCs w:val="24"/>
          <w:lang w:val="es-PR"/>
        </w:rPr>
        <w:t>educación</w:t>
      </w:r>
      <w:proofErr w:type="gramEnd"/>
      <w:r w:rsidR="00392B5A" w:rsidRPr="00FA7DB3">
        <w:rPr>
          <w:rFonts w:ascii="Times New Roman" w:hAnsi="Times New Roman" w:cs="Times New Roman"/>
          <w:sz w:val="24"/>
          <w:szCs w:val="24"/>
          <w:lang w:val="es-PR"/>
        </w:rPr>
        <w:t xml:space="preserve"> general, la actividad y producción intelectual. La </w:t>
      </w:r>
      <w:r w:rsidR="00D2474F">
        <w:rPr>
          <w:rFonts w:ascii="Times New Roman" w:hAnsi="Times New Roman" w:cs="Times New Roman"/>
          <w:sz w:val="24"/>
          <w:szCs w:val="24"/>
          <w:lang w:val="es-PR"/>
        </w:rPr>
        <w:t>Vicerrectoría</w:t>
      </w:r>
    </w:p>
    <w:p w:rsidR="00FA7DB3" w:rsidRDefault="00FA7DB3" w:rsidP="00FA7DB3">
      <w:pPr>
        <w:tabs>
          <w:tab w:val="left" w:pos="720"/>
        </w:tabs>
        <w:autoSpaceDE w:val="0"/>
        <w:autoSpaceDN w:val="0"/>
        <w:adjustRightInd w:val="0"/>
        <w:spacing w:after="0" w:line="480" w:lineRule="auto"/>
        <w:rPr>
          <w:rFonts w:ascii="Times New Roman" w:hAnsi="Times New Roman" w:cs="Times New Roman"/>
          <w:sz w:val="24"/>
          <w:szCs w:val="24"/>
          <w:lang w:val="es-PR"/>
        </w:rPr>
      </w:pPr>
      <w:r>
        <w:rPr>
          <w:rFonts w:ascii="Times New Roman" w:hAnsi="Times New Roman" w:cs="Times New Roman"/>
          <w:sz w:val="24"/>
          <w:szCs w:val="24"/>
          <w:lang w:val="es-PR"/>
        </w:rPr>
        <w:lastRenderedPageBreak/>
        <w:tab/>
        <w:t xml:space="preserve">     </w:t>
      </w:r>
      <w:r w:rsidR="00392B5A" w:rsidRPr="00FA7DB3">
        <w:rPr>
          <w:rFonts w:ascii="Times New Roman" w:hAnsi="Times New Roman" w:cs="Times New Roman"/>
          <w:sz w:val="24"/>
          <w:szCs w:val="24"/>
          <w:lang w:val="es-PR"/>
        </w:rPr>
        <w:t xml:space="preserve"> </w:t>
      </w:r>
      <w:proofErr w:type="gramStart"/>
      <w:r w:rsidR="00743C44">
        <w:rPr>
          <w:rFonts w:ascii="Times New Roman" w:hAnsi="Times New Roman" w:cs="Times New Roman"/>
          <w:sz w:val="24"/>
          <w:szCs w:val="24"/>
          <w:lang w:val="es-PR"/>
        </w:rPr>
        <w:t>p</w:t>
      </w:r>
      <w:r w:rsidR="00400C50" w:rsidRPr="00FA7DB3">
        <w:rPr>
          <w:rFonts w:ascii="Times New Roman" w:hAnsi="Times New Roman" w:cs="Times New Roman"/>
          <w:sz w:val="24"/>
          <w:szCs w:val="24"/>
          <w:lang w:val="es-PR"/>
        </w:rPr>
        <w:t>ara</w:t>
      </w:r>
      <w:proofErr w:type="gramEnd"/>
      <w:r w:rsidR="00400C50" w:rsidRPr="00FA7DB3">
        <w:rPr>
          <w:rFonts w:ascii="Times New Roman" w:hAnsi="Times New Roman" w:cs="Times New Roman"/>
          <w:sz w:val="24"/>
          <w:szCs w:val="24"/>
          <w:lang w:val="es-PR"/>
        </w:rPr>
        <w:t xml:space="preserve"> Asuntos Académicos</w:t>
      </w:r>
      <w:r w:rsidR="0093480C" w:rsidRPr="00FA7DB3">
        <w:rPr>
          <w:rFonts w:ascii="Times New Roman" w:hAnsi="Times New Roman" w:cs="Times New Roman"/>
          <w:sz w:val="24"/>
          <w:szCs w:val="24"/>
          <w:lang w:val="es-PR"/>
        </w:rPr>
        <w:t xml:space="preserve"> </w:t>
      </w:r>
      <w:r w:rsidR="00392B5A" w:rsidRPr="00FA7DB3">
        <w:rPr>
          <w:rFonts w:ascii="Times New Roman" w:hAnsi="Times New Roman" w:cs="Times New Roman"/>
          <w:sz w:val="24"/>
          <w:szCs w:val="24"/>
          <w:lang w:val="es-PR"/>
        </w:rPr>
        <w:t>es la unidad  responsable de la supervisión del</w:t>
      </w:r>
    </w:p>
    <w:p w:rsidR="00392B5A" w:rsidRPr="00FA7DB3" w:rsidRDefault="00FA7DB3" w:rsidP="00FA7DB3">
      <w:pPr>
        <w:tabs>
          <w:tab w:val="left" w:pos="720"/>
        </w:tabs>
        <w:autoSpaceDE w:val="0"/>
        <w:autoSpaceDN w:val="0"/>
        <w:adjustRightInd w:val="0"/>
        <w:spacing w:after="0" w:line="480" w:lineRule="auto"/>
        <w:rPr>
          <w:rFonts w:ascii="Times New Roman" w:hAnsi="Times New Roman" w:cs="Times New Roman"/>
          <w:sz w:val="24"/>
          <w:szCs w:val="24"/>
          <w:lang w:val="es-PR"/>
        </w:rPr>
      </w:pPr>
      <w:r>
        <w:rPr>
          <w:rFonts w:ascii="Times New Roman" w:hAnsi="Times New Roman" w:cs="Times New Roman"/>
          <w:sz w:val="24"/>
          <w:szCs w:val="24"/>
          <w:lang w:val="es-PR"/>
        </w:rPr>
        <w:tab/>
        <w:t xml:space="preserve">     </w:t>
      </w:r>
      <w:r w:rsidR="00392B5A" w:rsidRPr="00FA7DB3">
        <w:rPr>
          <w:rFonts w:ascii="Times New Roman" w:hAnsi="Times New Roman" w:cs="Times New Roman"/>
          <w:sz w:val="24"/>
          <w:szCs w:val="24"/>
          <w:lang w:val="es-PR"/>
        </w:rPr>
        <w:t xml:space="preserve"> </w:t>
      </w:r>
      <w:proofErr w:type="gramStart"/>
      <w:r w:rsidR="00392B5A" w:rsidRPr="00FA7DB3">
        <w:rPr>
          <w:rFonts w:ascii="Times New Roman" w:hAnsi="Times New Roman" w:cs="Times New Roman"/>
          <w:sz w:val="24"/>
          <w:szCs w:val="24"/>
          <w:lang w:val="es-PR"/>
        </w:rPr>
        <w:t>avalúo</w:t>
      </w:r>
      <w:proofErr w:type="gramEnd"/>
      <w:r w:rsidR="00392B5A" w:rsidRPr="00FA7DB3">
        <w:rPr>
          <w:rFonts w:ascii="Times New Roman" w:hAnsi="Times New Roman" w:cs="Times New Roman"/>
          <w:sz w:val="24"/>
          <w:szCs w:val="24"/>
          <w:lang w:val="es-PR"/>
        </w:rPr>
        <w:t xml:space="preserve"> en el componente académico de la planificación estratégica.  </w:t>
      </w:r>
    </w:p>
    <w:p w:rsidR="00392B5A" w:rsidRPr="00FA7DB3" w:rsidRDefault="00392B5A" w:rsidP="00BC0B58">
      <w:pPr>
        <w:pStyle w:val="Prrafodelista"/>
        <w:numPr>
          <w:ilvl w:val="0"/>
          <w:numId w:val="33"/>
        </w:numPr>
        <w:autoSpaceDE w:val="0"/>
        <w:autoSpaceDN w:val="0"/>
        <w:adjustRightInd w:val="0"/>
        <w:spacing w:after="0" w:line="480" w:lineRule="auto"/>
        <w:rPr>
          <w:rFonts w:ascii="Times New Roman" w:hAnsi="Times New Roman" w:cs="Times New Roman"/>
          <w:sz w:val="24"/>
          <w:szCs w:val="24"/>
          <w:lang w:val="es-PR"/>
        </w:rPr>
      </w:pPr>
      <w:r w:rsidRPr="00656D96">
        <w:rPr>
          <w:rFonts w:ascii="Times New Roman" w:hAnsi="Times New Roman" w:cs="Times New Roman"/>
          <w:b/>
          <w:sz w:val="24"/>
          <w:szCs w:val="24"/>
          <w:lang w:val="es-PR"/>
        </w:rPr>
        <w:t>Administrativa.</w:t>
      </w:r>
      <w:r w:rsidRPr="00FA7DB3">
        <w:rPr>
          <w:rFonts w:ascii="Times New Roman" w:hAnsi="Times New Roman" w:cs="Times New Roman"/>
          <w:sz w:val="24"/>
          <w:szCs w:val="24"/>
          <w:lang w:val="es-PR"/>
        </w:rPr>
        <w:t xml:space="preserve">  Incluye las operaciones administrativas, los servicios y recursos a los estudiantes y la infraestructura de apoyo a la gestión académica y aprendizaje estudiantil. La Vice</w:t>
      </w:r>
      <w:r w:rsidR="00D2474F">
        <w:rPr>
          <w:rFonts w:ascii="Times New Roman" w:hAnsi="Times New Roman" w:cs="Times New Roman"/>
          <w:sz w:val="24"/>
          <w:szCs w:val="24"/>
          <w:lang w:val="es-PR"/>
        </w:rPr>
        <w:t>rrectoría para</w:t>
      </w:r>
      <w:r w:rsidRPr="00FA7DB3">
        <w:rPr>
          <w:rFonts w:ascii="Times New Roman" w:hAnsi="Times New Roman" w:cs="Times New Roman"/>
          <w:sz w:val="24"/>
          <w:szCs w:val="24"/>
          <w:lang w:val="es-PR"/>
        </w:rPr>
        <w:t xml:space="preserve"> </w:t>
      </w:r>
      <w:r w:rsidR="00400C50" w:rsidRPr="00FA7DB3">
        <w:rPr>
          <w:rFonts w:ascii="Times New Roman" w:hAnsi="Times New Roman" w:cs="Times New Roman"/>
          <w:sz w:val="24"/>
          <w:szCs w:val="24"/>
          <w:lang w:val="es-PR"/>
        </w:rPr>
        <w:t>P</w:t>
      </w:r>
      <w:r w:rsidR="0093480C" w:rsidRPr="00FA7DB3">
        <w:rPr>
          <w:rFonts w:ascii="Times New Roman" w:hAnsi="Times New Roman" w:cs="Times New Roman"/>
          <w:sz w:val="24"/>
          <w:szCs w:val="24"/>
          <w:lang w:val="es-PR"/>
        </w:rPr>
        <w:t xml:space="preserve">lanificación y </w:t>
      </w:r>
      <w:r w:rsidR="00400C50" w:rsidRPr="00FA7DB3">
        <w:rPr>
          <w:rFonts w:ascii="Times New Roman" w:hAnsi="Times New Roman" w:cs="Times New Roman"/>
          <w:sz w:val="24"/>
          <w:szCs w:val="24"/>
          <w:lang w:val="es-PR"/>
        </w:rPr>
        <w:t>D</w:t>
      </w:r>
      <w:r w:rsidR="0093480C" w:rsidRPr="00FA7DB3">
        <w:rPr>
          <w:rFonts w:ascii="Times New Roman" w:hAnsi="Times New Roman" w:cs="Times New Roman"/>
          <w:sz w:val="24"/>
          <w:szCs w:val="24"/>
          <w:lang w:val="es-PR"/>
        </w:rPr>
        <w:t xml:space="preserve">esarrollo </w:t>
      </w:r>
      <w:r w:rsidRPr="00FA7DB3">
        <w:rPr>
          <w:rFonts w:ascii="Times New Roman" w:hAnsi="Times New Roman" w:cs="Times New Roman"/>
          <w:sz w:val="24"/>
          <w:szCs w:val="24"/>
          <w:lang w:val="es-PR"/>
        </w:rPr>
        <w:t xml:space="preserve">es responsable de la  supervisión del avalúo en el componente administrativo y de servicios estudiantiles de la planificación estratégica.  El </w:t>
      </w:r>
      <w:r w:rsidR="00307201" w:rsidRPr="00FA7DB3">
        <w:rPr>
          <w:rFonts w:ascii="Times New Roman" w:hAnsi="Times New Roman" w:cs="Times New Roman"/>
          <w:sz w:val="24"/>
          <w:szCs w:val="24"/>
          <w:lang w:val="es-PR"/>
        </w:rPr>
        <w:t>Departamento de Efectividad Institucional</w:t>
      </w:r>
      <w:r w:rsidR="0093480C" w:rsidRPr="00FA7DB3">
        <w:rPr>
          <w:rFonts w:ascii="Times New Roman" w:hAnsi="Times New Roman" w:cs="Times New Roman"/>
          <w:sz w:val="24"/>
          <w:szCs w:val="24"/>
          <w:lang w:val="es-PR"/>
        </w:rPr>
        <w:t xml:space="preserve"> </w:t>
      </w:r>
      <w:r w:rsidRPr="00FA7DB3">
        <w:rPr>
          <w:rFonts w:ascii="Times New Roman" w:hAnsi="Times New Roman" w:cs="Times New Roman"/>
          <w:sz w:val="24"/>
          <w:szCs w:val="24"/>
          <w:lang w:val="es-PR"/>
        </w:rPr>
        <w:t xml:space="preserve">es la unidad responsable de coordinar los esfuerzos de ambos componentes, de modo que se cumpla a cabalidad la tarea emprendida.   </w:t>
      </w:r>
    </w:p>
    <w:p w:rsidR="00392B5A" w:rsidRPr="00A27D3F" w:rsidRDefault="00392B5A" w:rsidP="00392B5A">
      <w:pPr>
        <w:pStyle w:val="level10"/>
        <w:widowControl/>
        <w:tabs>
          <w:tab w:val="clear" w:pos="-72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left" w:pos="720"/>
          <w:tab w:val="left" w:pos="1440"/>
          <w:tab w:val="left" w:pos="2160"/>
          <w:tab w:val="left" w:pos="2880"/>
          <w:tab w:val="left" w:pos="3600"/>
          <w:tab w:val="left" w:pos="4320"/>
          <w:tab w:val="left" w:pos="5040"/>
          <w:tab w:val="left" w:pos="5760"/>
          <w:tab w:val="left" w:pos="6480"/>
          <w:tab w:val="left" w:pos="7200"/>
          <w:tab w:val="left" w:pos="8640"/>
        </w:tabs>
        <w:ind w:left="0" w:firstLine="0"/>
        <w:rPr>
          <w:b/>
          <w:lang w:val="es-PR"/>
        </w:rPr>
      </w:pPr>
      <w:r w:rsidRPr="00A27D3F">
        <w:rPr>
          <w:b/>
          <w:lang w:val="es-PR"/>
        </w:rPr>
        <w:tab/>
      </w:r>
    </w:p>
    <w:p w:rsidR="00656D96" w:rsidRDefault="006B5271" w:rsidP="00EF540B">
      <w:pPr>
        <w:autoSpaceDE w:val="0"/>
        <w:autoSpaceDN w:val="0"/>
        <w:adjustRightInd w:val="0"/>
        <w:spacing w:after="0" w:line="480" w:lineRule="auto"/>
        <w:rPr>
          <w:rFonts w:ascii="Times New Roman" w:hAnsi="Times New Roman" w:cs="Times New Roman"/>
          <w:b/>
          <w:color w:val="000000"/>
          <w:sz w:val="24"/>
          <w:szCs w:val="24"/>
          <w:lang w:val="es-PR"/>
        </w:rPr>
      </w:pPr>
      <w:bookmarkStart w:id="23" w:name="_Toc414431699"/>
      <w:bookmarkStart w:id="24" w:name="_Toc414460315"/>
      <w:r w:rsidRPr="00A27D3F">
        <w:rPr>
          <w:rFonts w:ascii="Times New Roman" w:hAnsi="Times New Roman" w:cs="Times New Roman"/>
          <w:b/>
          <w:color w:val="000000"/>
          <w:sz w:val="24"/>
          <w:szCs w:val="24"/>
          <w:lang w:val="es-PR"/>
        </w:rPr>
        <w:t>Estándares de acreditación</w:t>
      </w:r>
      <w:bookmarkEnd w:id="23"/>
      <w:bookmarkEnd w:id="24"/>
    </w:p>
    <w:p w:rsidR="006B5271" w:rsidRPr="00A27D3F" w:rsidRDefault="006B5271" w:rsidP="00656D96">
      <w:pPr>
        <w:autoSpaceDE w:val="0"/>
        <w:autoSpaceDN w:val="0"/>
        <w:adjustRightInd w:val="0"/>
        <w:spacing w:after="0" w:line="480" w:lineRule="auto"/>
        <w:ind w:firstLine="720"/>
        <w:outlineLvl w:val="0"/>
        <w:rPr>
          <w:rFonts w:ascii="Times New Roman" w:hAnsi="Times New Roman" w:cs="Times New Roman"/>
          <w:color w:val="000000"/>
          <w:sz w:val="24"/>
          <w:szCs w:val="24"/>
          <w:lang w:val="es-PR"/>
        </w:rPr>
      </w:pPr>
      <w:bookmarkStart w:id="25" w:name="_Toc427247334"/>
      <w:bookmarkStart w:id="26" w:name="_Toc336414604"/>
      <w:bookmarkStart w:id="27" w:name="_Toc414379970"/>
      <w:bookmarkStart w:id="28" w:name="_Toc414431700"/>
      <w:bookmarkStart w:id="29" w:name="_Toc414460316"/>
      <w:r w:rsidRPr="00A27D3F">
        <w:rPr>
          <w:rFonts w:ascii="Times New Roman" w:hAnsi="Times New Roman" w:cs="Times New Roman"/>
          <w:color w:val="1F1A17"/>
          <w:sz w:val="24"/>
          <w:szCs w:val="24"/>
          <w:lang w:val="es-PR"/>
        </w:rPr>
        <w:t>La U</w:t>
      </w:r>
      <w:r w:rsidR="00D2474F">
        <w:rPr>
          <w:rFonts w:ascii="Times New Roman" w:hAnsi="Times New Roman" w:cs="Times New Roman"/>
          <w:color w:val="1F1A17"/>
          <w:sz w:val="24"/>
          <w:szCs w:val="24"/>
          <w:lang w:val="es-PR"/>
        </w:rPr>
        <w:t>NAD</w:t>
      </w:r>
      <w:r w:rsidRPr="00A27D3F">
        <w:rPr>
          <w:rFonts w:ascii="Times New Roman" w:hAnsi="Times New Roman" w:cs="Times New Roman"/>
          <w:color w:val="1F1A17"/>
          <w:sz w:val="24"/>
          <w:szCs w:val="24"/>
          <w:lang w:val="es-PR"/>
        </w:rPr>
        <w:t xml:space="preserve"> es una institución que opera bajo el patrocinio de la Iglesia Adventista del Séptimo Día.  Como tal, está sujeta a las reglas de acreditación establecidas por la Asociación Adventista de Acreditación (AAA)  y</w:t>
      </w:r>
      <w:r w:rsidR="008C5CC8" w:rsidRPr="00A27D3F">
        <w:rPr>
          <w:rFonts w:ascii="Times New Roman" w:hAnsi="Times New Roman" w:cs="Times New Roman"/>
          <w:color w:val="1F1A17"/>
          <w:sz w:val="24"/>
          <w:szCs w:val="24"/>
          <w:lang w:val="es-PR"/>
        </w:rPr>
        <w:t xml:space="preserve"> por</w:t>
      </w:r>
      <w:r w:rsidRPr="00A27D3F">
        <w:rPr>
          <w:rFonts w:ascii="Times New Roman" w:hAnsi="Times New Roman" w:cs="Times New Roman"/>
          <w:color w:val="1F1A17"/>
          <w:sz w:val="24"/>
          <w:szCs w:val="24"/>
          <w:lang w:val="es-PR"/>
        </w:rPr>
        <w:t xml:space="preserve"> la International </w:t>
      </w:r>
      <w:proofErr w:type="spellStart"/>
      <w:r w:rsidRPr="00A27D3F">
        <w:rPr>
          <w:rFonts w:ascii="Times New Roman" w:hAnsi="Times New Roman" w:cs="Times New Roman"/>
          <w:color w:val="1F1A17"/>
          <w:sz w:val="24"/>
          <w:szCs w:val="24"/>
          <w:lang w:val="es-PR"/>
        </w:rPr>
        <w:t>Board</w:t>
      </w:r>
      <w:proofErr w:type="spellEnd"/>
      <w:r w:rsidRPr="00A27D3F">
        <w:rPr>
          <w:rFonts w:ascii="Times New Roman" w:hAnsi="Times New Roman" w:cs="Times New Roman"/>
          <w:color w:val="1F1A17"/>
          <w:sz w:val="24"/>
          <w:szCs w:val="24"/>
          <w:lang w:val="es-PR"/>
        </w:rPr>
        <w:t xml:space="preserve"> of </w:t>
      </w:r>
      <w:proofErr w:type="spellStart"/>
      <w:r w:rsidRPr="00A27D3F">
        <w:rPr>
          <w:rFonts w:ascii="Times New Roman" w:hAnsi="Times New Roman" w:cs="Times New Roman"/>
          <w:color w:val="1F1A17"/>
          <w:sz w:val="24"/>
          <w:szCs w:val="24"/>
          <w:lang w:val="es-PR"/>
        </w:rPr>
        <w:t>Education</w:t>
      </w:r>
      <w:proofErr w:type="spellEnd"/>
      <w:r w:rsidRPr="00A27D3F">
        <w:rPr>
          <w:rFonts w:ascii="Times New Roman" w:hAnsi="Times New Roman" w:cs="Times New Roman"/>
          <w:color w:val="1F1A17"/>
          <w:sz w:val="24"/>
          <w:szCs w:val="24"/>
          <w:lang w:val="es-PR"/>
        </w:rPr>
        <w:t xml:space="preserve"> (IBE)</w:t>
      </w:r>
      <w:r w:rsidR="00B44D28">
        <w:rPr>
          <w:rFonts w:ascii="Times New Roman" w:hAnsi="Times New Roman" w:cs="Times New Roman"/>
          <w:color w:val="1F1A17"/>
          <w:sz w:val="24"/>
          <w:szCs w:val="24"/>
          <w:lang w:val="es-PR"/>
        </w:rPr>
        <w:t>.  También está acreditada por el Ministerio de Educación de la República Dominicana.</w:t>
      </w:r>
      <w:bookmarkEnd w:id="25"/>
      <w:r w:rsidRPr="00A27D3F">
        <w:rPr>
          <w:rFonts w:ascii="Times New Roman" w:hAnsi="Times New Roman" w:cs="Times New Roman"/>
          <w:color w:val="1F1A17"/>
          <w:sz w:val="24"/>
          <w:szCs w:val="24"/>
          <w:lang w:val="es-PR"/>
        </w:rPr>
        <w:t xml:space="preserve">   </w:t>
      </w:r>
      <w:bookmarkEnd w:id="26"/>
      <w:bookmarkEnd w:id="27"/>
      <w:bookmarkEnd w:id="28"/>
      <w:bookmarkEnd w:id="29"/>
    </w:p>
    <w:p w:rsidR="00E61CE3" w:rsidRPr="00401C34" w:rsidRDefault="006B5271" w:rsidP="00743C44">
      <w:pPr>
        <w:tabs>
          <w:tab w:val="left" w:pos="720"/>
        </w:tabs>
        <w:autoSpaceDE w:val="0"/>
        <w:autoSpaceDN w:val="0"/>
        <w:adjustRightInd w:val="0"/>
        <w:spacing w:after="0" w:line="480" w:lineRule="auto"/>
        <w:ind w:firstLine="720"/>
        <w:rPr>
          <w:rFonts w:ascii="Times New Roman" w:hAnsi="Times New Roman" w:cs="Times New Roman"/>
          <w:color w:val="1F1A17"/>
          <w:sz w:val="24"/>
          <w:szCs w:val="24"/>
          <w:lang w:val="es-PR"/>
        </w:rPr>
      </w:pPr>
      <w:r w:rsidRPr="00A27D3F">
        <w:rPr>
          <w:rFonts w:ascii="Times New Roman" w:hAnsi="Times New Roman" w:cs="Times New Roman"/>
          <w:sz w:val="24"/>
          <w:szCs w:val="24"/>
          <w:lang w:val="es-PR"/>
        </w:rPr>
        <w:t xml:space="preserve">La institución ha desarrollado e implementado un proceso para evaluar su eficacia general en el logro de su misión y sus objetivos, y su cumplimiento con los estándares de acreditación. </w:t>
      </w:r>
      <w:r w:rsidR="007568E2" w:rsidRPr="00A27D3F">
        <w:rPr>
          <w:rFonts w:ascii="Times New Roman" w:hAnsi="Times New Roman" w:cs="Times New Roman"/>
          <w:sz w:val="24"/>
          <w:szCs w:val="24"/>
          <w:lang w:val="es-PR"/>
        </w:rPr>
        <w:t xml:space="preserve">  </w:t>
      </w:r>
      <w:r w:rsidR="00743C44">
        <w:rPr>
          <w:rFonts w:ascii="Times New Roman" w:hAnsi="Times New Roman" w:cs="Times New Roman"/>
          <w:sz w:val="24"/>
          <w:szCs w:val="24"/>
          <w:lang w:val="es-PR"/>
        </w:rPr>
        <w:t>Para ello, se ha desarrollado u</w:t>
      </w:r>
      <w:r w:rsidR="00E61CE3" w:rsidRPr="00401C34">
        <w:rPr>
          <w:rFonts w:ascii="Times New Roman" w:hAnsi="Times New Roman" w:cs="Times New Roman"/>
          <w:color w:val="1F1A17"/>
          <w:sz w:val="24"/>
          <w:szCs w:val="24"/>
          <w:lang w:val="es-PR"/>
        </w:rPr>
        <w:t>n plan y unos procesos de avalúo que se han puesto por escrito y que satisfacen los siguientes criterios:</w:t>
      </w:r>
    </w:p>
    <w:p w:rsidR="00401C34" w:rsidRDefault="00E61CE3" w:rsidP="00BC0B58">
      <w:pPr>
        <w:pStyle w:val="Prrafodelista"/>
        <w:numPr>
          <w:ilvl w:val="1"/>
          <w:numId w:val="48"/>
        </w:numPr>
        <w:autoSpaceDE w:val="0"/>
        <w:autoSpaceDN w:val="0"/>
        <w:adjustRightInd w:val="0"/>
        <w:spacing w:after="0" w:line="24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Están fundamentados en la misión, las metas y los objetivos de la institución.</w:t>
      </w:r>
    </w:p>
    <w:p w:rsidR="008D3B42" w:rsidRPr="008D3B42" w:rsidRDefault="008D3B42" w:rsidP="008D3B42">
      <w:pPr>
        <w:pStyle w:val="Prrafodelista"/>
        <w:autoSpaceDE w:val="0"/>
        <w:autoSpaceDN w:val="0"/>
        <w:adjustRightInd w:val="0"/>
        <w:spacing w:after="0" w:line="240" w:lineRule="auto"/>
        <w:ind w:left="1440"/>
        <w:rPr>
          <w:rFonts w:ascii="Times New Roman" w:hAnsi="Times New Roman" w:cs="Times New Roman"/>
          <w:color w:val="1F1A17"/>
          <w:sz w:val="24"/>
          <w:szCs w:val="24"/>
          <w:lang w:val="es-PR"/>
        </w:rPr>
      </w:pPr>
    </w:p>
    <w:p w:rsidR="006B1C16" w:rsidRDefault="00E61CE3" w:rsidP="00BC0B58">
      <w:pPr>
        <w:pStyle w:val="Prrafodelista"/>
        <w:numPr>
          <w:ilvl w:val="1"/>
          <w:numId w:val="48"/>
        </w:numPr>
        <w:autoSpaceDE w:val="0"/>
        <w:autoSpaceDN w:val="0"/>
        <w:adjustRightInd w:val="0"/>
        <w:spacing w:after="0" w:line="24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El avalúo periódico de la efectividad institucional que incluya toda la gama</w:t>
      </w:r>
      <w:r w:rsidR="00401C34" w:rsidRPr="008D3B42">
        <w:rPr>
          <w:rFonts w:ascii="Times New Roman" w:hAnsi="Times New Roman" w:cs="Times New Roman"/>
          <w:color w:val="1F1A17"/>
          <w:sz w:val="24"/>
          <w:szCs w:val="24"/>
          <w:lang w:val="es-PR"/>
        </w:rPr>
        <w:t xml:space="preserve"> </w:t>
      </w:r>
      <w:r w:rsidRPr="008D3B42">
        <w:rPr>
          <w:rFonts w:ascii="Times New Roman" w:hAnsi="Times New Roman" w:cs="Times New Roman"/>
          <w:color w:val="1F1A17"/>
          <w:sz w:val="24"/>
          <w:szCs w:val="24"/>
          <w:lang w:val="es-PR"/>
        </w:rPr>
        <w:t>de ofrecimientos, servicios y procesos educativos, entre ellos:</w:t>
      </w:r>
    </w:p>
    <w:p w:rsidR="008D3B42" w:rsidRPr="008D3B42" w:rsidRDefault="008D3B42" w:rsidP="008D3B42">
      <w:pPr>
        <w:pStyle w:val="Prrafodelista"/>
        <w:rPr>
          <w:rFonts w:ascii="Times New Roman" w:hAnsi="Times New Roman" w:cs="Times New Roman"/>
          <w:color w:val="1F1A17"/>
          <w:sz w:val="24"/>
          <w:szCs w:val="24"/>
          <w:lang w:val="es-PR"/>
        </w:rPr>
      </w:pPr>
    </w:p>
    <w:p w:rsidR="001033B0" w:rsidRDefault="008D3B42" w:rsidP="00BC0B58">
      <w:pPr>
        <w:pStyle w:val="Prrafodelista"/>
        <w:numPr>
          <w:ilvl w:val="2"/>
          <w:numId w:val="48"/>
        </w:numPr>
        <w:autoSpaceDE w:val="0"/>
        <w:autoSpaceDN w:val="0"/>
        <w:adjustRightInd w:val="0"/>
        <w:spacing w:after="0" w:line="240" w:lineRule="auto"/>
        <w:rPr>
          <w:rFonts w:ascii="Times New Roman" w:hAnsi="Times New Roman" w:cs="Times New Roman"/>
          <w:color w:val="1F1A17"/>
          <w:sz w:val="24"/>
          <w:szCs w:val="24"/>
          <w:lang w:val="es-PR"/>
        </w:rPr>
      </w:pPr>
      <w:r>
        <w:rPr>
          <w:rFonts w:ascii="Times New Roman" w:hAnsi="Times New Roman" w:cs="Times New Roman"/>
          <w:color w:val="1F1A17"/>
          <w:sz w:val="24"/>
          <w:szCs w:val="24"/>
          <w:lang w:val="es-PR"/>
        </w:rPr>
        <w:t>P</w:t>
      </w:r>
      <w:r w:rsidR="00E61CE3" w:rsidRPr="008D3B42">
        <w:rPr>
          <w:rFonts w:ascii="Times New Roman" w:hAnsi="Times New Roman" w:cs="Times New Roman"/>
          <w:color w:val="1F1A17"/>
          <w:sz w:val="24"/>
          <w:szCs w:val="24"/>
          <w:lang w:val="es-PR"/>
        </w:rPr>
        <w:t>lanificación,</w:t>
      </w:r>
      <w:r w:rsidR="006B1C16" w:rsidRPr="008D3B42">
        <w:rPr>
          <w:rFonts w:ascii="Times New Roman" w:hAnsi="Times New Roman" w:cs="Times New Roman"/>
          <w:color w:val="1F1A17"/>
          <w:sz w:val="24"/>
          <w:szCs w:val="24"/>
          <w:lang w:val="es-PR"/>
        </w:rPr>
        <w:t xml:space="preserve"> </w:t>
      </w:r>
      <w:r w:rsidR="00E61CE3" w:rsidRPr="008D3B42">
        <w:rPr>
          <w:rFonts w:ascii="Times New Roman" w:hAnsi="Times New Roman" w:cs="Times New Roman"/>
          <w:color w:val="1F1A17"/>
          <w:sz w:val="24"/>
          <w:szCs w:val="24"/>
          <w:lang w:val="es-PR"/>
        </w:rPr>
        <w:t>asignación de recursos y procesos de renovación</w:t>
      </w:r>
      <w:r w:rsidR="00401C34" w:rsidRPr="008D3B42">
        <w:rPr>
          <w:rFonts w:ascii="Times New Roman" w:hAnsi="Times New Roman" w:cs="Times New Roman"/>
          <w:color w:val="1F1A17"/>
          <w:sz w:val="24"/>
          <w:szCs w:val="24"/>
          <w:lang w:val="es-PR"/>
        </w:rPr>
        <w:t xml:space="preserve"> </w:t>
      </w:r>
      <w:r w:rsidR="00E61CE3" w:rsidRPr="008D3B42">
        <w:rPr>
          <w:rFonts w:ascii="Times New Roman" w:hAnsi="Times New Roman" w:cs="Times New Roman"/>
          <w:color w:val="1F1A17"/>
          <w:sz w:val="24"/>
          <w:szCs w:val="24"/>
          <w:lang w:val="es-PR"/>
        </w:rPr>
        <w:t xml:space="preserve">institucional; </w:t>
      </w:r>
    </w:p>
    <w:p w:rsidR="008D3B42" w:rsidRPr="008D3B42" w:rsidRDefault="008D3B42" w:rsidP="008D3B42">
      <w:pPr>
        <w:pStyle w:val="Prrafodelista"/>
        <w:autoSpaceDE w:val="0"/>
        <w:autoSpaceDN w:val="0"/>
        <w:adjustRightInd w:val="0"/>
        <w:spacing w:after="0" w:line="240" w:lineRule="auto"/>
        <w:ind w:left="2160"/>
        <w:rPr>
          <w:rFonts w:ascii="Times New Roman" w:hAnsi="Times New Roman" w:cs="Times New Roman"/>
          <w:color w:val="1F1A17"/>
          <w:sz w:val="24"/>
          <w:szCs w:val="24"/>
          <w:lang w:val="es-PR"/>
        </w:rPr>
      </w:pPr>
    </w:p>
    <w:p w:rsidR="001033B0" w:rsidRPr="008D3B42" w:rsidRDefault="00E61CE3" w:rsidP="00BC0B58">
      <w:pPr>
        <w:pStyle w:val="Prrafodelista"/>
        <w:numPr>
          <w:ilvl w:val="2"/>
          <w:numId w:val="48"/>
        </w:numPr>
        <w:autoSpaceDE w:val="0"/>
        <w:autoSpaceDN w:val="0"/>
        <w:adjustRightInd w:val="0"/>
        <w:spacing w:after="0" w:line="48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recursos</w:t>
      </w:r>
      <w:r w:rsidR="006B1C16" w:rsidRPr="008D3B42">
        <w:rPr>
          <w:rFonts w:ascii="Times New Roman" w:hAnsi="Times New Roman" w:cs="Times New Roman"/>
          <w:color w:val="1F1A17"/>
          <w:sz w:val="24"/>
          <w:szCs w:val="24"/>
          <w:lang w:val="es-PR"/>
        </w:rPr>
        <w:t xml:space="preserve"> </w:t>
      </w:r>
      <w:r w:rsidRPr="008D3B42">
        <w:rPr>
          <w:rFonts w:ascii="Times New Roman" w:hAnsi="Times New Roman" w:cs="Times New Roman"/>
          <w:color w:val="1F1A17"/>
          <w:sz w:val="24"/>
          <w:szCs w:val="24"/>
          <w:lang w:val="es-PR"/>
        </w:rPr>
        <w:t xml:space="preserve">institucionales; </w:t>
      </w:r>
    </w:p>
    <w:p w:rsidR="001033B0" w:rsidRPr="008D3B42" w:rsidRDefault="006B1C16" w:rsidP="00BC0B58">
      <w:pPr>
        <w:pStyle w:val="Prrafodelista"/>
        <w:numPr>
          <w:ilvl w:val="2"/>
          <w:numId w:val="48"/>
        </w:numPr>
        <w:autoSpaceDE w:val="0"/>
        <w:autoSpaceDN w:val="0"/>
        <w:adjustRightInd w:val="0"/>
        <w:spacing w:after="0" w:line="48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ad</w:t>
      </w:r>
      <w:r w:rsidR="00E61CE3" w:rsidRPr="008D3B42">
        <w:rPr>
          <w:rFonts w:ascii="Times New Roman" w:hAnsi="Times New Roman" w:cs="Times New Roman"/>
          <w:color w:val="1F1A17"/>
          <w:sz w:val="24"/>
          <w:szCs w:val="24"/>
          <w:lang w:val="es-PR"/>
        </w:rPr>
        <w:t xml:space="preserve">ministración; </w:t>
      </w:r>
    </w:p>
    <w:p w:rsidR="001033B0" w:rsidRPr="008D3B42" w:rsidRDefault="00E61CE3" w:rsidP="00BC0B58">
      <w:pPr>
        <w:pStyle w:val="Prrafodelista"/>
        <w:numPr>
          <w:ilvl w:val="2"/>
          <w:numId w:val="48"/>
        </w:numPr>
        <w:autoSpaceDE w:val="0"/>
        <w:autoSpaceDN w:val="0"/>
        <w:adjustRightInd w:val="0"/>
        <w:spacing w:after="0" w:line="48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liderazgo y gobi</w:t>
      </w:r>
      <w:r w:rsidR="006B1C16" w:rsidRPr="008D3B42">
        <w:rPr>
          <w:rFonts w:ascii="Times New Roman" w:hAnsi="Times New Roman" w:cs="Times New Roman"/>
          <w:color w:val="1F1A17"/>
          <w:sz w:val="24"/>
          <w:szCs w:val="24"/>
          <w:lang w:val="es-PR"/>
        </w:rPr>
        <w:t>erno;</w:t>
      </w:r>
    </w:p>
    <w:p w:rsidR="00743C44" w:rsidRPr="008D3B42" w:rsidRDefault="006B1C16" w:rsidP="00BC0B58">
      <w:pPr>
        <w:pStyle w:val="Prrafodelista"/>
        <w:numPr>
          <w:ilvl w:val="2"/>
          <w:numId w:val="48"/>
        </w:numPr>
        <w:autoSpaceDE w:val="0"/>
        <w:autoSpaceDN w:val="0"/>
        <w:adjustRightInd w:val="0"/>
        <w:spacing w:after="0" w:line="48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 xml:space="preserve">integridad </w:t>
      </w:r>
      <w:r w:rsidR="00E61CE3" w:rsidRPr="008D3B42">
        <w:rPr>
          <w:rFonts w:ascii="Times New Roman" w:hAnsi="Times New Roman" w:cs="Times New Roman"/>
          <w:color w:val="1F1A17"/>
          <w:sz w:val="24"/>
          <w:szCs w:val="24"/>
          <w:lang w:val="es-PR"/>
        </w:rPr>
        <w:t xml:space="preserve"> institucional;</w:t>
      </w:r>
      <w:r w:rsidRPr="008D3B42">
        <w:rPr>
          <w:rFonts w:ascii="Times New Roman" w:hAnsi="Times New Roman" w:cs="Times New Roman"/>
          <w:color w:val="1F1A17"/>
          <w:sz w:val="24"/>
          <w:szCs w:val="24"/>
          <w:lang w:val="es-PR"/>
        </w:rPr>
        <w:t xml:space="preserve"> </w:t>
      </w:r>
    </w:p>
    <w:p w:rsidR="00A77EA8" w:rsidRPr="008D3B42" w:rsidRDefault="00743C44" w:rsidP="00BC0B58">
      <w:pPr>
        <w:pStyle w:val="Prrafodelista"/>
        <w:numPr>
          <w:ilvl w:val="2"/>
          <w:numId w:val="48"/>
        </w:numPr>
        <w:autoSpaceDE w:val="0"/>
        <w:autoSpaceDN w:val="0"/>
        <w:adjustRightInd w:val="0"/>
        <w:spacing w:after="0" w:line="48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 xml:space="preserve">integración de la fe y la enseñanza; </w:t>
      </w:r>
      <w:r w:rsidR="00E61CE3" w:rsidRPr="008D3B42">
        <w:rPr>
          <w:rFonts w:ascii="Times New Roman" w:hAnsi="Times New Roman" w:cs="Times New Roman"/>
          <w:color w:val="1F1A17"/>
          <w:sz w:val="24"/>
          <w:szCs w:val="24"/>
          <w:lang w:val="es-PR"/>
        </w:rPr>
        <w:t xml:space="preserve">y </w:t>
      </w:r>
    </w:p>
    <w:p w:rsidR="00E61CE3" w:rsidRPr="008D3B42" w:rsidRDefault="00E61CE3" w:rsidP="00BC0B58">
      <w:pPr>
        <w:pStyle w:val="Prrafodelista"/>
        <w:numPr>
          <w:ilvl w:val="2"/>
          <w:numId w:val="48"/>
        </w:numPr>
        <w:autoSpaceDE w:val="0"/>
        <w:autoSpaceDN w:val="0"/>
        <w:adjustRightInd w:val="0"/>
        <w:spacing w:after="0" w:line="48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resultados del aprendizaje</w:t>
      </w:r>
      <w:r w:rsidR="00401C34" w:rsidRPr="008D3B42">
        <w:rPr>
          <w:rFonts w:ascii="Times New Roman" w:hAnsi="Times New Roman" w:cs="Times New Roman"/>
          <w:color w:val="1F1A17"/>
          <w:sz w:val="24"/>
          <w:szCs w:val="24"/>
          <w:lang w:val="es-PR"/>
        </w:rPr>
        <w:t xml:space="preserve"> </w:t>
      </w:r>
      <w:r w:rsidRPr="008D3B42">
        <w:rPr>
          <w:rFonts w:ascii="Times New Roman" w:hAnsi="Times New Roman" w:cs="Times New Roman"/>
          <w:color w:val="1F1A17"/>
          <w:sz w:val="24"/>
          <w:szCs w:val="24"/>
          <w:lang w:val="es-PR"/>
        </w:rPr>
        <w:t>estudiantil.</w:t>
      </w:r>
    </w:p>
    <w:p w:rsidR="006B1C16" w:rsidRPr="008D3B42" w:rsidRDefault="00E61CE3" w:rsidP="00BC0B58">
      <w:pPr>
        <w:pStyle w:val="Prrafodelista"/>
        <w:numPr>
          <w:ilvl w:val="1"/>
          <w:numId w:val="48"/>
        </w:numPr>
        <w:autoSpaceDE w:val="0"/>
        <w:autoSpaceDN w:val="0"/>
        <w:adjustRightInd w:val="0"/>
        <w:spacing w:after="0" w:line="48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El apoyo y colaboración de la facultad y la administración.</w:t>
      </w:r>
    </w:p>
    <w:p w:rsidR="00E61CE3" w:rsidRDefault="00E61CE3" w:rsidP="00BC0B58">
      <w:pPr>
        <w:pStyle w:val="Prrafodelista"/>
        <w:numPr>
          <w:ilvl w:val="1"/>
          <w:numId w:val="48"/>
        </w:numPr>
        <w:autoSpaceDE w:val="0"/>
        <w:autoSpaceDN w:val="0"/>
        <w:adjustRightInd w:val="0"/>
        <w:spacing w:after="0" w:line="24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El uso sistemático y completo de múltiples medidas cualitativas y</w:t>
      </w:r>
      <w:r w:rsidR="006B1C16" w:rsidRPr="008D3B42">
        <w:rPr>
          <w:rFonts w:ascii="Times New Roman" w:hAnsi="Times New Roman" w:cs="Times New Roman"/>
          <w:color w:val="1F1A17"/>
          <w:sz w:val="24"/>
          <w:szCs w:val="24"/>
          <w:lang w:val="es-PR"/>
        </w:rPr>
        <w:t xml:space="preserve"> </w:t>
      </w:r>
      <w:r w:rsidRPr="008D3B42">
        <w:rPr>
          <w:rFonts w:ascii="Times New Roman" w:hAnsi="Times New Roman" w:cs="Times New Roman"/>
          <w:color w:val="1F1A17"/>
          <w:sz w:val="24"/>
          <w:szCs w:val="24"/>
          <w:lang w:val="es-PR"/>
        </w:rPr>
        <w:t>cuantitativas que maximicen el uso de los datos existentes.</w:t>
      </w:r>
    </w:p>
    <w:p w:rsidR="008D3B42" w:rsidRPr="008D3B42" w:rsidRDefault="008D3B42" w:rsidP="008D3B42">
      <w:pPr>
        <w:pStyle w:val="Prrafodelista"/>
        <w:autoSpaceDE w:val="0"/>
        <w:autoSpaceDN w:val="0"/>
        <w:adjustRightInd w:val="0"/>
        <w:spacing w:after="0" w:line="240" w:lineRule="auto"/>
        <w:ind w:left="1440"/>
        <w:rPr>
          <w:rFonts w:ascii="Times New Roman" w:hAnsi="Times New Roman" w:cs="Times New Roman"/>
          <w:color w:val="1F1A17"/>
          <w:sz w:val="24"/>
          <w:szCs w:val="24"/>
          <w:lang w:val="es-PR"/>
        </w:rPr>
      </w:pPr>
    </w:p>
    <w:p w:rsidR="006B1C16" w:rsidRDefault="00E61CE3" w:rsidP="00BC0B58">
      <w:pPr>
        <w:pStyle w:val="Prrafodelista"/>
        <w:numPr>
          <w:ilvl w:val="1"/>
          <w:numId w:val="48"/>
        </w:numPr>
        <w:autoSpaceDE w:val="0"/>
        <w:autoSpaceDN w:val="0"/>
        <w:adjustRightInd w:val="0"/>
        <w:spacing w:after="0" w:line="24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Enfoques evaluativos que generen resultados útiles para la planificación, la</w:t>
      </w:r>
      <w:r w:rsidR="006B1C16" w:rsidRPr="008D3B42">
        <w:rPr>
          <w:rFonts w:ascii="Times New Roman" w:hAnsi="Times New Roman" w:cs="Times New Roman"/>
          <w:color w:val="1F1A17"/>
          <w:sz w:val="24"/>
          <w:szCs w:val="24"/>
          <w:lang w:val="es-PR"/>
        </w:rPr>
        <w:t xml:space="preserve"> </w:t>
      </w:r>
      <w:r w:rsidRPr="008D3B42">
        <w:rPr>
          <w:rFonts w:ascii="Times New Roman" w:hAnsi="Times New Roman" w:cs="Times New Roman"/>
          <w:color w:val="1F1A17"/>
          <w:sz w:val="24"/>
          <w:szCs w:val="24"/>
          <w:lang w:val="es-PR"/>
        </w:rPr>
        <w:t>asignación de recursos y la renovación institucional.</w:t>
      </w:r>
    </w:p>
    <w:p w:rsidR="008D3B42" w:rsidRPr="008D3B42" w:rsidRDefault="008D3B42" w:rsidP="008D3B42">
      <w:pPr>
        <w:pStyle w:val="Prrafodelista"/>
        <w:rPr>
          <w:rFonts w:ascii="Times New Roman" w:hAnsi="Times New Roman" w:cs="Times New Roman"/>
          <w:color w:val="1F1A17"/>
          <w:sz w:val="24"/>
          <w:szCs w:val="24"/>
          <w:lang w:val="es-PR"/>
        </w:rPr>
      </w:pPr>
    </w:p>
    <w:p w:rsidR="006B1C16" w:rsidRDefault="00E61CE3" w:rsidP="00BC0B58">
      <w:pPr>
        <w:pStyle w:val="Prrafodelista"/>
        <w:numPr>
          <w:ilvl w:val="1"/>
          <w:numId w:val="48"/>
        </w:numPr>
        <w:autoSpaceDE w:val="0"/>
        <w:autoSpaceDN w:val="0"/>
        <w:adjustRightInd w:val="0"/>
        <w:spacing w:after="0" w:line="24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Metas e itinerarios realistas apoyados por la debida inversión de recursos</w:t>
      </w:r>
      <w:r w:rsidR="00A77EA8" w:rsidRPr="008D3B42">
        <w:rPr>
          <w:rFonts w:ascii="Times New Roman" w:hAnsi="Times New Roman" w:cs="Times New Roman"/>
          <w:color w:val="1F1A17"/>
          <w:sz w:val="24"/>
          <w:szCs w:val="24"/>
          <w:lang w:val="es-PR"/>
        </w:rPr>
        <w:t xml:space="preserve"> i</w:t>
      </w:r>
      <w:r w:rsidR="006B1C16" w:rsidRPr="008D3B42">
        <w:rPr>
          <w:rFonts w:ascii="Times New Roman" w:hAnsi="Times New Roman" w:cs="Times New Roman"/>
          <w:color w:val="1F1A17"/>
          <w:sz w:val="24"/>
          <w:szCs w:val="24"/>
          <w:lang w:val="es-PR"/>
        </w:rPr>
        <w:t xml:space="preserve">nstitucionales. </w:t>
      </w:r>
    </w:p>
    <w:p w:rsidR="008D3B42" w:rsidRPr="008D3B42" w:rsidRDefault="008D3B42" w:rsidP="008D3B42">
      <w:pPr>
        <w:pStyle w:val="Prrafodelista"/>
        <w:rPr>
          <w:rFonts w:ascii="Times New Roman" w:hAnsi="Times New Roman" w:cs="Times New Roman"/>
          <w:color w:val="1F1A17"/>
          <w:sz w:val="24"/>
          <w:szCs w:val="24"/>
          <w:lang w:val="es-PR"/>
        </w:rPr>
      </w:pPr>
    </w:p>
    <w:p w:rsidR="00E61CE3" w:rsidRPr="008D3B42" w:rsidRDefault="00E61CE3" w:rsidP="00BC0B58">
      <w:pPr>
        <w:pStyle w:val="Prrafodelista"/>
        <w:numPr>
          <w:ilvl w:val="1"/>
          <w:numId w:val="48"/>
        </w:numPr>
        <w:autoSpaceDE w:val="0"/>
        <w:autoSpaceDN w:val="0"/>
        <w:adjustRightInd w:val="0"/>
        <w:spacing w:after="0" w:line="240" w:lineRule="auto"/>
        <w:rPr>
          <w:rFonts w:ascii="Times New Roman" w:hAnsi="Times New Roman" w:cs="Times New Roman"/>
          <w:color w:val="1F1A17"/>
          <w:sz w:val="24"/>
          <w:szCs w:val="24"/>
          <w:lang w:val="es-PR"/>
        </w:rPr>
      </w:pPr>
      <w:r w:rsidRPr="008D3B42">
        <w:rPr>
          <w:rFonts w:ascii="Times New Roman" w:hAnsi="Times New Roman" w:cs="Times New Roman"/>
          <w:color w:val="1F1A17"/>
          <w:sz w:val="24"/>
          <w:szCs w:val="24"/>
          <w:lang w:val="es-PR"/>
        </w:rPr>
        <w:t>Evaluación periódica de la efectividad y amplitud del plan institucional de</w:t>
      </w:r>
      <w:r w:rsidR="00A77EA8" w:rsidRPr="008D3B42">
        <w:rPr>
          <w:rFonts w:ascii="Times New Roman" w:hAnsi="Times New Roman" w:cs="Times New Roman"/>
          <w:color w:val="1F1A17"/>
          <w:sz w:val="24"/>
          <w:szCs w:val="24"/>
          <w:lang w:val="es-PR"/>
        </w:rPr>
        <w:t xml:space="preserve"> </w:t>
      </w:r>
      <w:r w:rsidRPr="008D3B42">
        <w:rPr>
          <w:rFonts w:ascii="Times New Roman" w:hAnsi="Times New Roman" w:cs="Times New Roman"/>
          <w:color w:val="1F1A17"/>
          <w:sz w:val="24"/>
          <w:szCs w:val="24"/>
          <w:lang w:val="es-PR"/>
        </w:rPr>
        <w:t>avalúo.</w:t>
      </w:r>
    </w:p>
    <w:p w:rsidR="008D3B42" w:rsidRDefault="008D3B42">
      <w:pPr>
        <w:rPr>
          <w:rFonts w:ascii="Times New Roman" w:hAnsi="Times New Roman" w:cs="Times New Roman"/>
          <w:b/>
          <w:bCs/>
          <w:i/>
          <w:sz w:val="24"/>
          <w:szCs w:val="24"/>
          <w:lang w:val="es-PR"/>
        </w:rPr>
      </w:pPr>
      <w:r>
        <w:rPr>
          <w:rFonts w:ascii="Times New Roman" w:hAnsi="Times New Roman" w:cs="Times New Roman"/>
          <w:b/>
          <w:bCs/>
          <w:i/>
          <w:sz w:val="24"/>
          <w:szCs w:val="24"/>
          <w:lang w:val="es-PR"/>
        </w:rPr>
        <w:br w:type="page"/>
      </w:r>
    </w:p>
    <w:p w:rsidR="005C630B" w:rsidRPr="008D3B42" w:rsidRDefault="00052491" w:rsidP="00EF540B">
      <w:pPr>
        <w:autoSpaceDE w:val="0"/>
        <w:autoSpaceDN w:val="0"/>
        <w:adjustRightInd w:val="0"/>
        <w:spacing w:after="0" w:line="480" w:lineRule="auto"/>
        <w:jc w:val="center"/>
        <w:rPr>
          <w:rFonts w:ascii="Times New Roman" w:hAnsi="Times New Roman" w:cs="Times New Roman"/>
          <w:b/>
          <w:color w:val="1F1A17"/>
          <w:sz w:val="28"/>
          <w:szCs w:val="28"/>
          <w:lang w:val="es-PR"/>
        </w:rPr>
      </w:pPr>
      <w:bookmarkStart w:id="30" w:name="_Toc336414606"/>
      <w:bookmarkStart w:id="31" w:name="_Toc414431701"/>
      <w:bookmarkStart w:id="32" w:name="_Toc414460317"/>
      <w:r>
        <w:rPr>
          <w:rFonts w:ascii="Times New Roman" w:hAnsi="Times New Roman" w:cs="Times New Roman"/>
          <w:b/>
          <w:color w:val="1F1A17"/>
          <w:sz w:val="28"/>
          <w:szCs w:val="28"/>
          <w:lang w:val="es-PR"/>
        </w:rPr>
        <w:lastRenderedPageBreak/>
        <w:t>Relación entre la</w:t>
      </w:r>
      <w:r w:rsidR="005C630B" w:rsidRPr="008D3B42">
        <w:rPr>
          <w:rFonts w:ascii="Times New Roman" w:hAnsi="Times New Roman" w:cs="Times New Roman"/>
          <w:b/>
          <w:color w:val="1F1A17"/>
          <w:sz w:val="28"/>
          <w:szCs w:val="28"/>
          <w:lang w:val="es-PR"/>
        </w:rPr>
        <w:t xml:space="preserve"> planificación, </w:t>
      </w:r>
      <w:r>
        <w:rPr>
          <w:rFonts w:ascii="Times New Roman" w:hAnsi="Times New Roman" w:cs="Times New Roman"/>
          <w:b/>
          <w:color w:val="1F1A17"/>
          <w:sz w:val="28"/>
          <w:szCs w:val="28"/>
          <w:lang w:val="es-PR"/>
        </w:rPr>
        <w:t xml:space="preserve">la </w:t>
      </w:r>
      <w:r w:rsidR="005C630B" w:rsidRPr="008D3B42">
        <w:rPr>
          <w:rFonts w:ascii="Times New Roman" w:hAnsi="Times New Roman" w:cs="Times New Roman"/>
          <w:b/>
          <w:color w:val="1F1A17"/>
          <w:sz w:val="28"/>
          <w:szCs w:val="28"/>
          <w:lang w:val="es-PR"/>
        </w:rPr>
        <w:t xml:space="preserve">asignación de fondos y </w:t>
      </w:r>
      <w:r>
        <w:rPr>
          <w:rFonts w:ascii="Times New Roman" w:hAnsi="Times New Roman" w:cs="Times New Roman"/>
          <w:b/>
          <w:color w:val="1F1A17"/>
          <w:sz w:val="28"/>
          <w:szCs w:val="28"/>
          <w:lang w:val="es-PR"/>
        </w:rPr>
        <w:t xml:space="preserve">el </w:t>
      </w:r>
      <w:r w:rsidR="005C630B" w:rsidRPr="008D3B42">
        <w:rPr>
          <w:rFonts w:ascii="Times New Roman" w:hAnsi="Times New Roman" w:cs="Times New Roman"/>
          <w:b/>
          <w:color w:val="1F1A17"/>
          <w:sz w:val="28"/>
          <w:szCs w:val="28"/>
          <w:lang w:val="es-PR"/>
        </w:rPr>
        <w:t>avalúo</w:t>
      </w:r>
      <w:bookmarkEnd w:id="30"/>
      <w:bookmarkEnd w:id="31"/>
      <w:bookmarkEnd w:id="32"/>
    </w:p>
    <w:p w:rsidR="00656D96" w:rsidRDefault="005C630B" w:rsidP="007237F5">
      <w:pPr>
        <w:autoSpaceDE w:val="0"/>
        <w:autoSpaceDN w:val="0"/>
        <w:adjustRightInd w:val="0"/>
        <w:spacing w:after="0" w:line="480" w:lineRule="auto"/>
        <w:ind w:left="720"/>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La planificación estratégica es un componente indispensable para poder</w:t>
      </w:r>
    </w:p>
    <w:p w:rsidR="007237F5" w:rsidRDefault="005C630B" w:rsidP="00656D96">
      <w:pPr>
        <w:autoSpaceDE w:val="0"/>
        <w:autoSpaceDN w:val="0"/>
        <w:adjustRightInd w:val="0"/>
        <w:spacing w:after="0" w:line="480" w:lineRule="auto"/>
        <w:rPr>
          <w:rFonts w:ascii="Times New Roman" w:hAnsi="Times New Roman" w:cs="Times New Roman"/>
          <w:color w:val="1F1A17"/>
          <w:sz w:val="24"/>
          <w:szCs w:val="24"/>
          <w:lang w:val="es-PR"/>
        </w:rPr>
      </w:pPr>
      <w:proofErr w:type="gramStart"/>
      <w:r w:rsidRPr="00A27D3F">
        <w:rPr>
          <w:rFonts w:ascii="Times New Roman" w:hAnsi="Times New Roman" w:cs="Times New Roman"/>
          <w:color w:val="1F1A17"/>
          <w:sz w:val="24"/>
          <w:szCs w:val="24"/>
          <w:lang w:val="es-PR"/>
        </w:rPr>
        <w:t>alcanzar</w:t>
      </w:r>
      <w:proofErr w:type="gramEnd"/>
      <w:r w:rsidRPr="00A27D3F">
        <w:rPr>
          <w:rFonts w:ascii="Times New Roman" w:hAnsi="Times New Roman" w:cs="Times New Roman"/>
          <w:color w:val="1F1A17"/>
          <w:sz w:val="24"/>
          <w:szCs w:val="24"/>
          <w:lang w:val="es-PR"/>
        </w:rPr>
        <w:t xml:space="preserve"> la efectividad institucional. </w:t>
      </w:r>
      <w:r w:rsidR="003B63FA">
        <w:rPr>
          <w:rFonts w:ascii="Times New Roman" w:hAnsi="Times New Roman" w:cs="Times New Roman"/>
          <w:color w:val="1F1A17"/>
          <w:sz w:val="24"/>
          <w:szCs w:val="24"/>
          <w:lang w:val="es-PR"/>
        </w:rPr>
        <w:t xml:space="preserve"> “</w:t>
      </w:r>
      <w:r w:rsidR="00FA7DB3">
        <w:rPr>
          <w:rFonts w:ascii="Times New Roman" w:hAnsi="Times New Roman" w:cs="Times New Roman"/>
          <w:color w:val="1F1A17"/>
          <w:sz w:val="24"/>
          <w:szCs w:val="24"/>
          <w:lang w:val="es-PR"/>
        </w:rPr>
        <w:t>U</w:t>
      </w:r>
      <w:r w:rsidR="00E17132" w:rsidRPr="00A27D3F">
        <w:rPr>
          <w:rFonts w:ascii="Times New Roman" w:hAnsi="Times New Roman" w:cs="Times New Roman"/>
          <w:color w:val="1F1A17"/>
          <w:sz w:val="24"/>
          <w:szCs w:val="24"/>
          <w:lang w:val="es-PR"/>
        </w:rPr>
        <w:t>na institución efectiva es aquella en la cual el crecimiento, el desarrollo y el cambio son resultado de un proceso cuidadoso y racional de auto-examen y planificación, y uno en el cual tal proceso sea parte inherente de las actividades diarias. . . En su mejor forma, la planificación institucional estimula propuestas y abordajes creativos e imaginativos para fortalecer la institución</w:t>
      </w:r>
      <w:r w:rsidR="007237F5">
        <w:rPr>
          <w:rFonts w:ascii="Times New Roman" w:hAnsi="Times New Roman" w:cs="Times New Roman"/>
          <w:color w:val="1F1A17"/>
          <w:sz w:val="24"/>
          <w:szCs w:val="24"/>
          <w:lang w:val="es-PR"/>
        </w:rPr>
        <w:t>.</w:t>
      </w:r>
      <w:r w:rsidR="00E17132" w:rsidRPr="00A27D3F">
        <w:rPr>
          <w:rFonts w:ascii="Times New Roman" w:hAnsi="Times New Roman" w:cs="Times New Roman"/>
          <w:color w:val="1F1A17"/>
          <w:sz w:val="24"/>
          <w:szCs w:val="24"/>
          <w:lang w:val="es-PR"/>
        </w:rPr>
        <w:t xml:space="preserve"> (</w:t>
      </w:r>
      <w:proofErr w:type="spellStart"/>
      <w:r w:rsidR="00E17132" w:rsidRPr="00A27D3F">
        <w:rPr>
          <w:rFonts w:ascii="Times New Roman" w:hAnsi="Times New Roman" w:cs="Times New Roman"/>
          <w:i/>
          <w:color w:val="1F1A17"/>
          <w:sz w:val="24"/>
          <w:szCs w:val="24"/>
          <w:lang w:val="es-PR"/>
        </w:rPr>
        <w:t>Characteristics</w:t>
      </w:r>
      <w:proofErr w:type="spellEnd"/>
      <w:r w:rsidR="00E17132" w:rsidRPr="00A27D3F">
        <w:rPr>
          <w:rFonts w:ascii="Times New Roman" w:hAnsi="Times New Roman" w:cs="Times New Roman"/>
          <w:i/>
          <w:color w:val="1F1A17"/>
          <w:sz w:val="24"/>
          <w:szCs w:val="24"/>
          <w:lang w:val="es-PR"/>
        </w:rPr>
        <w:t xml:space="preserve"> of </w:t>
      </w:r>
      <w:proofErr w:type="spellStart"/>
      <w:r w:rsidR="00D21F01" w:rsidRPr="00A27D3F">
        <w:rPr>
          <w:rFonts w:ascii="Times New Roman" w:hAnsi="Times New Roman" w:cs="Times New Roman"/>
          <w:i/>
          <w:color w:val="1F1A17"/>
          <w:sz w:val="24"/>
          <w:szCs w:val="24"/>
          <w:lang w:val="es-PR"/>
        </w:rPr>
        <w:t>e</w:t>
      </w:r>
      <w:r w:rsidR="00E17132" w:rsidRPr="00A27D3F">
        <w:rPr>
          <w:rFonts w:ascii="Times New Roman" w:hAnsi="Times New Roman" w:cs="Times New Roman"/>
          <w:i/>
          <w:color w:val="1F1A17"/>
          <w:sz w:val="24"/>
          <w:szCs w:val="24"/>
          <w:lang w:val="es-PR"/>
        </w:rPr>
        <w:t>xcellence</w:t>
      </w:r>
      <w:proofErr w:type="spellEnd"/>
      <w:r w:rsidR="00E17132" w:rsidRPr="00A27D3F">
        <w:rPr>
          <w:rFonts w:ascii="Times New Roman" w:hAnsi="Times New Roman" w:cs="Times New Roman"/>
          <w:color w:val="1F1A17"/>
          <w:sz w:val="24"/>
          <w:szCs w:val="24"/>
          <w:lang w:val="es-PR"/>
        </w:rPr>
        <w:t xml:space="preserve">, 2006, p. 4). </w:t>
      </w:r>
    </w:p>
    <w:p w:rsidR="005C630B" w:rsidRPr="00A27D3F" w:rsidRDefault="005C630B" w:rsidP="007237F5">
      <w:pPr>
        <w:autoSpaceDE w:val="0"/>
        <w:autoSpaceDN w:val="0"/>
        <w:adjustRightInd w:val="0"/>
        <w:spacing w:after="0" w:line="480" w:lineRule="auto"/>
        <w:ind w:firstLine="720"/>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 xml:space="preserve">Estos procesos deben ser implantados en todos los niveles de funcionamiento, incluyendo unidades académicas y administrativas.   El proceso de planificación estratégica y avalúo </w:t>
      </w:r>
      <w:r w:rsidR="00E17132" w:rsidRPr="00A27D3F">
        <w:rPr>
          <w:rFonts w:ascii="Times New Roman" w:hAnsi="Times New Roman" w:cs="Times New Roman"/>
          <w:color w:val="1F1A17"/>
          <w:sz w:val="24"/>
          <w:szCs w:val="24"/>
          <w:lang w:val="es-PR"/>
        </w:rPr>
        <w:t xml:space="preserve">seguido en la </w:t>
      </w:r>
      <w:r w:rsidR="003B63FA">
        <w:rPr>
          <w:rFonts w:ascii="Times New Roman" w:hAnsi="Times New Roman" w:cs="Times New Roman"/>
          <w:color w:val="1F1A17"/>
          <w:sz w:val="24"/>
          <w:szCs w:val="24"/>
          <w:lang w:val="es-PR"/>
        </w:rPr>
        <w:t>UNAD</w:t>
      </w:r>
      <w:r w:rsidR="00E17132" w:rsidRPr="00A27D3F">
        <w:rPr>
          <w:rFonts w:ascii="Times New Roman" w:hAnsi="Times New Roman" w:cs="Times New Roman"/>
          <w:color w:val="1F1A17"/>
          <w:sz w:val="24"/>
          <w:szCs w:val="24"/>
          <w:lang w:val="es-PR"/>
        </w:rPr>
        <w:t xml:space="preserve"> </w:t>
      </w:r>
      <w:r w:rsidRPr="00A27D3F">
        <w:rPr>
          <w:rFonts w:ascii="Times New Roman" w:hAnsi="Times New Roman" w:cs="Times New Roman"/>
          <w:color w:val="1F1A17"/>
          <w:sz w:val="24"/>
          <w:szCs w:val="24"/>
          <w:lang w:val="es-PR"/>
        </w:rPr>
        <w:t>tiene los siguientes componentes:</w:t>
      </w:r>
    </w:p>
    <w:p w:rsidR="005C630B" w:rsidRPr="00A27D3F" w:rsidRDefault="005C630B" w:rsidP="002D0C12">
      <w:pPr>
        <w:pStyle w:val="Prrafodelista"/>
        <w:numPr>
          <w:ilvl w:val="0"/>
          <w:numId w:val="5"/>
        </w:numPr>
        <w:autoSpaceDE w:val="0"/>
        <w:autoSpaceDN w:val="0"/>
        <w:adjustRightInd w:val="0"/>
        <w:spacing w:after="27" w:line="24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 xml:space="preserve">Formulación de metas y objetivos </w:t>
      </w:r>
    </w:p>
    <w:p w:rsidR="005C630B" w:rsidRPr="00A27D3F" w:rsidRDefault="005C630B" w:rsidP="005C630B">
      <w:pPr>
        <w:pStyle w:val="Prrafodelista"/>
        <w:autoSpaceDE w:val="0"/>
        <w:autoSpaceDN w:val="0"/>
        <w:adjustRightInd w:val="0"/>
        <w:spacing w:after="27" w:line="240" w:lineRule="auto"/>
        <w:ind w:left="1080"/>
        <w:rPr>
          <w:rFonts w:ascii="Times New Roman" w:hAnsi="Times New Roman" w:cs="Times New Roman"/>
          <w:color w:val="000000"/>
          <w:sz w:val="24"/>
          <w:szCs w:val="24"/>
          <w:lang w:val="es-PR"/>
        </w:rPr>
      </w:pPr>
    </w:p>
    <w:p w:rsidR="005C630B" w:rsidRPr="00A27D3F" w:rsidRDefault="005C630B" w:rsidP="005C630B">
      <w:pPr>
        <w:pStyle w:val="Prrafodelista"/>
        <w:numPr>
          <w:ilvl w:val="0"/>
          <w:numId w:val="3"/>
        </w:numPr>
        <w:autoSpaceDE w:val="0"/>
        <w:autoSpaceDN w:val="0"/>
        <w:adjustRightInd w:val="0"/>
        <w:spacing w:after="27"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 xml:space="preserve">Identificación e implantación de estrategias, proyectos, actividades e iniciativas que </w:t>
      </w:r>
      <w:proofErr w:type="spellStart"/>
      <w:r w:rsidRPr="00A27D3F">
        <w:rPr>
          <w:rFonts w:ascii="Times New Roman" w:hAnsi="Times New Roman" w:cs="Times New Roman"/>
          <w:color w:val="000000"/>
          <w:sz w:val="24"/>
          <w:szCs w:val="24"/>
          <w:lang w:val="es-PR"/>
        </w:rPr>
        <w:t>operacionalicen</w:t>
      </w:r>
      <w:proofErr w:type="spellEnd"/>
      <w:r w:rsidRPr="00A27D3F">
        <w:rPr>
          <w:rFonts w:ascii="Times New Roman" w:hAnsi="Times New Roman" w:cs="Times New Roman"/>
          <w:color w:val="000000"/>
          <w:sz w:val="24"/>
          <w:szCs w:val="24"/>
          <w:lang w:val="es-PR"/>
        </w:rPr>
        <w:t xml:space="preserve">  las metas y los objetivos </w:t>
      </w:r>
    </w:p>
    <w:p w:rsidR="005C630B" w:rsidRPr="00A27D3F" w:rsidRDefault="005C630B" w:rsidP="002D0C12">
      <w:pPr>
        <w:pStyle w:val="Prrafodelista"/>
        <w:numPr>
          <w:ilvl w:val="0"/>
          <w:numId w:val="4"/>
        </w:numPr>
        <w:autoSpaceDE w:val="0"/>
        <w:autoSpaceDN w:val="0"/>
        <w:adjustRightInd w:val="0"/>
        <w:spacing w:after="27"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 xml:space="preserve">Asignación de recursos institucionales y suplementarios (e. g. fondos externos, entre otros) </w:t>
      </w:r>
    </w:p>
    <w:p w:rsidR="005C630B" w:rsidRPr="00A27D3F" w:rsidRDefault="005C630B" w:rsidP="002D0C12">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Avalúo de los resultados</w:t>
      </w:r>
    </w:p>
    <w:p w:rsidR="005C630B" w:rsidRPr="00A27D3F" w:rsidRDefault="005C630B" w:rsidP="002D0C12">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 xml:space="preserve">Uso de los resultados para la toma de decisiones informadas y el mejoramiento continuo en el próximo ciclo de planificación  </w:t>
      </w:r>
    </w:p>
    <w:p w:rsidR="0093041F" w:rsidRPr="00A27D3F" w:rsidRDefault="0093041F" w:rsidP="005C630B">
      <w:pPr>
        <w:autoSpaceDE w:val="0"/>
        <w:autoSpaceDN w:val="0"/>
        <w:adjustRightInd w:val="0"/>
        <w:spacing w:after="0" w:line="240" w:lineRule="auto"/>
        <w:ind w:firstLine="720"/>
        <w:rPr>
          <w:rFonts w:ascii="Times New Roman" w:hAnsi="Times New Roman" w:cs="Times New Roman"/>
          <w:b/>
          <w:color w:val="000000"/>
          <w:sz w:val="24"/>
          <w:szCs w:val="24"/>
          <w:lang w:val="es-PR"/>
        </w:rPr>
      </w:pPr>
    </w:p>
    <w:p w:rsidR="008D3B42" w:rsidRDefault="008D3B42" w:rsidP="00275B02">
      <w:pPr>
        <w:autoSpaceDE w:val="0"/>
        <w:autoSpaceDN w:val="0"/>
        <w:adjustRightInd w:val="0"/>
        <w:spacing w:after="0" w:line="240" w:lineRule="auto"/>
        <w:rPr>
          <w:rFonts w:ascii="Times New Roman" w:hAnsi="Times New Roman" w:cs="Times New Roman"/>
          <w:color w:val="000000"/>
          <w:sz w:val="24"/>
          <w:szCs w:val="24"/>
          <w:lang w:val="es-PR"/>
        </w:rPr>
      </w:pPr>
    </w:p>
    <w:p w:rsidR="008D3B42" w:rsidRDefault="008D3B42" w:rsidP="00275B02">
      <w:pPr>
        <w:autoSpaceDE w:val="0"/>
        <w:autoSpaceDN w:val="0"/>
        <w:adjustRightInd w:val="0"/>
        <w:spacing w:after="0" w:line="240" w:lineRule="auto"/>
        <w:rPr>
          <w:rFonts w:ascii="Times New Roman" w:hAnsi="Times New Roman" w:cs="Times New Roman"/>
          <w:color w:val="000000"/>
          <w:sz w:val="24"/>
          <w:szCs w:val="24"/>
          <w:lang w:val="es-PR"/>
        </w:rPr>
      </w:pPr>
    </w:p>
    <w:p w:rsidR="008D3B42" w:rsidRDefault="008D3B42" w:rsidP="00275B02">
      <w:pPr>
        <w:autoSpaceDE w:val="0"/>
        <w:autoSpaceDN w:val="0"/>
        <w:adjustRightInd w:val="0"/>
        <w:spacing w:after="0" w:line="240" w:lineRule="auto"/>
        <w:rPr>
          <w:rFonts w:ascii="Times New Roman" w:hAnsi="Times New Roman" w:cs="Times New Roman"/>
          <w:color w:val="000000"/>
          <w:sz w:val="24"/>
          <w:szCs w:val="24"/>
          <w:lang w:val="es-PR"/>
        </w:rPr>
      </w:pPr>
    </w:p>
    <w:p w:rsidR="008D3B42" w:rsidRDefault="008D3B42" w:rsidP="00275B02">
      <w:pPr>
        <w:autoSpaceDE w:val="0"/>
        <w:autoSpaceDN w:val="0"/>
        <w:adjustRightInd w:val="0"/>
        <w:spacing w:after="0" w:line="240" w:lineRule="auto"/>
        <w:rPr>
          <w:rFonts w:ascii="Times New Roman" w:hAnsi="Times New Roman" w:cs="Times New Roman"/>
          <w:color w:val="000000"/>
          <w:sz w:val="24"/>
          <w:szCs w:val="24"/>
          <w:lang w:val="es-PR"/>
        </w:rPr>
      </w:pPr>
    </w:p>
    <w:p w:rsidR="008D3B42" w:rsidRDefault="008D3B42" w:rsidP="00275B02">
      <w:pPr>
        <w:autoSpaceDE w:val="0"/>
        <w:autoSpaceDN w:val="0"/>
        <w:adjustRightInd w:val="0"/>
        <w:spacing w:after="0" w:line="240" w:lineRule="auto"/>
        <w:rPr>
          <w:rFonts w:ascii="Times New Roman" w:hAnsi="Times New Roman" w:cs="Times New Roman"/>
          <w:color w:val="000000"/>
          <w:sz w:val="24"/>
          <w:szCs w:val="24"/>
          <w:lang w:val="es-PR"/>
        </w:rPr>
      </w:pPr>
    </w:p>
    <w:p w:rsidR="008D3B42" w:rsidRDefault="008D3B42" w:rsidP="00275B02">
      <w:pPr>
        <w:autoSpaceDE w:val="0"/>
        <w:autoSpaceDN w:val="0"/>
        <w:adjustRightInd w:val="0"/>
        <w:spacing w:after="0" w:line="240" w:lineRule="auto"/>
        <w:rPr>
          <w:rFonts w:ascii="Times New Roman" w:hAnsi="Times New Roman" w:cs="Times New Roman"/>
          <w:color w:val="000000"/>
          <w:sz w:val="24"/>
          <w:szCs w:val="24"/>
          <w:lang w:val="es-PR"/>
        </w:rPr>
      </w:pPr>
    </w:p>
    <w:p w:rsidR="008D3B42" w:rsidRDefault="008D3B42" w:rsidP="00275B02">
      <w:pPr>
        <w:autoSpaceDE w:val="0"/>
        <w:autoSpaceDN w:val="0"/>
        <w:adjustRightInd w:val="0"/>
        <w:spacing w:after="0" w:line="240" w:lineRule="auto"/>
        <w:rPr>
          <w:rFonts w:ascii="Times New Roman" w:hAnsi="Times New Roman" w:cs="Times New Roman"/>
          <w:color w:val="000000"/>
          <w:sz w:val="24"/>
          <w:szCs w:val="24"/>
          <w:lang w:val="es-PR"/>
        </w:rPr>
      </w:pPr>
    </w:p>
    <w:p w:rsidR="004844FF" w:rsidRPr="00A27D3F" w:rsidRDefault="0061668A" w:rsidP="00275B02">
      <w:pPr>
        <w:autoSpaceDE w:val="0"/>
        <w:autoSpaceDN w:val="0"/>
        <w:adjustRightInd w:val="0"/>
        <w:spacing w:after="0" w:line="24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lastRenderedPageBreak/>
        <w:t>Figura 1.</w:t>
      </w:r>
      <w:r w:rsidR="004F33AE">
        <w:rPr>
          <w:rFonts w:ascii="Times New Roman" w:hAnsi="Times New Roman" w:cs="Times New Roman"/>
          <w:color w:val="000000"/>
          <w:sz w:val="24"/>
          <w:szCs w:val="24"/>
          <w:lang w:val="es-PR"/>
        </w:rPr>
        <w:t>1</w:t>
      </w:r>
      <w:r w:rsidRPr="00A27D3F">
        <w:rPr>
          <w:rFonts w:ascii="Times New Roman" w:hAnsi="Times New Roman" w:cs="Times New Roman"/>
          <w:color w:val="000000"/>
          <w:sz w:val="24"/>
          <w:szCs w:val="24"/>
          <w:lang w:val="es-PR"/>
        </w:rPr>
        <w:t xml:space="preserve"> </w:t>
      </w:r>
    </w:p>
    <w:p w:rsidR="004844FF" w:rsidRPr="00A27D3F" w:rsidRDefault="004844FF" w:rsidP="004844FF">
      <w:pPr>
        <w:autoSpaceDE w:val="0"/>
        <w:autoSpaceDN w:val="0"/>
        <w:adjustRightInd w:val="0"/>
        <w:spacing w:after="0" w:line="240" w:lineRule="auto"/>
        <w:ind w:firstLine="720"/>
        <w:rPr>
          <w:rFonts w:ascii="Times New Roman" w:hAnsi="Times New Roman" w:cs="Times New Roman"/>
          <w:color w:val="000000"/>
          <w:sz w:val="24"/>
          <w:szCs w:val="24"/>
          <w:lang w:val="es-PR"/>
        </w:rPr>
      </w:pPr>
    </w:p>
    <w:p w:rsidR="005C630B" w:rsidRPr="00A27D3F" w:rsidRDefault="005C630B" w:rsidP="00275B02">
      <w:pPr>
        <w:autoSpaceDE w:val="0"/>
        <w:autoSpaceDN w:val="0"/>
        <w:adjustRightInd w:val="0"/>
        <w:spacing w:after="0" w:line="240" w:lineRule="auto"/>
        <w:rPr>
          <w:rFonts w:ascii="Times New Roman" w:hAnsi="Times New Roman" w:cs="Times New Roman"/>
          <w:color w:val="000000"/>
          <w:sz w:val="24"/>
          <w:szCs w:val="24"/>
          <w:lang w:val="es-PR"/>
        </w:rPr>
      </w:pPr>
      <w:r w:rsidRPr="00A27D3F">
        <w:rPr>
          <w:rFonts w:ascii="Times New Roman" w:hAnsi="Times New Roman" w:cs="Times New Roman"/>
          <w:i/>
          <w:color w:val="000000"/>
          <w:sz w:val="24"/>
          <w:szCs w:val="24"/>
          <w:lang w:val="es-PR"/>
        </w:rPr>
        <w:t>Componentes del  proceso de planificación estratégica y avalúo</w:t>
      </w:r>
    </w:p>
    <w:p w:rsidR="005C630B" w:rsidRPr="00A27D3F" w:rsidRDefault="005C630B" w:rsidP="005C630B">
      <w:pPr>
        <w:autoSpaceDE w:val="0"/>
        <w:autoSpaceDN w:val="0"/>
        <w:adjustRightInd w:val="0"/>
        <w:spacing w:after="0" w:line="240" w:lineRule="auto"/>
        <w:rPr>
          <w:rFonts w:ascii="Calibri" w:hAnsi="Calibri" w:cs="Calibri"/>
          <w:color w:val="000000"/>
          <w:lang w:val="es-PR"/>
        </w:rPr>
      </w:pPr>
    </w:p>
    <w:p w:rsidR="00275B02" w:rsidRPr="00F65458" w:rsidRDefault="005C630B" w:rsidP="00F65458">
      <w:pPr>
        <w:autoSpaceDE w:val="0"/>
        <w:autoSpaceDN w:val="0"/>
        <w:adjustRightInd w:val="0"/>
        <w:spacing w:after="0" w:line="240" w:lineRule="auto"/>
        <w:rPr>
          <w:rFonts w:ascii="Calibri" w:hAnsi="Calibri" w:cs="Calibri"/>
          <w:color w:val="000000"/>
          <w:lang w:val="es-PR"/>
        </w:rPr>
      </w:pPr>
      <w:r w:rsidRPr="00A27D3F">
        <w:rPr>
          <w:rFonts w:ascii="Calibri" w:hAnsi="Calibri" w:cs="Calibri"/>
          <w:noProof/>
          <w:color w:val="000000"/>
          <w:lang w:val="es-ES" w:eastAsia="es-ES"/>
        </w:rPr>
        <w:drawing>
          <wp:inline distT="0" distB="0" distL="0" distR="0">
            <wp:extent cx="5369357" cy="2801722"/>
            <wp:effectExtent l="0" t="152400" r="0" b="368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Start w:id="33" w:name="_Toc336414607"/>
    </w:p>
    <w:p w:rsidR="008D3B42" w:rsidRDefault="008D3B42" w:rsidP="008D3B42">
      <w:pPr>
        <w:pStyle w:val="Default"/>
        <w:spacing w:line="480" w:lineRule="auto"/>
        <w:outlineLvl w:val="0"/>
        <w:rPr>
          <w:rFonts w:ascii="Times New Roman" w:hAnsi="Times New Roman" w:cs="Times New Roman"/>
          <w:b/>
          <w:bCs/>
          <w:lang w:val="es-PR"/>
        </w:rPr>
      </w:pPr>
    </w:p>
    <w:p w:rsidR="008D3B42" w:rsidRDefault="008D3B42" w:rsidP="008D3B42">
      <w:pPr>
        <w:pStyle w:val="Default"/>
        <w:spacing w:line="480" w:lineRule="auto"/>
        <w:outlineLvl w:val="0"/>
        <w:rPr>
          <w:rFonts w:ascii="Times New Roman" w:hAnsi="Times New Roman" w:cs="Times New Roman"/>
          <w:b/>
          <w:bCs/>
          <w:lang w:val="es-PR"/>
        </w:rPr>
      </w:pPr>
    </w:p>
    <w:p w:rsidR="008D3B42" w:rsidRDefault="005C630B" w:rsidP="00EF540B">
      <w:pPr>
        <w:pStyle w:val="Default"/>
        <w:spacing w:line="480" w:lineRule="auto"/>
        <w:rPr>
          <w:rFonts w:ascii="Times New Roman" w:hAnsi="Times New Roman" w:cs="Times New Roman"/>
          <w:b/>
          <w:bCs/>
          <w:lang w:val="es-PR"/>
        </w:rPr>
      </w:pPr>
      <w:bookmarkStart w:id="34" w:name="_Toc414431702"/>
      <w:bookmarkStart w:id="35" w:name="_Toc414460318"/>
      <w:r w:rsidRPr="00A27D3F">
        <w:rPr>
          <w:rFonts w:ascii="Times New Roman" w:hAnsi="Times New Roman" w:cs="Times New Roman"/>
          <w:b/>
          <w:bCs/>
          <w:lang w:val="es-PR"/>
        </w:rPr>
        <w:t>Elaboración e implantación de planes</w:t>
      </w:r>
      <w:bookmarkEnd w:id="33"/>
      <w:bookmarkEnd w:id="34"/>
      <w:bookmarkEnd w:id="35"/>
      <w:r w:rsidR="00E17132" w:rsidRPr="00A27D3F">
        <w:rPr>
          <w:rFonts w:ascii="Times New Roman" w:hAnsi="Times New Roman" w:cs="Times New Roman"/>
          <w:b/>
          <w:bCs/>
          <w:lang w:val="es-PR"/>
        </w:rPr>
        <w:t xml:space="preserve"> </w:t>
      </w:r>
    </w:p>
    <w:p w:rsidR="005C630B" w:rsidRPr="00A27D3F" w:rsidRDefault="005C630B" w:rsidP="008D3B42">
      <w:pPr>
        <w:pStyle w:val="Default"/>
        <w:spacing w:line="480" w:lineRule="auto"/>
        <w:ind w:firstLine="720"/>
        <w:outlineLvl w:val="0"/>
        <w:rPr>
          <w:rFonts w:ascii="Times New Roman" w:hAnsi="Times New Roman" w:cs="Times New Roman"/>
          <w:lang w:val="es-PR"/>
        </w:rPr>
      </w:pPr>
      <w:bookmarkStart w:id="36" w:name="_Toc414379973"/>
      <w:bookmarkStart w:id="37" w:name="_Toc414431703"/>
      <w:bookmarkStart w:id="38" w:name="_Toc414432741"/>
      <w:bookmarkStart w:id="39" w:name="_Toc414460319"/>
      <w:bookmarkStart w:id="40" w:name="_Toc427247335"/>
      <w:r w:rsidRPr="00A27D3F">
        <w:rPr>
          <w:rFonts w:ascii="Times New Roman" w:hAnsi="Times New Roman" w:cs="Times New Roman"/>
          <w:lang w:val="es-PR"/>
        </w:rPr>
        <w:t>La planificación estratégica se realiza tanto a nivel institucional como de unidad, y así mismo se realiza el proceso de avalúo, como se describe en los siguientes párrafos:</w:t>
      </w:r>
      <w:bookmarkEnd w:id="36"/>
      <w:bookmarkEnd w:id="37"/>
      <w:bookmarkEnd w:id="38"/>
      <w:bookmarkEnd w:id="39"/>
      <w:bookmarkEnd w:id="40"/>
      <w:r w:rsidRPr="00A27D3F">
        <w:rPr>
          <w:rFonts w:ascii="Times New Roman" w:hAnsi="Times New Roman" w:cs="Times New Roman"/>
          <w:lang w:val="es-PR"/>
        </w:rPr>
        <w:t xml:space="preserve"> </w:t>
      </w:r>
    </w:p>
    <w:p w:rsidR="008D3B42" w:rsidRDefault="005C630B" w:rsidP="00052491">
      <w:pPr>
        <w:pStyle w:val="Default"/>
        <w:ind w:firstLine="720"/>
        <w:outlineLvl w:val="2"/>
        <w:rPr>
          <w:rFonts w:ascii="Times New Roman" w:hAnsi="Times New Roman" w:cs="Times New Roman"/>
          <w:lang w:val="es-PR"/>
        </w:rPr>
      </w:pPr>
      <w:bookmarkStart w:id="41" w:name="_Toc414431704"/>
      <w:bookmarkStart w:id="42" w:name="_Toc414432742"/>
      <w:bookmarkStart w:id="43" w:name="_Toc414460320"/>
      <w:bookmarkStart w:id="44" w:name="_Toc427247336"/>
      <w:bookmarkStart w:id="45" w:name="_Toc336414608"/>
      <w:r w:rsidRPr="00A27D3F">
        <w:rPr>
          <w:rFonts w:ascii="Times New Roman" w:hAnsi="Times New Roman" w:cs="Times New Roman"/>
          <w:b/>
          <w:bCs/>
          <w:i/>
          <w:lang w:val="es-PR"/>
        </w:rPr>
        <w:t>Nivel institucional.</w:t>
      </w:r>
      <w:r w:rsidRPr="00A27D3F">
        <w:rPr>
          <w:rFonts w:ascii="Times New Roman" w:hAnsi="Times New Roman" w:cs="Times New Roman"/>
          <w:b/>
          <w:bCs/>
          <w:lang w:val="es-PR"/>
        </w:rPr>
        <w:t xml:space="preserve"> </w:t>
      </w:r>
      <w:r w:rsidRPr="00A27D3F">
        <w:rPr>
          <w:rFonts w:ascii="Times New Roman" w:hAnsi="Times New Roman" w:cs="Times New Roman"/>
          <w:lang w:val="es-PR"/>
        </w:rPr>
        <w:t>En el nivel de planificación  institucional, la U</w:t>
      </w:r>
      <w:r w:rsidR="003B63FA">
        <w:rPr>
          <w:rFonts w:ascii="Times New Roman" w:hAnsi="Times New Roman" w:cs="Times New Roman"/>
          <w:lang w:val="es-PR"/>
        </w:rPr>
        <w:t>N</w:t>
      </w:r>
      <w:r w:rsidRPr="00A27D3F">
        <w:rPr>
          <w:rFonts w:ascii="Times New Roman" w:hAnsi="Times New Roman" w:cs="Times New Roman"/>
          <w:lang w:val="es-PR"/>
        </w:rPr>
        <w:t>A</w:t>
      </w:r>
      <w:r w:rsidR="003B63FA">
        <w:rPr>
          <w:rFonts w:ascii="Times New Roman" w:hAnsi="Times New Roman" w:cs="Times New Roman"/>
          <w:lang w:val="es-PR"/>
        </w:rPr>
        <w:t>D</w:t>
      </w:r>
      <w:bookmarkEnd w:id="41"/>
      <w:bookmarkEnd w:id="42"/>
      <w:bookmarkEnd w:id="43"/>
      <w:bookmarkEnd w:id="44"/>
      <w:r w:rsidRPr="00A27D3F">
        <w:rPr>
          <w:rFonts w:ascii="Times New Roman" w:hAnsi="Times New Roman" w:cs="Times New Roman"/>
          <w:lang w:val="es-PR"/>
        </w:rPr>
        <w:t xml:space="preserve"> </w:t>
      </w:r>
    </w:p>
    <w:p w:rsidR="008D3B42" w:rsidRDefault="008D3B42" w:rsidP="008D3B42">
      <w:pPr>
        <w:pStyle w:val="Default"/>
        <w:outlineLvl w:val="0"/>
        <w:rPr>
          <w:rFonts w:ascii="Times New Roman" w:hAnsi="Times New Roman" w:cs="Times New Roman"/>
          <w:lang w:val="es-PR"/>
        </w:rPr>
      </w:pPr>
    </w:p>
    <w:p w:rsidR="005C630B" w:rsidRPr="00A27D3F" w:rsidRDefault="005C630B" w:rsidP="003B63FA">
      <w:pPr>
        <w:pStyle w:val="Default"/>
        <w:outlineLvl w:val="0"/>
        <w:rPr>
          <w:rFonts w:ascii="Times New Roman" w:hAnsi="Times New Roman" w:cs="Times New Roman"/>
          <w:lang w:val="es-PR"/>
        </w:rPr>
      </w:pPr>
      <w:bookmarkStart w:id="46" w:name="_Toc414379975"/>
      <w:bookmarkStart w:id="47" w:name="_Toc414431705"/>
      <w:bookmarkStart w:id="48" w:name="_Toc414432743"/>
      <w:bookmarkStart w:id="49" w:name="_Toc414460321"/>
      <w:bookmarkStart w:id="50" w:name="_Toc427247337"/>
      <w:proofErr w:type="gramStart"/>
      <w:r w:rsidRPr="00A27D3F">
        <w:rPr>
          <w:rFonts w:ascii="Times New Roman" w:hAnsi="Times New Roman" w:cs="Times New Roman"/>
          <w:lang w:val="es-PR"/>
        </w:rPr>
        <w:t>cuenta</w:t>
      </w:r>
      <w:proofErr w:type="gramEnd"/>
      <w:r w:rsidRPr="00A27D3F">
        <w:rPr>
          <w:rFonts w:ascii="Times New Roman" w:hAnsi="Times New Roman" w:cs="Times New Roman"/>
          <w:lang w:val="es-PR"/>
        </w:rPr>
        <w:t xml:space="preserve"> con</w:t>
      </w:r>
      <w:bookmarkEnd w:id="45"/>
      <w:r w:rsidRPr="00A27D3F">
        <w:rPr>
          <w:rFonts w:ascii="Times New Roman" w:hAnsi="Times New Roman" w:cs="Times New Roman"/>
          <w:lang w:val="es-PR"/>
        </w:rPr>
        <w:t xml:space="preserve"> </w:t>
      </w:r>
      <w:bookmarkStart w:id="51" w:name="_Toc336414609"/>
      <w:r w:rsidR="00400C50">
        <w:rPr>
          <w:rFonts w:ascii="Times New Roman" w:hAnsi="Times New Roman" w:cs="Times New Roman"/>
          <w:lang w:val="es-PR"/>
        </w:rPr>
        <w:t>un plan e</w:t>
      </w:r>
      <w:r w:rsidRPr="00A27D3F">
        <w:rPr>
          <w:rFonts w:ascii="Times New Roman" w:hAnsi="Times New Roman" w:cs="Times New Roman"/>
          <w:lang w:val="es-PR"/>
        </w:rPr>
        <w:t xml:space="preserve">stratégico y un </w:t>
      </w:r>
      <w:r w:rsidR="00400C50">
        <w:rPr>
          <w:rFonts w:ascii="Times New Roman" w:hAnsi="Times New Roman" w:cs="Times New Roman"/>
          <w:lang w:val="es-PR"/>
        </w:rPr>
        <w:t>plan o</w:t>
      </w:r>
      <w:r w:rsidRPr="00A27D3F">
        <w:rPr>
          <w:rFonts w:ascii="Times New Roman" w:hAnsi="Times New Roman" w:cs="Times New Roman"/>
          <w:lang w:val="es-PR"/>
        </w:rPr>
        <w:t>peracional.</w:t>
      </w:r>
      <w:bookmarkEnd w:id="46"/>
      <w:bookmarkEnd w:id="47"/>
      <w:bookmarkEnd w:id="48"/>
      <w:bookmarkEnd w:id="49"/>
      <w:bookmarkEnd w:id="50"/>
      <w:bookmarkEnd w:id="51"/>
      <w:r w:rsidRPr="00A27D3F">
        <w:rPr>
          <w:rFonts w:ascii="Times New Roman" w:hAnsi="Times New Roman" w:cs="Times New Roman"/>
          <w:lang w:val="es-PR"/>
        </w:rPr>
        <w:t xml:space="preserve"> </w:t>
      </w:r>
    </w:p>
    <w:p w:rsidR="005C630B" w:rsidRPr="00A27D3F" w:rsidRDefault="005C630B" w:rsidP="005C630B">
      <w:pPr>
        <w:pStyle w:val="Default"/>
        <w:ind w:firstLine="720"/>
        <w:outlineLvl w:val="0"/>
        <w:rPr>
          <w:rFonts w:ascii="Times New Roman" w:hAnsi="Times New Roman" w:cs="Times New Roman"/>
          <w:lang w:val="es-PR"/>
        </w:rPr>
      </w:pPr>
    </w:p>
    <w:p w:rsidR="0061668A" w:rsidRPr="00A27D3F" w:rsidRDefault="005C630B" w:rsidP="002D0C12">
      <w:pPr>
        <w:pStyle w:val="Default"/>
        <w:numPr>
          <w:ilvl w:val="0"/>
          <w:numId w:val="9"/>
        </w:numPr>
        <w:spacing w:line="480" w:lineRule="auto"/>
        <w:rPr>
          <w:rFonts w:ascii="Times New Roman" w:hAnsi="Times New Roman" w:cs="Times New Roman"/>
          <w:lang w:val="es-PR"/>
        </w:rPr>
      </w:pPr>
      <w:r w:rsidRPr="007237F5">
        <w:rPr>
          <w:rFonts w:ascii="Times New Roman" w:hAnsi="Times New Roman" w:cs="Times New Roman"/>
          <w:b/>
          <w:bCs/>
          <w:i/>
          <w:lang w:val="es-PR"/>
        </w:rPr>
        <w:t>Plan estratégico</w:t>
      </w:r>
      <w:r w:rsidRPr="007237F5">
        <w:rPr>
          <w:rFonts w:ascii="Times New Roman" w:hAnsi="Times New Roman" w:cs="Times New Roman"/>
          <w:b/>
          <w:bCs/>
          <w:lang w:val="es-PR"/>
        </w:rPr>
        <w:t>.</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El </w:t>
      </w:r>
      <w:r w:rsidR="00A77EA8">
        <w:rPr>
          <w:rFonts w:ascii="Times New Roman" w:hAnsi="Times New Roman" w:cs="Times New Roman"/>
          <w:lang w:val="es-PR"/>
        </w:rPr>
        <w:t>plan e</w:t>
      </w:r>
      <w:r w:rsidRPr="00A27D3F">
        <w:rPr>
          <w:rFonts w:ascii="Times New Roman" w:hAnsi="Times New Roman" w:cs="Times New Roman"/>
          <w:lang w:val="es-PR"/>
        </w:rPr>
        <w:t>stratégico es el documento en el cual están plasmados las metas y objetivos realistas y medibl</w:t>
      </w:r>
      <w:r w:rsidR="00A77EA8">
        <w:rPr>
          <w:rFonts w:ascii="Times New Roman" w:hAnsi="Times New Roman" w:cs="Times New Roman"/>
          <w:lang w:val="es-PR"/>
        </w:rPr>
        <w:t>es para alcanzar la misión. El p</w:t>
      </w:r>
      <w:r w:rsidRPr="00A27D3F">
        <w:rPr>
          <w:rFonts w:ascii="Times New Roman" w:hAnsi="Times New Roman" w:cs="Times New Roman"/>
          <w:lang w:val="es-PR"/>
        </w:rPr>
        <w:t xml:space="preserve">lan </w:t>
      </w:r>
      <w:r w:rsidR="00A77EA8">
        <w:rPr>
          <w:rFonts w:ascii="Times New Roman" w:hAnsi="Times New Roman" w:cs="Times New Roman"/>
          <w:lang w:val="es-PR"/>
        </w:rPr>
        <w:t>e</w:t>
      </w:r>
      <w:r w:rsidRPr="00A27D3F">
        <w:rPr>
          <w:rFonts w:ascii="Times New Roman" w:hAnsi="Times New Roman" w:cs="Times New Roman"/>
          <w:lang w:val="es-PR"/>
        </w:rPr>
        <w:t>stratégico vigente corresponde al ciclo 201</w:t>
      </w:r>
      <w:r w:rsidR="003B63FA">
        <w:rPr>
          <w:rFonts w:ascii="Times New Roman" w:hAnsi="Times New Roman" w:cs="Times New Roman"/>
          <w:lang w:val="es-PR"/>
        </w:rPr>
        <w:t>4</w:t>
      </w:r>
      <w:r w:rsidRPr="00A27D3F">
        <w:rPr>
          <w:rFonts w:ascii="Times New Roman" w:hAnsi="Times New Roman" w:cs="Times New Roman"/>
          <w:lang w:val="es-PR"/>
        </w:rPr>
        <w:t>-201</w:t>
      </w:r>
      <w:r w:rsidR="003B63FA">
        <w:rPr>
          <w:rFonts w:ascii="Times New Roman" w:hAnsi="Times New Roman" w:cs="Times New Roman"/>
          <w:lang w:val="es-PR"/>
        </w:rPr>
        <w:t>9</w:t>
      </w:r>
      <w:r w:rsidRPr="00A27D3F">
        <w:rPr>
          <w:rFonts w:ascii="Times New Roman" w:hAnsi="Times New Roman" w:cs="Times New Roman"/>
          <w:lang w:val="es-PR"/>
        </w:rPr>
        <w:t xml:space="preserve">. </w:t>
      </w:r>
    </w:p>
    <w:p w:rsidR="005C630B" w:rsidRPr="00A27D3F" w:rsidRDefault="005C630B" w:rsidP="002D0C12">
      <w:pPr>
        <w:pStyle w:val="Default"/>
        <w:numPr>
          <w:ilvl w:val="0"/>
          <w:numId w:val="9"/>
        </w:numPr>
        <w:spacing w:line="480" w:lineRule="auto"/>
        <w:rPr>
          <w:rFonts w:ascii="Times New Roman" w:hAnsi="Times New Roman" w:cs="Times New Roman"/>
          <w:lang w:val="es-PR"/>
        </w:rPr>
      </w:pPr>
      <w:r w:rsidRPr="007237F5">
        <w:rPr>
          <w:rFonts w:ascii="Times New Roman" w:hAnsi="Times New Roman" w:cs="Times New Roman"/>
          <w:b/>
          <w:bCs/>
          <w:i/>
          <w:lang w:val="es-PR"/>
        </w:rPr>
        <w:t>Plan operacional</w:t>
      </w:r>
      <w:r w:rsidRPr="00A27D3F">
        <w:rPr>
          <w:rFonts w:ascii="Times New Roman" w:hAnsi="Times New Roman" w:cs="Times New Roman"/>
          <w:b/>
          <w:bCs/>
          <w:i/>
          <w:lang w:val="es-PR"/>
        </w:rPr>
        <w:t>.</w:t>
      </w:r>
      <w:r w:rsidRPr="00A27D3F">
        <w:rPr>
          <w:rFonts w:ascii="Times New Roman" w:hAnsi="Times New Roman" w:cs="Times New Roman"/>
          <w:b/>
          <w:bCs/>
          <w:lang w:val="es-PR"/>
        </w:rPr>
        <w:t xml:space="preserve"> </w:t>
      </w:r>
      <w:r w:rsidRPr="00A27D3F">
        <w:rPr>
          <w:rFonts w:ascii="Times New Roman" w:hAnsi="Times New Roman" w:cs="Times New Roman"/>
          <w:lang w:val="es-PR"/>
        </w:rPr>
        <w:t xml:space="preserve"> Es un documento en el cual se formulan las acciones prioritarias (estrategias, proyectos, iniciativas, actividades) que se llevarán a cabo</w:t>
      </w:r>
      <w:r w:rsidR="003B63FA">
        <w:rPr>
          <w:rFonts w:ascii="Times New Roman" w:hAnsi="Times New Roman" w:cs="Times New Roman"/>
          <w:lang w:val="es-PR"/>
        </w:rPr>
        <w:t xml:space="preserve"> a nivel de vicerrectorías </w:t>
      </w:r>
      <w:r w:rsidRPr="00A27D3F">
        <w:rPr>
          <w:rFonts w:ascii="Times New Roman" w:hAnsi="Times New Roman" w:cs="Times New Roman"/>
          <w:lang w:val="es-PR"/>
        </w:rPr>
        <w:t xml:space="preserve"> para alcanzar las metas y objetivos del </w:t>
      </w:r>
      <w:r w:rsidR="00A77EA8">
        <w:rPr>
          <w:rFonts w:ascii="Times New Roman" w:hAnsi="Times New Roman" w:cs="Times New Roman"/>
          <w:lang w:val="es-PR"/>
        </w:rPr>
        <w:lastRenderedPageBreak/>
        <w:t>p</w:t>
      </w:r>
      <w:r w:rsidRPr="00A27D3F">
        <w:rPr>
          <w:rFonts w:ascii="Times New Roman" w:hAnsi="Times New Roman" w:cs="Times New Roman"/>
          <w:lang w:val="es-PR"/>
        </w:rPr>
        <w:t xml:space="preserve">lan </w:t>
      </w:r>
      <w:r w:rsidR="00A77EA8">
        <w:rPr>
          <w:rFonts w:ascii="Times New Roman" w:hAnsi="Times New Roman" w:cs="Times New Roman"/>
          <w:lang w:val="es-PR"/>
        </w:rPr>
        <w:t>e</w:t>
      </w:r>
      <w:r w:rsidRPr="00A27D3F">
        <w:rPr>
          <w:rFonts w:ascii="Times New Roman" w:hAnsi="Times New Roman" w:cs="Times New Roman"/>
          <w:lang w:val="es-PR"/>
        </w:rPr>
        <w:t>stra</w:t>
      </w:r>
      <w:r w:rsidR="00A77EA8">
        <w:rPr>
          <w:rFonts w:ascii="Times New Roman" w:hAnsi="Times New Roman" w:cs="Times New Roman"/>
          <w:lang w:val="es-PR"/>
        </w:rPr>
        <w:t>tégico.   Estas, junto con los planes de d</w:t>
      </w:r>
      <w:r w:rsidRPr="00A27D3F">
        <w:rPr>
          <w:rFonts w:ascii="Times New Roman" w:hAnsi="Times New Roman" w:cs="Times New Roman"/>
          <w:lang w:val="es-PR"/>
        </w:rPr>
        <w:t xml:space="preserve">esarrollo de las unidades académicas y administrativas, harán posible el  logro de las metas y objetivos a nivel institucional del </w:t>
      </w:r>
      <w:r w:rsidR="00A77EA8" w:rsidRPr="00A27D3F">
        <w:rPr>
          <w:rFonts w:ascii="Times New Roman" w:hAnsi="Times New Roman" w:cs="Times New Roman"/>
          <w:lang w:val="es-PR"/>
        </w:rPr>
        <w:t>plan e</w:t>
      </w:r>
      <w:r w:rsidRPr="00A27D3F">
        <w:rPr>
          <w:rFonts w:ascii="Times New Roman" w:hAnsi="Times New Roman" w:cs="Times New Roman"/>
          <w:lang w:val="es-PR"/>
        </w:rPr>
        <w:t xml:space="preserve">stratégico.  Integrado al </w:t>
      </w:r>
      <w:r w:rsidR="00A77EA8" w:rsidRPr="00A27D3F">
        <w:rPr>
          <w:rFonts w:ascii="Times New Roman" w:hAnsi="Times New Roman" w:cs="Times New Roman"/>
          <w:lang w:val="es-PR"/>
        </w:rPr>
        <w:t>plan o</w:t>
      </w:r>
      <w:r w:rsidRPr="00A27D3F">
        <w:rPr>
          <w:rFonts w:ascii="Times New Roman" w:hAnsi="Times New Roman" w:cs="Times New Roman"/>
          <w:lang w:val="es-PR"/>
        </w:rPr>
        <w:t xml:space="preserve">peracional se encuentra el </w:t>
      </w:r>
      <w:r w:rsidR="00A77EA8" w:rsidRPr="00A27D3F">
        <w:rPr>
          <w:rFonts w:ascii="Times New Roman" w:hAnsi="Times New Roman" w:cs="Times New Roman"/>
          <w:lang w:val="es-PR"/>
        </w:rPr>
        <w:t xml:space="preserve">plan de avalúo </w:t>
      </w:r>
      <w:r w:rsidRPr="00A27D3F">
        <w:rPr>
          <w:rFonts w:ascii="Times New Roman" w:hAnsi="Times New Roman" w:cs="Times New Roman"/>
          <w:lang w:val="es-PR"/>
        </w:rPr>
        <w:t>que indica cómo se medirá el éxito de las estrategias, proyectos, iniciativas y actividades.</w:t>
      </w:r>
    </w:p>
    <w:p w:rsidR="005C630B" w:rsidRPr="00A27D3F" w:rsidRDefault="005C630B" w:rsidP="005C630B">
      <w:pPr>
        <w:pStyle w:val="Default"/>
        <w:spacing w:line="480" w:lineRule="auto"/>
        <w:ind w:firstLine="720"/>
        <w:rPr>
          <w:rFonts w:ascii="Times New Roman" w:hAnsi="Times New Roman" w:cs="Times New Roman"/>
          <w:lang w:val="es-PR"/>
        </w:rPr>
      </w:pPr>
      <w:r w:rsidRPr="00A27D3F">
        <w:rPr>
          <w:rFonts w:ascii="Times New Roman" w:hAnsi="Times New Roman" w:cs="Times New Roman"/>
          <w:lang w:val="es-PR"/>
        </w:rPr>
        <w:t xml:space="preserve">La elaboración del </w:t>
      </w:r>
      <w:r w:rsidR="00A77EA8" w:rsidRPr="00A27D3F">
        <w:rPr>
          <w:rFonts w:ascii="Times New Roman" w:hAnsi="Times New Roman" w:cs="Times New Roman"/>
          <w:lang w:val="es-PR"/>
        </w:rPr>
        <w:t xml:space="preserve">plan estratégico y del plan operacional </w:t>
      </w:r>
      <w:r w:rsidRPr="00A27D3F">
        <w:rPr>
          <w:rFonts w:ascii="Times New Roman" w:hAnsi="Times New Roman" w:cs="Times New Roman"/>
          <w:lang w:val="es-PR"/>
        </w:rPr>
        <w:t>es el resultado de un esfuerzo parti</w:t>
      </w:r>
      <w:r w:rsidR="003B63FA">
        <w:rPr>
          <w:rFonts w:ascii="Times New Roman" w:hAnsi="Times New Roman" w:cs="Times New Roman"/>
          <w:lang w:val="es-PR"/>
        </w:rPr>
        <w:t>cipa</w:t>
      </w:r>
      <w:r w:rsidRPr="00A27D3F">
        <w:rPr>
          <w:rFonts w:ascii="Times New Roman" w:hAnsi="Times New Roman" w:cs="Times New Roman"/>
          <w:lang w:val="es-PR"/>
        </w:rPr>
        <w:t xml:space="preserve">tivo de la administración, bajo la dirección del </w:t>
      </w:r>
      <w:r w:rsidR="003B63FA">
        <w:rPr>
          <w:rFonts w:ascii="Times New Roman" w:hAnsi="Times New Roman" w:cs="Times New Roman"/>
          <w:lang w:val="es-PR"/>
        </w:rPr>
        <w:t>rector</w:t>
      </w:r>
      <w:r w:rsidRPr="00A27D3F">
        <w:rPr>
          <w:rFonts w:ascii="Times New Roman" w:hAnsi="Times New Roman" w:cs="Times New Roman"/>
          <w:lang w:val="es-PR"/>
        </w:rPr>
        <w:t xml:space="preserve"> y el apoyo del </w:t>
      </w:r>
      <w:r w:rsidR="00307201">
        <w:rPr>
          <w:rFonts w:ascii="Times New Roman" w:hAnsi="Times New Roman" w:cs="Times New Roman"/>
          <w:lang w:val="es-PR"/>
        </w:rPr>
        <w:t>Departamento de Efectividad Institucional</w:t>
      </w:r>
      <w:r w:rsidRPr="00A27D3F">
        <w:rPr>
          <w:rFonts w:ascii="Times New Roman" w:hAnsi="Times New Roman" w:cs="Times New Roman"/>
          <w:lang w:val="es-PR"/>
        </w:rPr>
        <w:t xml:space="preserve"> (DEI).  El </w:t>
      </w:r>
      <w:r w:rsidR="00A77EA8" w:rsidRPr="00A27D3F">
        <w:rPr>
          <w:rFonts w:ascii="Times New Roman" w:hAnsi="Times New Roman" w:cs="Times New Roman"/>
          <w:lang w:val="es-PR"/>
        </w:rPr>
        <w:t xml:space="preserve">plan operacional </w:t>
      </w:r>
      <w:r w:rsidRPr="00A27D3F">
        <w:rPr>
          <w:rFonts w:ascii="Times New Roman" w:hAnsi="Times New Roman" w:cs="Times New Roman"/>
          <w:lang w:val="es-PR"/>
        </w:rPr>
        <w:t>se desarrolla a partir de la interacción con diferentes niveles gerenciales (decanos(</w:t>
      </w:r>
      <w:r w:rsidR="00AD62B0">
        <w:rPr>
          <w:rFonts w:ascii="Times New Roman" w:hAnsi="Times New Roman" w:cs="Times New Roman"/>
          <w:lang w:val="es-PR"/>
        </w:rPr>
        <w:t xml:space="preserve">as) y coordinadores(as) de programas académicos,  </w:t>
      </w:r>
      <w:r w:rsidRPr="00A27D3F">
        <w:rPr>
          <w:rFonts w:ascii="Times New Roman" w:hAnsi="Times New Roman" w:cs="Times New Roman"/>
          <w:lang w:val="es-PR"/>
        </w:rPr>
        <w:t>directores(as)</w:t>
      </w:r>
      <w:r w:rsidR="00AD62B0">
        <w:rPr>
          <w:rFonts w:ascii="Times New Roman" w:hAnsi="Times New Roman" w:cs="Times New Roman"/>
          <w:lang w:val="es-PR"/>
        </w:rPr>
        <w:t xml:space="preserve"> de departamentos</w:t>
      </w:r>
      <w:r w:rsidRPr="00A27D3F">
        <w:rPr>
          <w:rFonts w:ascii="Times New Roman" w:hAnsi="Times New Roman" w:cs="Times New Roman"/>
          <w:lang w:val="es-PR"/>
        </w:rPr>
        <w:t xml:space="preserve">  y otra</w:t>
      </w:r>
      <w:r w:rsidR="00AD62B0">
        <w:rPr>
          <w:rFonts w:ascii="Times New Roman" w:hAnsi="Times New Roman" w:cs="Times New Roman"/>
          <w:lang w:val="es-PR"/>
        </w:rPr>
        <w:t>s unidades y equipos de trabajo</w:t>
      </w:r>
      <w:r w:rsidRPr="00A27D3F">
        <w:rPr>
          <w:rFonts w:ascii="Times New Roman" w:hAnsi="Times New Roman" w:cs="Times New Roman"/>
          <w:lang w:val="es-PR"/>
        </w:rPr>
        <w:t xml:space="preserve"> para conocer a nivel amplio las necesidades institucionales y prioridades de desarrollo.  </w:t>
      </w:r>
    </w:p>
    <w:p w:rsidR="005C630B" w:rsidRPr="00A27D3F" w:rsidRDefault="005C630B" w:rsidP="005C630B">
      <w:pPr>
        <w:pStyle w:val="Default"/>
        <w:spacing w:line="480" w:lineRule="auto"/>
        <w:ind w:firstLine="720"/>
        <w:rPr>
          <w:rFonts w:ascii="Times New Roman" w:hAnsi="Times New Roman" w:cs="Times New Roman"/>
          <w:lang w:val="es-PR"/>
        </w:rPr>
      </w:pPr>
      <w:r w:rsidRPr="00A27D3F">
        <w:rPr>
          <w:rFonts w:ascii="Times New Roman" w:hAnsi="Times New Roman" w:cs="Times New Roman"/>
          <w:bCs/>
          <w:lang w:val="es-PR"/>
        </w:rPr>
        <w:t xml:space="preserve">La ejecución de los proyectos, iniciativas y acciones formuladas en el </w:t>
      </w:r>
      <w:r w:rsidR="00A77EA8" w:rsidRPr="00A27D3F">
        <w:rPr>
          <w:rFonts w:ascii="Times New Roman" w:hAnsi="Times New Roman" w:cs="Times New Roman"/>
          <w:bCs/>
          <w:lang w:val="es-PR"/>
        </w:rPr>
        <w:t>plan operacion</w:t>
      </w:r>
      <w:r w:rsidRPr="00A27D3F">
        <w:rPr>
          <w:rFonts w:ascii="Times New Roman" w:hAnsi="Times New Roman" w:cs="Times New Roman"/>
          <w:bCs/>
          <w:lang w:val="es-PR"/>
        </w:rPr>
        <w:t>al será responsabilidad</w:t>
      </w:r>
      <w:r w:rsidR="003B63FA">
        <w:rPr>
          <w:rFonts w:ascii="Times New Roman" w:hAnsi="Times New Roman" w:cs="Times New Roman"/>
          <w:bCs/>
          <w:lang w:val="es-PR"/>
        </w:rPr>
        <w:t xml:space="preserve">  primaria de las vicerrectorí</w:t>
      </w:r>
      <w:r w:rsidRPr="00A27D3F">
        <w:rPr>
          <w:rFonts w:ascii="Times New Roman" w:hAnsi="Times New Roman" w:cs="Times New Roman"/>
          <w:bCs/>
          <w:lang w:val="es-PR"/>
        </w:rPr>
        <w:t xml:space="preserve">as y las </w:t>
      </w:r>
      <w:r w:rsidR="003B63FA">
        <w:rPr>
          <w:rFonts w:ascii="Times New Roman" w:hAnsi="Times New Roman" w:cs="Times New Roman"/>
          <w:bCs/>
          <w:lang w:val="es-PR"/>
        </w:rPr>
        <w:t>unidades</w:t>
      </w:r>
      <w:r w:rsidRPr="00A27D3F">
        <w:rPr>
          <w:rFonts w:ascii="Times New Roman" w:hAnsi="Times New Roman" w:cs="Times New Roman"/>
          <w:bCs/>
          <w:lang w:val="es-PR"/>
        </w:rPr>
        <w:t xml:space="preserve"> adscritas.  Algunos proyectos o iniciativas se ejecutarán desde  las </w:t>
      </w:r>
      <w:r w:rsidR="003B63FA">
        <w:rPr>
          <w:rFonts w:ascii="Times New Roman" w:hAnsi="Times New Roman" w:cs="Times New Roman"/>
          <w:bCs/>
          <w:lang w:val="es-PR"/>
        </w:rPr>
        <w:t>facultades</w:t>
      </w:r>
      <w:r w:rsidRPr="00A27D3F">
        <w:rPr>
          <w:rFonts w:ascii="Times New Roman" w:hAnsi="Times New Roman" w:cs="Times New Roman"/>
          <w:bCs/>
          <w:lang w:val="es-PR"/>
        </w:rPr>
        <w:t xml:space="preserve"> y </w:t>
      </w:r>
      <w:r w:rsidR="003B63FA">
        <w:rPr>
          <w:rFonts w:ascii="Times New Roman" w:hAnsi="Times New Roman" w:cs="Times New Roman"/>
          <w:bCs/>
          <w:lang w:val="es-PR"/>
        </w:rPr>
        <w:t>depart</w:t>
      </w:r>
      <w:r w:rsidRPr="00A27D3F">
        <w:rPr>
          <w:rFonts w:ascii="Times New Roman" w:hAnsi="Times New Roman" w:cs="Times New Roman"/>
          <w:bCs/>
          <w:lang w:val="es-PR"/>
        </w:rPr>
        <w:t>amentos,</w:t>
      </w:r>
      <w:r w:rsidR="003B63FA">
        <w:rPr>
          <w:rFonts w:ascii="Times New Roman" w:hAnsi="Times New Roman" w:cs="Times New Roman"/>
          <w:bCs/>
          <w:lang w:val="es-PR"/>
        </w:rPr>
        <w:t xml:space="preserve"> direcciones</w:t>
      </w:r>
      <w:r w:rsidRPr="00A27D3F">
        <w:rPr>
          <w:rFonts w:ascii="Times New Roman" w:hAnsi="Times New Roman" w:cs="Times New Roman"/>
          <w:bCs/>
          <w:lang w:val="es-PR"/>
        </w:rPr>
        <w:t xml:space="preserve"> o mediante la constitución de grupos de trabajo. </w:t>
      </w:r>
    </w:p>
    <w:p w:rsidR="005C630B" w:rsidRPr="00A27D3F" w:rsidRDefault="005C630B" w:rsidP="00052491">
      <w:pPr>
        <w:pStyle w:val="Default"/>
        <w:spacing w:line="480" w:lineRule="auto"/>
        <w:ind w:firstLine="720"/>
        <w:outlineLvl w:val="2"/>
        <w:rPr>
          <w:rFonts w:ascii="Times New Roman" w:hAnsi="Times New Roman" w:cs="Times New Roman"/>
          <w:color w:val="auto"/>
          <w:lang w:val="es-PR"/>
        </w:rPr>
      </w:pPr>
      <w:bookmarkStart w:id="52" w:name="_Toc336414610"/>
      <w:bookmarkStart w:id="53" w:name="_Toc414431706"/>
      <w:bookmarkStart w:id="54" w:name="_Toc414432744"/>
      <w:bookmarkStart w:id="55" w:name="_Toc414460322"/>
      <w:bookmarkStart w:id="56" w:name="_Toc427247338"/>
      <w:r w:rsidRPr="00A27D3F">
        <w:rPr>
          <w:rFonts w:ascii="Times New Roman" w:hAnsi="Times New Roman" w:cs="Times New Roman"/>
          <w:b/>
          <w:bCs/>
          <w:i/>
          <w:color w:val="auto"/>
          <w:lang w:val="es-PR"/>
        </w:rPr>
        <w:t>Nivel de unidad.</w:t>
      </w:r>
      <w:r w:rsidRPr="00A27D3F">
        <w:rPr>
          <w:rFonts w:ascii="Times New Roman" w:hAnsi="Times New Roman" w:cs="Times New Roman"/>
          <w:b/>
          <w:bCs/>
          <w:color w:val="auto"/>
          <w:lang w:val="es-PR"/>
        </w:rPr>
        <w:t xml:space="preserve"> </w:t>
      </w:r>
      <w:r w:rsidRPr="00A27D3F">
        <w:rPr>
          <w:rFonts w:ascii="Times New Roman" w:hAnsi="Times New Roman" w:cs="Times New Roman"/>
          <w:color w:val="auto"/>
          <w:lang w:val="es-PR"/>
        </w:rPr>
        <w:t>Todas las unidades académicas (</w:t>
      </w:r>
      <w:r w:rsidR="003B63FA">
        <w:rPr>
          <w:rFonts w:ascii="Times New Roman" w:hAnsi="Times New Roman" w:cs="Times New Roman"/>
          <w:color w:val="auto"/>
          <w:lang w:val="es-PR"/>
        </w:rPr>
        <w:t>facultades y direcciones</w:t>
      </w:r>
      <w:r w:rsidRPr="00A27D3F">
        <w:rPr>
          <w:rFonts w:ascii="Times New Roman" w:hAnsi="Times New Roman" w:cs="Times New Roman"/>
          <w:color w:val="auto"/>
          <w:lang w:val="es-PR"/>
        </w:rPr>
        <w:t>) y las no académicas (</w:t>
      </w:r>
      <w:r w:rsidR="00AD62B0">
        <w:rPr>
          <w:rFonts w:ascii="Times New Roman" w:hAnsi="Times New Roman" w:cs="Times New Roman"/>
          <w:color w:val="auto"/>
          <w:lang w:val="es-PR"/>
        </w:rPr>
        <w:t xml:space="preserve">administrativas y </w:t>
      </w:r>
      <w:r w:rsidR="003B63FA">
        <w:rPr>
          <w:rFonts w:ascii="Times New Roman" w:hAnsi="Times New Roman" w:cs="Times New Roman"/>
          <w:color w:val="auto"/>
          <w:lang w:val="es-PR"/>
        </w:rPr>
        <w:t xml:space="preserve">de </w:t>
      </w:r>
      <w:r w:rsidRPr="00A27D3F">
        <w:rPr>
          <w:rFonts w:ascii="Times New Roman" w:hAnsi="Times New Roman" w:cs="Times New Roman"/>
          <w:color w:val="auto"/>
          <w:lang w:val="es-PR"/>
        </w:rPr>
        <w:t xml:space="preserve">servicios) formulan, documentan e implantan un </w:t>
      </w:r>
      <w:r w:rsidR="00222F2E" w:rsidRPr="00A27D3F">
        <w:rPr>
          <w:rFonts w:ascii="Times New Roman" w:hAnsi="Times New Roman" w:cs="Times New Roman"/>
          <w:color w:val="auto"/>
          <w:lang w:val="es-PR"/>
        </w:rPr>
        <w:t>plan de desarrollo y un plan de trabajo anual.</w:t>
      </w:r>
      <w:bookmarkStart w:id="57" w:name="_Toc336414611"/>
      <w:bookmarkStart w:id="58" w:name="_Toc338247707"/>
      <w:bookmarkStart w:id="59" w:name="_Toc339010314"/>
      <w:bookmarkStart w:id="60" w:name="_Toc414379977"/>
      <w:bookmarkStart w:id="61" w:name="_Toc414431707"/>
      <w:bookmarkEnd w:id="52"/>
      <w:bookmarkEnd w:id="53"/>
      <w:bookmarkEnd w:id="54"/>
      <w:bookmarkEnd w:id="55"/>
      <w:bookmarkEnd w:id="56"/>
      <w:r w:rsidR="00222F2E" w:rsidRPr="00A27D3F">
        <w:rPr>
          <w:rFonts w:ascii="Times New Roman" w:hAnsi="Times New Roman" w:cs="Times New Roman"/>
          <w:color w:val="auto"/>
          <w:lang w:val="es-PR"/>
        </w:rPr>
        <w:t xml:space="preserve"> </w:t>
      </w:r>
    </w:p>
    <w:p w:rsidR="005C630B" w:rsidRPr="00A27D3F" w:rsidRDefault="005C630B" w:rsidP="002D0C12">
      <w:pPr>
        <w:pStyle w:val="Default"/>
        <w:numPr>
          <w:ilvl w:val="0"/>
          <w:numId w:val="10"/>
        </w:numPr>
        <w:spacing w:line="480" w:lineRule="auto"/>
        <w:rPr>
          <w:rFonts w:ascii="Times New Roman" w:hAnsi="Times New Roman" w:cs="Times New Roman"/>
          <w:color w:val="297FD5" w:themeColor="accent2"/>
          <w:lang w:val="es-PR"/>
        </w:rPr>
      </w:pPr>
      <w:r w:rsidRPr="007237F5">
        <w:rPr>
          <w:rFonts w:ascii="Times New Roman" w:hAnsi="Times New Roman" w:cs="Times New Roman"/>
          <w:b/>
          <w:bCs/>
          <w:i/>
          <w:color w:val="auto"/>
          <w:lang w:val="es-PR"/>
        </w:rPr>
        <w:t>Plan de desarrollo</w:t>
      </w:r>
      <w:r w:rsidRPr="00A27D3F">
        <w:rPr>
          <w:rFonts w:ascii="Times New Roman" w:hAnsi="Times New Roman" w:cs="Times New Roman"/>
          <w:b/>
          <w:bCs/>
          <w:i/>
          <w:color w:val="auto"/>
          <w:lang w:val="es-PR"/>
        </w:rPr>
        <w:t>.</w:t>
      </w:r>
      <w:r w:rsidRPr="00A27D3F">
        <w:rPr>
          <w:rFonts w:ascii="Times New Roman" w:hAnsi="Times New Roman" w:cs="Times New Roman"/>
          <w:b/>
          <w:bCs/>
          <w:color w:val="auto"/>
          <w:lang w:val="es-PR"/>
        </w:rPr>
        <w:t xml:space="preserve">   </w:t>
      </w:r>
      <w:r w:rsidRPr="00A27D3F">
        <w:rPr>
          <w:rFonts w:ascii="Times New Roman" w:hAnsi="Times New Roman" w:cs="Times New Roman"/>
          <w:color w:val="auto"/>
          <w:lang w:val="es-PR"/>
        </w:rPr>
        <w:t xml:space="preserve">Es un documento en el cual se formulan las metas y objetivos realistas y medibles para alcanzar la misión de las unidades académicas y administrativas que sirven de apoyo al aprendizaje estudiantil. </w:t>
      </w:r>
      <w:r w:rsidR="00881D37" w:rsidRPr="00A27D3F">
        <w:rPr>
          <w:rFonts w:ascii="Times New Roman" w:hAnsi="Times New Roman" w:cs="Times New Roman"/>
          <w:color w:val="auto"/>
          <w:lang w:val="es-PR"/>
        </w:rPr>
        <w:t xml:space="preserve"> Los planes de desarrollo usualmente abarcan periodos de tres </w:t>
      </w:r>
      <w:r w:rsidR="00881D37" w:rsidRPr="00A27D3F">
        <w:rPr>
          <w:rFonts w:ascii="Times New Roman" w:hAnsi="Times New Roman" w:cs="Times New Roman"/>
          <w:color w:val="auto"/>
          <w:lang w:val="es-PR"/>
        </w:rPr>
        <w:lastRenderedPageBreak/>
        <w:t xml:space="preserve">a cinco años. </w:t>
      </w:r>
      <w:r w:rsidRPr="00A27D3F">
        <w:rPr>
          <w:rFonts w:ascii="Times New Roman" w:hAnsi="Times New Roman" w:cs="Times New Roman"/>
          <w:color w:val="auto"/>
          <w:lang w:val="es-PR"/>
        </w:rPr>
        <w:t xml:space="preserve"> Este p</w:t>
      </w:r>
      <w:r w:rsidR="00D21F01" w:rsidRPr="00A27D3F">
        <w:rPr>
          <w:rFonts w:ascii="Times New Roman" w:hAnsi="Times New Roman" w:cs="Times New Roman"/>
          <w:color w:val="auto"/>
          <w:lang w:val="es-PR"/>
        </w:rPr>
        <w:t xml:space="preserve">lan también integra el </w:t>
      </w:r>
      <w:r w:rsidR="00222F2E">
        <w:rPr>
          <w:rFonts w:ascii="Times New Roman" w:hAnsi="Times New Roman" w:cs="Times New Roman"/>
          <w:color w:val="auto"/>
          <w:lang w:val="es-PR"/>
        </w:rPr>
        <w:t>pl</w:t>
      </w:r>
      <w:r w:rsidR="00D21F01" w:rsidRPr="00A27D3F">
        <w:rPr>
          <w:rFonts w:ascii="Times New Roman" w:hAnsi="Times New Roman" w:cs="Times New Roman"/>
          <w:color w:val="auto"/>
          <w:lang w:val="es-PR"/>
        </w:rPr>
        <w:t>an de a</w:t>
      </w:r>
      <w:r w:rsidRPr="00A27D3F">
        <w:rPr>
          <w:rFonts w:ascii="Times New Roman" w:hAnsi="Times New Roman" w:cs="Times New Roman"/>
          <w:color w:val="auto"/>
          <w:lang w:val="es-PR"/>
        </w:rPr>
        <w:t>valúo para garantizar el logro de las metas y objetivos de cada unidad.</w:t>
      </w:r>
    </w:p>
    <w:p w:rsidR="005C630B" w:rsidRPr="00A27D3F" w:rsidRDefault="005C630B" w:rsidP="005C630B">
      <w:pPr>
        <w:pStyle w:val="Default"/>
        <w:spacing w:line="480" w:lineRule="auto"/>
        <w:rPr>
          <w:rFonts w:ascii="Times New Roman" w:hAnsi="Times New Roman" w:cs="Times New Roman"/>
          <w:color w:val="auto"/>
          <w:lang w:val="es-PR"/>
        </w:rPr>
      </w:pPr>
      <w:r w:rsidRPr="00A27D3F">
        <w:rPr>
          <w:rFonts w:ascii="Times New Roman" w:hAnsi="Times New Roman" w:cs="Times New Roman"/>
          <w:color w:val="auto"/>
          <w:lang w:val="es-PR"/>
        </w:rPr>
        <w:t xml:space="preserve"> </w:t>
      </w:r>
      <w:r w:rsidRPr="00A27D3F">
        <w:rPr>
          <w:rFonts w:ascii="Times New Roman" w:hAnsi="Times New Roman" w:cs="Times New Roman"/>
          <w:color w:val="auto"/>
          <w:lang w:val="es-PR"/>
        </w:rPr>
        <w:tab/>
        <w:t xml:space="preserve">Cada una de las </w:t>
      </w:r>
      <w:r w:rsidR="00AD62B0">
        <w:rPr>
          <w:rFonts w:ascii="Times New Roman" w:hAnsi="Times New Roman" w:cs="Times New Roman"/>
          <w:color w:val="auto"/>
          <w:lang w:val="es-PR"/>
        </w:rPr>
        <w:t>facultades</w:t>
      </w:r>
      <w:r w:rsidRPr="00A27D3F">
        <w:rPr>
          <w:rFonts w:ascii="Times New Roman" w:hAnsi="Times New Roman" w:cs="Times New Roman"/>
          <w:color w:val="auto"/>
          <w:lang w:val="es-PR"/>
        </w:rPr>
        <w:t xml:space="preserve"> y departamentos contribuye a </w:t>
      </w:r>
      <w:r w:rsidR="00E73597" w:rsidRPr="00A27D3F">
        <w:rPr>
          <w:rFonts w:ascii="Times New Roman" w:hAnsi="Times New Roman" w:cs="Times New Roman"/>
          <w:color w:val="auto"/>
          <w:lang w:val="es-PR"/>
        </w:rPr>
        <w:t xml:space="preserve">la </w:t>
      </w:r>
      <w:proofErr w:type="spellStart"/>
      <w:r w:rsidR="00E73597" w:rsidRPr="00A27D3F">
        <w:rPr>
          <w:rFonts w:ascii="Times New Roman" w:hAnsi="Times New Roman" w:cs="Times New Roman"/>
          <w:color w:val="auto"/>
          <w:lang w:val="es-PR"/>
        </w:rPr>
        <w:t>operacionalización</w:t>
      </w:r>
      <w:proofErr w:type="spellEnd"/>
      <w:r w:rsidR="00E73597" w:rsidRPr="00A27D3F">
        <w:rPr>
          <w:rFonts w:ascii="Times New Roman" w:hAnsi="Times New Roman" w:cs="Times New Roman"/>
          <w:color w:val="auto"/>
          <w:lang w:val="es-PR"/>
        </w:rPr>
        <w:t xml:space="preserve"> del plan e</w:t>
      </w:r>
      <w:r w:rsidRPr="00A27D3F">
        <w:rPr>
          <w:rFonts w:ascii="Times New Roman" w:hAnsi="Times New Roman" w:cs="Times New Roman"/>
          <w:color w:val="auto"/>
          <w:lang w:val="es-PR"/>
        </w:rPr>
        <w:t xml:space="preserve">stratégico a través de la ejecución de los proyectos, actividades e iniciativas propuestos en sus respectivos </w:t>
      </w:r>
      <w:r w:rsidR="00E73597" w:rsidRPr="00A27D3F">
        <w:rPr>
          <w:rFonts w:ascii="Times New Roman" w:hAnsi="Times New Roman" w:cs="Times New Roman"/>
          <w:bCs/>
          <w:color w:val="auto"/>
          <w:lang w:val="es-PR"/>
        </w:rPr>
        <w:t>p</w:t>
      </w:r>
      <w:r w:rsidRPr="00A27D3F">
        <w:rPr>
          <w:rFonts w:ascii="Times New Roman" w:hAnsi="Times New Roman" w:cs="Times New Roman"/>
          <w:bCs/>
          <w:color w:val="auto"/>
          <w:lang w:val="es-PR"/>
        </w:rPr>
        <w:t xml:space="preserve">lanes de </w:t>
      </w:r>
      <w:r w:rsidR="00E73597" w:rsidRPr="00A27D3F">
        <w:rPr>
          <w:rFonts w:ascii="Times New Roman" w:hAnsi="Times New Roman" w:cs="Times New Roman"/>
          <w:bCs/>
          <w:color w:val="auto"/>
          <w:lang w:val="es-PR"/>
        </w:rPr>
        <w:t>d</w:t>
      </w:r>
      <w:r w:rsidRPr="00A27D3F">
        <w:rPr>
          <w:rFonts w:ascii="Times New Roman" w:hAnsi="Times New Roman" w:cs="Times New Roman"/>
          <w:bCs/>
          <w:color w:val="auto"/>
          <w:lang w:val="es-PR"/>
        </w:rPr>
        <w:t>esarrollo</w:t>
      </w:r>
      <w:r w:rsidR="00881D37">
        <w:rPr>
          <w:rFonts w:ascii="Times New Roman" w:hAnsi="Times New Roman" w:cs="Times New Roman"/>
          <w:bCs/>
          <w:color w:val="auto"/>
          <w:lang w:val="es-PR"/>
        </w:rPr>
        <w:t xml:space="preserve">. </w:t>
      </w:r>
      <w:r w:rsidR="00E73597" w:rsidRPr="00A27D3F">
        <w:rPr>
          <w:rFonts w:ascii="Times New Roman" w:hAnsi="Times New Roman" w:cs="Times New Roman"/>
          <w:color w:val="auto"/>
          <w:lang w:val="es-PR"/>
        </w:rPr>
        <w:t xml:space="preserve"> Las metas y los objetivos del plan de d</w:t>
      </w:r>
      <w:r w:rsidRPr="00A27D3F">
        <w:rPr>
          <w:rFonts w:ascii="Times New Roman" w:hAnsi="Times New Roman" w:cs="Times New Roman"/>
          <w:color w:val="auto"/>
          <w:lang w:val="es-PR"/>
        </w:rPr>
        <w:t xml:space="preserve">esarrollo tienen que estar alineados con el </w:t>
      </w:r>
      <w:r w:rsidR="00E73597" w:rsidRPr="00A27D3F">
        <w:rPr>
          <w:rFonts w:ascii="Times New Roman" w:hAnsi="Times New Roman" w:cs="Times New Roman"/>
          <w:color w:val="auto"/>
          <w:lang w:val="es-PR"/>
        </w:rPr>
        <w:t>p</w:t>
      </w:r>
      <w:r w:rsidRPr="00A27D3F">
        <w:rPr>
          <w:rFonts w:ascii="Times New Roman" w:hAnsi="Times New Roman" w:cs="Times New Roman"/>
          <w:color w:val="auto"/>
          <w:lang w:val="es-PR"/>
        </w:rPr>
        <w:t xml:space="preserve">lan </w:t>
      </w:r>
      <w:r w:rsidR="00E73597" w:rsidRPr="00A27D3F">
        <w:rPr>
          <w:rFonts w:ascii="Times New Roman" w:hAnsi="Times New Roman" w:cs="Times New Roman"/>
          <w:color w:val="auto"/>
          <w:lang w:val="es-PR"/>
        </w:rPr>
        <w:t xml:space="preserve">operacional y la misión </w:t>
      </w:r>
      <w:r w:rsidRPr="00A27D3F">
        <w:rPr>
          <w:rFonts w:ascii="Times New Roman" w:hAnsi="Times New Roman" w:cs="Times New Roman"/>
          <w:color w:val="auto"/>
          <w:lang w:val="es-PR"/>
        </w:rPr>
        <w:t xml:space="preserve">institucional. </w:t>
      </w:r>
    </w:p>
    <w:p w:rsidR="005C630B" w:rsidRPr="00A27D3F" w:rsidRDefault="005C630B" w:rsidP="005C630B">
      <w:pPr>
        <w:pStyle w:val="Default"/>
        <w:spacing w:line="480" w:lineRule="auto"/>
        <w:ind w:left="720"/>
        <w:rPr>
          <w:rFonts w:ascii="Times New Roman" w:hAnsi="Times New Roman" w:cs="Times New Roman"/>
          <w:lang w:val="es-PR"/>
        </w:rPr>
      </w:pPr>
      <w:r w:rsidRPr="00A27D3F">
        <w:rPr>
          <w:rFonts w:ascii="Times New Roman" w:hAnsi="Times New Roman" w:cs="Times New Roman"/>
          <w:color w:val="auto"/>
          <w:lang w:val="es-PR"/>
        </w:rPr>
        <w:t>Entre los</w:t>
      </w:r>
      <w:r w:rsidRPr="00A27D3F">
        <w:rPr>
          <w:rFonts w:ascii="Times New Roman" w:hAnsi="Times New Roman" w:cs="Times New Roman"/>
          <w:lang w:val="es-PR"/>
        </w:rPr>
        <w:t xml:space="preserve"> elementos que componen el </w:t>
      </w:r>
      <w:r w:rsidR="00E73597" w:rsidRPr="00A27D3F">
        <w:rPr>
          <w:rFonts w:ascii="Times New Roman" w:hAnsi="Times New Roman" w:cs="Times New Roman"/>
          <w:lang w:val="es-PR"/>
        </w:rPr>
        <w:t xml:space="preserve">plan de desarrollo </w:t>
      </w:r>
      <w:r w:rsidRPr="00A27D3F">
        <w:rPr>
          <w:rFonts w:ascii="Times New Roman" w:hAnsi="Times New Roman" w:cs="Times New Roman"/>
          <w:lang w:val="es-PR"/>
        </w:rPr>
        <w:t xml:space="preserve">se cuentan:  </w:t>
      </w:r>
    </w:p>
    <w:p w:rsidR="005C630B" w:rsidRPr="00A27D3F" w:rsidRDefault="00E73597" w:rsidP="002D0C12">
      <w:pPr>
        <w:pStyle w:val="Prrafodelista"/>
        <w:numPr>
          <w:ilvl w:val="0"/>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meta de la unidad</w:t>
      </w:r>
    </w:p>
    <w:p w:rsidR="005C630B" w:rsidRPr="00A27D3F" w:rsidRDefault="00E73597" w:rsidP="002D0C12">
      <w:pPr>
        <w:pStyle w:val="Prrafodelista"/>
        <w:numPr>
          <w:ilvl w:val="0"/>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meta institucional con la que está alineada la meta de la unidad</w:t>
      </w:r>
    </w:p>
    <w:p w:rsidR="005C630B" w:rsidRPr="00A27D3F" w:rsidRDefault="00E73597" w:rsidP="002D0C12">
      <w:pPr>
        <w:pStyle w:val="Prrafodelista"/>
        <w:numPr>
          <w:ilvl w:val="0"/>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objetivo institucional con el que está alineada la meta de la unidad</w:t>
      </w:r>
    </w:p>
    <w:p w:rsidR="005C630B" w:rsidRPr="00A27D3F" w:rsidRDefault="00E73597" w:rsidP="002D0C12">
      <w:pPr>
        <w:pStyle w:val="Prrafodelista"/>
        <w:numPr>
          <w:ilvl w:val="0"/>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estrategia, proyecto o iniciativa que contribuirá a lograr el plan operacional de la institución</w:t>
      </w:r>
    </w:p>
    <w:p w:rsidR="005C630B" w:rsidRPr="00A27D3F" w:rsidRDefault="00E73597" w:rsidP="002D0C12">
      <w:pPr>
        <w:pStyle w:val="Prrafodelista"/>
        <w:numPr>
          <w:ilvl w:val="0"/>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objetivos – medibles, que ofrezcan evidencia del logro</w:t>
      </w:r>
    </w:p>
    <w:p w:rsidR="005C630B" w:rsidRPr="00A27D3F" w:rsidRDefault="00E73597" w:rsidP="002D0C12">
      <w:pPr>
        <w:pStyle w:val="Prrafodelista"/>
        <w:numPr>
          <w:ilvl w:val="0"/>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plan de avalúo integrado</w:t>
      </w:r>
    </w:p>
    <w:p w:rsidR="005C630B" w:rsidRPr="00A27D3F" w:rsidRDefault="00E73597" w:rsidP="002D0C12">
      <w:pPr>
        <w:pStyle w:val="Prrafodelista"/>
        <w:numPr>
          <w:ilvl w:val="1"/>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persona responsable por el avalúo</w:t>
      </w:r>
    </w:p>
    <w:p w:rsidR="005C630B" w:rsidRPr="00A27D3F" w:rsidRDefault="00E73597" w:rsidP="002D0C12">
      <w:pPr>
        <w:pStyle w:val="Prrafodelista"/>
        <w:numPr>
          <w:ilvl w:val="1"/>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método e instrumentos de avalúo – encuestas, cuestionarios, entrevistas, grupos focales, etc.</w:t>
      </w:r>
    </w:p>
    <w:p w:rsidR="005C630B" w:rsidRPr="00A27D3F" w:rsidRDefault="00E73597" w:rsidP="002D0C12">
      <w:pPr>
        <w:pStyle w:val="Prrafodelista"/>
        <w:numPr>
          <w:ilvl w:val="1"/>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resultados </w:t>
      </w:r>
      <w:r w:rsidR="005C630B" w:rsidRPr="00A27D3F">
        <w:rPr>
          <w:rFonts w:ascii="Times New Roman" w:hAnsi="Times New Roman" w:cs="Times New Roman"/>
          <w:sz w:val="24"/>
          <w:szCs w:val="24"/>
          <w:lang w:val="es-PR"/>
        </w:rPr>
        <w:t>- evidencia obtenida</w:t>
      </w:r>
    </w:p>
    <w:p w:rsidR="005C630B" w:rsidRPr="00A27D3F" w:rsidRDefault="00E73597" w:rsidP="002D0C12">
      <w:pPr>
        <w:pStyle w:val="Prrafodelista"/>
        <w:numPr>
          <w:ilvl w:val="1"/>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porcentaje del logro obtenido en el momento del informe solicitado</w:t>
      </w:r>
    </w:p>
    <w:p w:rsidR="005C630B" w:rsidRPr="00A27D3F" w:rsidRDefault="00E73597" w:rsidP="002D0C12">
      <w:pPr>
        <w:pStyle w:val="Prrafodelista"/>
        <w:numPr>
          <w:ilvl w:val="1"/>
          <w:numId w:val="8"/>
        </w:numPr>
        <w:spacing w:after="0"/>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acciones </w:t>
      </w:r>
      <w:r w:rsidR="005C630B" w:rsidRPr="00A27D3F">
        <w:rPr>
          <w:rFonts w:ascii="Times New Roman" w:hAnsi="Times New Roman" w:cs="Times New Roman"/>
          <w:sz w:val="24"/>
          <w:szCs w:val="24"/>
          <w:lang w:val="es-PR"/>
        </w:rPr>
        <w:t>– cómo se ha usado, o se va a usar, el resultado alcanzado</w:t>
      </w:r>
    </w:p>
    <w:p w:rsidR="005C630B" w:rsidRPr="00A27D3F" w:rsidRDefault="005C630B" w:rsidP="005C630B">
      <w:pPr>
        <w:pStyle w:val="Default"/>
        <w:spacing w:line="480" w:lineRule="auto"/>
        <w:ind w:firstLine="720"/>
        <w:rPr>
          <w:rFonts w:ascii="Times New Roman" w:hAnsi="Times New Roman" w:cs="Times New Roman"/>
          <w:color w:val="auto"/>
          <w:lang w:val="es-PR"/>
        </w:rPr>
      </w:pPr>
    </w:p>
    <w:p w:rsidR="008B6676" w:rsidRDefault="005C630B" w:rsidP="00BC0B58">
      <w:pPr>
        <w:pStyle w:val="Default"/>
        <w:numPr>
          <w:ilvl w:val="0"/>
          <w:numId w:val="34"/>
        </w:numPr>
        <w:spacing w:line="480" w:lineRule="auto"/>
        <w:rPr>
          <w:rFonts w:ascii="Times New Roman" w:hAnsi="Times New Roman" w:cs="Times New Roman"/>
          <w:color w:val="auto"/>
          <w:lang w:val="es-PR"/>
        </w:rPr>
      </w:pPr>
      <w:r w:rsidRPr="007237F5">
        <w:rPr>
          <w:rFonts w:ascii="Times New Roman" w:hAnsi="Times New Roman" w:cs="Times New Roman"/>
          <w:b/>
          <w:bCs/>
          <w:i/>
          <w:color w:val="auto"/>
          <w:lang w:val="es-PR"/>
        </w:rPr>
        <w:t>Plan de trabajo anual</w:t>
      </w:r>
      <w:r w:rsidRPr="00A27D3F">
        <w:rPr>
          <w:rFonts w:ascii="Times New Roman" w:hAnsi="Times New Roman" w:cs="Times New Roman"/>
          <w:b/>
          <w:bCs/>
          <w:color w:val="auto"/>
          <w:lang w:val="es-PR"/>
        </w:rPr>
        <w:t xml:space="preserve">.  </w:t>
      </w:r>
      <w:r w:rsidRPr="00A27D3F">
        <w:rPr>
          <w:rFonts w:ascii="Times New Roman" w:hAnsi="Times New Roman" w:cs="Times New Roman"/>
          <w:color w:val="auto"/>
          <w:lang w:val="es-PR"/>
        </w:rPr>
        <w:t xml:space="preserve">Para asegurar el logro de las metas y objetivos propuestos en el </w:t>
      </w:r>
      <w:r w:rsidR="00E73597" w:rsidRPr="00A27D3F">
        <w:rPr>
          <w:rFonts w:ascii="Times New Roman" w:hAnsi="Times New Roman" w:cs="Times New Roman"/>
          <w:color w:val="auto"/>
          <w:lang w:val="es-PR"/>
        </w:rPr>
        <w:t xml:space="preserve">plan de desarrollo, cada unidad formula, documenta e implanta un </w:t>
      </w:r>
      <w:r w:rsidR="00E73597" w:rsidRPr="00A27D3F">
        <w:rPr>
          <w:rFonts w:ascii="Times New Roman" w:hAnsi="Times New Roman" w:cs="Times New Roman"/>
          <w:bCs/>
          <w:color w:val="auto"/>
          <w:lang w:val="es-PR"/>
        </w:rPr>
        <w:t>plan de trabajo anual</w:t>
      </w:r>
      <w:r w:rsidR="00222F2E">
        <w:rPr>
          <w:rFonts w:ascii="Times New Roman" w:hAnsi="Times New Roman" w:cs="Times New Roman"/>
          <w:color w:val="auto"/>
          <w:lang w:val="es-PR"/>
        </w:rPr>
        <w:t>.  E</w:t>
      </w:r>
      <w:r w:rsidR="00E73597" w:rsidRPr="00A27D3F">
        <w:rPr>
          <w:rFonts w:ascii="Times New Roman" w:hAnsi="Times New Roman" w:cs="Times New Roman"/>
          <w:color w:val="auto"/>
          <w:lang w:val="es-PR"/>
        </w:rPr>
        <w:t xml:space="preserve">n este plan, se  identifican los proyectos, actividades e iniciativas de su plan de desarrollo a </w:t>
      </w:r>
      <w:r w:rsidRPr="00A27D3F">
        <w:rPr>
          <w:rFonts w:ascii="Times New Roman" w:hAnsi="Times New Roman" w:cs="Times New Roman"/>
          <w:color w:val="auto"/>
          <w:lang w:val="es-PR"/>
        </w:rPr>
        <w:t xml:space="preserve">los que dará prioridad en cada ciclo de planificación y petición presupuestaria anual.  </w:t>
      </w:r>
    </w:p>
    <w:p w:rsidR="003B63FA" w:rsidRDefault="003B63FA" w:rsidP="003B63FA">
      <w:pPr>
        <w:pStyle w:val="Default"/>
        <w:spacing w:line="480" w:lineRule="auto"/>
        <w:rPr>
          <w:rFonts w:ascii="Times New Roman" w:hAnsi="Times New Roman" w:cs="Times New Roman"/>
          <w:color w:val="auto"/>
          <w:lang w:val="es-PR"/>
        </w:rPr>
      </w:pPr>
    </w:p>
    <w:p w:rsidR="00AD62B0" w:rsidRDefault="00AD62B0" w:rsidP="003B63FA">
      <w:pPr>
        <w:pStyle w:val="Default"/>
        <w:spacing w:line="480" w:lineRule="auto"/>
        <w:rPr>
          <w:rFonts w:ascii="Times New Roman" w:hAnsi="Times New Roman" w:cs="Times New Roman"/>
          <w:color w:val="auto"/>
          <w:lang w:val="es-PR"/>
        </w:rPr>
      </w:pPr>
    </w:p>
    <w:p w:rsidR="00AD62B0" w:rsidRDefault="00AD62B0" w:rsidP="003B63FA">
      <w:pPr>
        <w:pStyle w:val="Default"/>
        <w:spacing w:line="480" w:lineRule="auto"/>
        <w:rPr>
          <w:rFonts w:ascii="Times New Roman" w:hAnsi="Times New Roman" w:cs="Times New Roman"/>
          <w:color w:val="auto"/>
          <w:lang w:val="es-PR"/>
        </w:rPr>
      </w:pPr>
    </w:p>
    <w:p w:rsidR="004844FF" w:rsidRPr="00A27D3F" w:rsidRDefault="008B6676" w:rsidP="004844FF">
      <w:pPr>
        <w:pStyle w:val="Default"/>
        <w:spacing w:line="480" w:lineRule="auto"/>
        <w:ind w:firstLine="720"/>
        <w:rPr>
          <w:rFonts w:ascii="Times New Roman" w:hAnsi="Times New Roman" w:cs="Times New Roman"/>
          <w:color w:val="auto"/>
          <w:lang w:val="es-PR"/>
        </w:rPr>
      </w:pPr>
      <w:r w:rsidRPr="00A27D3F">
        <w:rPr>
          <w:rFonts w:ascii="Times New Roman" w:hAnsi="Times New Roman" w:cs="Times New Roman"/>
          <w:color w:val="auto"/>
          <w:lang w:val="es-PR"/>
        </w:rPr>
        <w:lastRenderedPageBreak/>
        <w:t>Figur</w:t>
      </w:r>
      <w:r w:rsidR="004844FF" w:rsidRPr="00A27D3F">
        <w:rPr>
          <w:rFonts w:ascii="Times New Roman" w:hAnsi="Times New Roman" w:cs="Times New Roman"/>
          <w:color w:val="auto"/>
          <w:lang w:val="es-PR"/>
        </w:rPr>
        <w:t xml:space="preserve">a </w:t>
      </w:r>
      <w:r w:rsidR="004F33AE">
        <w:rPr>
          <w:rFonts w:ascii="Times New Roman" w:hAnsi="Times New Roman" w:cs="Times New Roman"/>
          <w:color w:val="auto"/>
          <w:lang w:val="es-PR"/>
        </w:rPr>
        <w:t>1.</w:t>
      </w:r>
      <w:r w:rsidR="004844FF" w:rsidRPr="00A27D3F">
        <w:rPr>
          <w:rFonts w:ascii="Times New Roman" w:hAnsi="Times New Roman" w:cs="Times New Roman"/>
          <w:color w:val="auto"/>
          <w:lang w:val="es-PR"/>
        </w:rPr>
        <w:t>2</w:t>
      </w:r>
      <w:r w:rsidRPr="00A27D3F">
        <w:rPr>
          <w:rFonts w:ascii="Times New Roman" w:hAnsi="Times New Roman" w:cs="Times New Roman"/>
          <w:color w:val="auto"/>
          <w:lang w:val="es-PR"/>
        </w:rPr>
        <w:t xml:space="preserve"> </w:t>
      </w:r>
    </w:p>
    <w:p w:rsidR="008B6676" w:rsidRDefault="008B6676" w:rsidP="004844FF">
      <w:pPr>
        <w:pStyle w:val="Default"/>
        <w:spacing w:line="480" w:lineRule="auto"/>
        <w:ind w:firstLine="720"/>
        <w:rPr>
          <w:rFonts w:ascii="Times New Roman" w:hAnsi="Times New Roman" w:cs="Times New Roman"/>
          <w:i/>
          <w:color w:val="auto"/>
          <w:lang w:val="es-PR"/>
        </w:rPr>
      </w:pPr>
      <w:r w:rsidRPr="00A27D3F">
        <w:rPr>
          <w:rFonts w:ascii="Times New Roman" w:hAnsi="Times New Roman" w:cs="Times New Roman"/>
          <w:i/>
          <w:color w:val="auto"/>
          <w:lang w:val="es-PR"/>
        </w:rPr>
        <w:t>Elaboración de planes a nivel institucional y de unidad</w:t>
      </w:r>
    </w:p>
    <w:p w:rsidR="00AD62B0" w:rsidRPr="00A27D3F" w:rsidRDefault="0017534C" w:rsidP="004844FF">
      <w:pPr>
        <w:pStyle w:val="Default"/>
        <w:spacing w:line="480" w:lineRule="auto"/>
        <w:ind w:firstLine="720"/>
        <w:rPr>
          <w:rFonts w:ascii="Times New Roman" w:hAnsi="Times New Roman" w:cs="Times New Roman"/>
          <w:i/>
          <w:color w:val="auto"/>
          <w:lang w:val="es-PR"/>
        </w:rPr>
      </w:pPr>
      <w:r>
        <w:rPr>
          <w:rFonts w:ascii="Calibri" w:hAnsi="Calibri" w:cs="Calibri"/>
          <w:b/>
          <w:bCs/>
          <w:noProof/>
          <w:sz w:val="23"/>
          <w:szCs w:val="23"/>
          <w:lang w:val="es-ES" w:eastAsia="es-ES"/>
        </w:rPr>
        <w:pict>
          <v:shape id="Text Box 67" o:spid="_x0000_s1028" type="#_x0000_t202" style="position:absolute;left:0;text-align:left;margin-left:353.4pt;margin-top:11.4pt;width:95.4pt;height:18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LB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" stroked="f">
            <v:textbox>
              <w:txbxContent>
                <w:p w:rsidR="0017534C" w:rsidRPr="00365155" w:rsidRDefault="0017534C" w:rsidP="008B6676">
                  <w:pPr>
                    <w:rPr>
                      <w:sz w:val="20"/>
                      <w:szCs w:val="20"/>
                      <w:lang w:val="es-PR"/>
                    </w:rPr>
                  </w:pPr>
                  <w:r>
                    <w:rPr>
                      <w:rFonts w:ascii="Times New Roman" w:hAnsi="Times New Roman" w:cs="Times New Roman"/>
                      <w:sz w:val="20"/>
                      <w:szCs w:val="20"/>
                      <w:lang w:val="es-PR"/>
                    </w:rPr>
                    <w:t>Nivel i</w:t>
                  </w:r>
                  <w:r w:rsidRPr="00365155">
                    <w:rPr>
                      <w:rFonts w:ascii="Times New Roman" w:hAnsi="Times New Roman" w:cs="Times New Roman"/>
                      <w:sz w:val="20"/>
                      <w:szCs w:val="20"/>
                      <w:lang w:val="es-PR"/>
                    </w:rPr>
                    <w:t>nstitucion</w:t>
                  </w:r>
                  <w:r w:rsidRPr="00365155">
                    <w:rPr>
                      <w:sz w:val="20"/>
                      <w:szCs w:val="20"/>
                      <w:lang w:val="es-PR"/>
                    </w:rPr>
                    <w:t>al</w:t>
                  </w:r>
                </w:p>
              </w:txbxContent>
            </v:textbox>
          </v:shape>
        </w:pict>
      </w:r>
    </w:p>
    <w:p w:rsidR="008B6676" w:rsidRPr="00A27D3F" w:rsidRDefault="008B6676" w:rsidP="007237F5">
      <w:pPr>
        <w:tabs>
          <w:tab w:val="left" w:pos="2469"/>
        </w:tabs>
        <w:rPr>
          <w:rFonts w:ascii="Calibri" w:hAnsi="Calibri" w:cs="Calibri"/>
          <w:b/>
          <w:bCs/>
          <w:sz w:val="23"/>
          <w:szCs w:val="23"/>
          <w:lang w:val="es-PR"/>
        </w:rPr>
      </w:pPr>
      <w:r w:rsidRPr="00A27D3F">
        <w:rPr>
          <w:lang w:val="es-PR"/>
        </w:rPr>
        <w:tab/>
      </w:r>
      <w:r w:rsidR="0017534C">
        <w:rPr>
          <w:rFonts w:ascii="Calibri" w:hAnsi="Calibri" w:cs="Calibri"/>
          <w:noProof/>
          <w:color w:val="000000"/>
          <w:sz w:val="23"/>
          <w:szCs w:val="23"/>
          <w:lang w:val="es-ES" w:eastAsia="es-ES"/>
        </w:rPr>
        <w:pict>
          <v:oval id="Oval 69" o:spid="_x0000_s1029" style="position:absolute;margin-left:212.15pt;margin-top:11.05pt;width:198.75pt;height:101.25pt;z-index:2518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">
            <v:shadow on="t" opacity=".5" offset="6pt,-6pt"/>
            <v:textbox>
              <w:txbxContent>
                <w:p w:rsidR="0017534C" w:rsidRPr="00365155" w:rsidRDefault="0017534C" w:rsidP="002D0C12">
                  <w:pPr>
                    <w:pStyle w:val="Default"/>
                    <w:numPr>
                      <w:ilvl w:val="0"/>
                      <w:numId w:val="7"/>
                    </w:numPr>
                    <w:outlineLvl w:val="0"/>
                    <w:rPr>
                      <w:rFonts w:ascii="Calibri" w:hAnsi="Calibri" w:cs="Calibri"/>
                      <w:b/>
                      <w:bCs/>
                      <w:sz w:val="22"/>
                      <w:szCs w:val="22"/>
                      <w:lang w:val="es-PR"/>
                    </w:rPr>
                  </w:pPr>
                  <w:bookmarkStart w:id="62" w:name="_Toc414432608"/>
                  <w:bookmarkStart w:id="63" w:name="_Toc414432745"/>
                  <w:bookmarkStart w:id="64" w:name="_Toc414460323"/>
                  <w:bookmarkStart w:id="65" w:name="_Toc427247339"/>
                  <w:r w:rsidRPr="00365155">
                    <w:rPr>
                      <w:rFonts w:ascii="Calibri" w:hAnsi="Calibri" w:cs="Calibri"/>
                      <w:b/>
                      <w:bCs/>
                      <w:sz w:val="22"/>
                      <w:szCs w:val="22"/>
                      <w:lang w:val="es-PR"/>
                    </w:rPr>
                    <w:t>Plan Operacional</w:t>
                  </w:r>
                  <w:bookmarkEnd w:id="62"/>
                  <w:bookmarkEnd w:id="63"/>
                  <w:bookmarkEnd w:id="64"/>
                  <w:bookmarkEnd w:id="65"/>
                  <w:r>
                    <w:rPr>
                      <w:rFonts w:ascii="Calibri" w:hAnsi="Calibri" w:cs="Calibri"/>
                      <w:b/>
                      <w:bCs/>
                      <w:sz w:val="22"/>
                      <w:szCs w:val="22"/>
                      <w:lang w:val="es-PR"/>
                    </w:rPr>
                    <w:t xml:space="preserve"> </w:t>
                  </w:r>
                </w:p>
                <w:p w:rsidR="0017534C" w:rsidRPr="00365155" w:rsidRDefault="0017534C" w:rsidP="002D0C12">
                  <w:pPr>
                    <w:pStyle w:val="Default"/>
                    <w:numPr>
                      <w:ilvl w:val="0"/>
                      <w:numId w:val="7"/>
                    </w:numPr>
                    <w:outlineLvl w:val="0"/>
                    <w:rPr>
                      <w:rFonts w:ascii="Calibri" w:hAnsi="Calibri" w:cs="Calibri"/>
                      <w:b/>
                      <w:bCs/>
                      <w:sz w:val="22"/>
                      <w:szCs w:val="22"/>
                      <w:lang w:val="es-PR"/>
                    </w:rPr>
                  </w:pPr>
                  <w:bookmarkStart w:id="66" w:name="_Toc336414612"/>
                  <w:bookmarkStart w:id="67" w:name="_Toc338247708"/>
                  <w:bookmarkStart w:id="68" w:name="_Toc339010315"/>
                  <w:bookmarkStart w:id="69" w:name="_Toc414379978"/>
                  <w:bookmarkStart w:id="70" w:name="_Toc414431708"/>
                  <w:bookmarkStart w:id="71" w:name="_Toc414432609"/>
                  <w:bookmarkStart w:id="72" w:name="_Toc414432746"/>
                  <w:bookmarkStart w:id="73" w:name="_Toc414460324"/>
                  <w:bookmarkStart w:id="74" w:name="_Toc427247340"/>
                  <w:r w:rsidRPr="00365155">
                    <w:rPr>
                      <w:rFonts w:ascii="Calibri" w:hAnsi="Calibri" w:cs="Calibri"/>
                      <w:b/>
                      <w:bCs/>
                      <w:sz w:val="22"/>
                      <w:szCs w:val="22"/>
                      <w:lang w:val="es-PR"/>
                    </w:rPr>
                    <w:t>Plan Financiero y de Sustentabilidad</w:t>
                  </w:r>
                  <w:bookmarkEnd w:id="66"/>
                  <w:bookmarkEnd w:id="67"/>
                  <w:bookmarkEnd w:id="68"/>
                  <w:bookmarkEnd w:id="69"/>
                  <w:bookmarkEnd w:id="70"/>
                  <w:bookmarkEnd w:id="71"/>
                  <w:bookmarkEnd w:id="72"/>
                  <w:bookmarkEnd w:id="73"/>
                  <w:bookmarkEnd w:id="74"/>
                  <w:r w:rsidRPr="00365155">
                    <w:rPr>
                      <w:rFonts w:ascii="Calibri" w:hAnsi="Calibri" w:cs="Calibri"/>
                      <w:b/>
                      <w:bCs/>
                      <w:sz w:val="22"/>
                      <w:szCs w:val="22"/>
                      <w:lang w:val="es-PR"/>
                    </w:rPr>
                    <w:t xml:space="preserve"> </w:t>
                  </w:r>
                </w:p>
                <w:p w:rsidR="0017534C" w:rsidRPr="00267B35" w:rsidRDefault="0017534C" w:rsidP="008B6676">
                  <w:pPr>
                    <w:rPr>
                      <w:lang w:val="es-PR"/>
                    </w:rPr>
                  </w:pPr>
                </w:p>
              </w:txbxContent>
            </v:textbox>
          </v:oval>
        </w:pict>
      </w:r>
      <w:r w:rsidR="0017534C">
        <w:rPr>
          <w:rFonts w:ascii="Calibri" w:hAnsi="Calibri" w:cs="Calibri"/>
          <w:b/>
          <w:bCs/>
          <w:noProof/>
          <w:color w:val="000000"/>
          <w:sz w:val="23"/>
          <w:szCs w:val="23"/>
          <w:lang w:val="es-ES" w:eastAsia="es-ES"/>
        </w:rPr>
        <w:pict>
          <v:roundrect id="AutoShape 68" o:spid="_x0000_s1030" style="position:absolute;margin-left:17.65pt;margin-top:11.05pt;width:152pt;height:92.25pt;z-index:2518446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" fillcolor="#629dd1 [3204]" strokecolor="#f2f2f2 [3041]" strokeweight="3pt">
            <v:shadow on="t" color="#224e76 [1604]" opacity=".5" offset="1pt"/>
            <v:textbox>
              <w:txbxContent>
                <w:p w:rsidR="0017534C" w:rsidRDefault="0017534C" w:rsidP="008B6676">
                  <w:pPr>
                    <w:jc w:val="center"/>
                    <w:rPr>
                      <w:sz w:val="32"/>
                      <w:szCs w:val="32"/>
                      <w:lang w:val="es-PR"/>
                    </w:rPr>
                  </w:pPr>
                  <w:r w:rsidRPr="001E3B55">
                    <w:rPr>
                      <w:sz w:val="32"/>
                      <w:szCs w:val="32"/>
                      <w:lang w:val="es-PR"/>
                    </w:rPr>
                    <w:t>PLAN ESTRATÉGICO</w:t>
                  </w:r>
                </w:p>
                <w:p w:rsidR="0017534C" w:rsidRPr="001E3B55" w:rsidRDefault="0017534C" w:rsidP="008B6676">
                  <w:pPr>
                    <w:jc w:val="center"/>
                    <w:rPr>
                      <w:sz w:val="32"/>
                      <w:szCs w:val="32"/>
                      <w:lang w:val="es-PR"/>
                    </w:rPr>
                  </w:pPr>
                  <w:r>
                    <w:rPr>
                      <w:sz w:val="32"/>
                      <w:szCs w:val="32"/>
                      <w:lang w:val="es-PR"/>
                    </w:rPr>
                    <w:t>UNAD 2014-2019</w:t>
                  </w:r>
                </w:p>
              </w:txbxContent>
            </v:textbox>
          </v:roundrect>
        </w:pict>
      </w:r>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17534C" w:rsidP="008B6676">
      <w:pPr>
        <w:pStyle w:val="Default"/>
        <w:outlineLvl w:val="0"/>
        <w:rPr>
          <w:rFonts w:ascii="Calibri" w:hAnsi="Calibri" w:cs="Calibri"/>
          <w:b/>
          <w:bCs/>
          <w:color w:val="auto"/>
          <w:sz w:val="23"/>
          <w:szCs w:val="23"/>
          <w:lang w:val="es-PR"/>
        </w:rPr>
      </w:pPr>
      <w:bookmarkStart w:id="75" w:name="_Toc336414613"/>
      <w:bookmarkStart w:id="76" w:name="_Toc414379979"/>
      <w:bookmarkStart w:id="77" w:name="_Toc414431709"/>
      <w:bookmarkStart w:id="78" w:name="_Toc414432747"/>
      <w:bookmarkStart w:id="79" w:name="_Toc414460325"/>
      <w:bookmarkStart w:id="80" w:name="_Toc427247341"/>
      <w:r>
        <w:rPr>
          <w:rFonts w:ascii="Calibri" w:hAnsi="Calibri" w:cs="Calibri"/>
          <w:b/>
          <w:bCs/>
          <w:noProof/>
          <w:sz w:val="23"/>
          <w:szCs w:val="23"/>
          <w:lang w:val="es-ES" w:eastAsia="es-ES"/>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71" o:spid="_x0000_s1045" type="#_x0000_t93" style="position:absolute;margin-left:176.2pt;margin-top:8.65pt;width:35.95pt;height:20.5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"/>
        </w:pict>
      </w:r>
      <w:bookmarkEnd w:id="75"/>
      <w:bookmarkEnd w:id="76"/>
      <w:bookmarkEnd w:id="77"/>
      <w:bookmarkEnd w:id="78"/>
      <w:bookmarkEnd w:id="79"/>
      <w:bookmarkEnd w:id="80"/>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17534C" w:rsidP="008B6676">
      <w:pPr>
        <w:pStyle w:val="Default"/>
        <w:outlineLvl w:val="0"/>
        <w:rPr>
          <w:rFonts w:ascii="Calibri" w:hAnsi="Calibri" w:cs="Calibri"/>
          <w:b/>
          <w:bCs/>
          <w:color w:val="auto"/>
          <w:sz w:val="23"/>
          <w:szCs w:val="23"/>
          <w:lang w:val="es-PR"/>
        </w:rPr>
      </w:pPr>
      <w:bookmarkStart w:id="81" w:name="_Toc336414614"/>
      <w:bookmarkStart w:id="82" w:name="_Toc414379980"/>
      <w:bookmarkStart w:id="83" w:name="_Toc414431710"/>
      <w:bookmarkStart w:id="84" w:name="_Toc414432748"/>
      <w:bookmarkStart w:id="85" w:name="_Toc414460326"/>
      <w:bookmarkStart w:id="86" w:name="_Toc427247342"/>
      <w:r>
        <w:rPr>
          <w:rFonts w:ascii="Calibri" w:hAnsi="Calibri" w:cs="Calibri"/>
          <w:b/>
          <w:bCs/>
          <w:noProof/>
          <w:color w:val="auto"/>
          <w:sz w:val="23"/>
          <w:szCs w:val="23"/>
          <w:lang w:val="es-ES" w:eastAsia="es-ES"/>
        </w:rPr>
        <w:pict>
          <v:shape id="AutoShape 72" o:spid="_x0000_s1044" type="#_x0000_t93" style="position:absolute;margin-left:287.1pt;margin-top:12.35pt;width:37.75pt;height:17pt;rotation:90;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"/>
        </w:pict>
      </w:r>
      <w:bookmarkEnd w:id="81"/>
      <w:bookmarkEnd w:id="82"/>
      <w:bookmarkEnd w:id="83"/>
      <w:bookmarkEnd w:id="84"/>
      <w:bookmarkEnd w:id="85"/>
      <w:bookmarkEnd w:id="86"/>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17534C" w:rsidP="008B6676">
      <w:pPr>
        <w:pStyle w:val="Default"/>
        <w:outlineLvl w:val="0"/>
        <w:rPr>
          <w:rFonts w:ascii="Calibri" w:hAnsi="Calibri" w:cs="Calibri"/>
          <w:b/>
          <w:bCs/>
          <w:color w:val="auto"/>
          <w:sz w:val="23"/>
          <w:szCs w:val="23"/>
          <w:lang w:val="es-PR"/>
        </w:rPr>
      </w:pPr>
      <w:bookmarkStart w:id="87" w:name="_Toc336414615"/>
      <w:bookmarkStart w:id="88" w:name="_Toc414379981"/>
      <w:bookmarkStart w:id="89" w:name="_Toc414431711"/>
      <w:bookmarkStart w:id="90" w:name="_Toc414432749"/>
      <w:bookmarkStart w:id="91" w:name="_Toc414460327"/>
      <w:bookmarkStart w:id="92" w:name="_Toc427247343"/>
      <w:r>
        <w:rPr>
          <w:rFonts w:ascii="Calibri" w:hAnsi="Calibri" w:cs="Calibri"/>
          <w:b/>
          <w:bCs/>
          <w:noProof/>
          <w:color w:val="auto"/>
          <w:sz w:val="23"/>
          <w:szCs w:val="23"/>
          <w:lang w:val="es-ES" w:eastAsia="es-ES"/>
        </w:rPr>
        <w:pict>
          <v:oval id="Oval 70" o:spid="_x0000_s1031" style="position:absolute;margin-left:212.95pt;margin-top:11.6pt;width:197.25pt;height:86.9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">
            <v:shadow on="t" opacity=".5" offset="-6pt,6pt"/>
            <v:textbox>
              <w:txbxContent>
                <w:p w:rsidR="0017534C" w:rsidRPr="001E3B55" w:rsidRDefault="0017534C" w:rsidP="002D0C12">
                  <w:pPr>
                    <w:pStyle w:val="Prrafodelista"/>
                    <w:numPr>
                      <w:ilvl w:val="0"/>
                      <w:numId w:val="6"/>
                    </w:numPr>
                    <w:rPr>
                      <w:b/>
                      <w:lang w:val="es-PR"/>
                    </w:rPr>
                  </w:pPr>
                  <w:r w:rsidRPr="001E3B55">
                    <w:rPr>
                      <w:b/>
                      <w:lang w:val="es-PR"/>
                    </w:rPr>
                    <w:t>Plan de Desarrollo</w:t>
                  </w:r>
                </w:p>
                <w:p w:rsidR="0017534C" w:rsidRPr="001E3B55" w:rsidRDefault="0017534C" w:rsidP="002D0C12">
                  <w:pPr>
                    <w:pStyle w:val="Prrafodelista"/>
                    <w:numPr>
                      <w:ilvl w:val="0"/>
                      <w:numId w:val="6"/>
                    </w:numPr>
                    <w:rPr>
                      <w:b/>
                      <w:lang w:val="es-PR"/>
                    </w:rPr>
                  </w:pPr>
                  <w:r w:rsidRPr="001E3B55">
                    <w:rPr>
                      <w:b/>
                      <w:lang w:val="es-PR"/>
                    </w:rPr>
                    <w:t>Plan de Trabajo Anual</w:t>
                  </w:r>
                </w:p>
              </w:txbxContent>
            </v:textbox>
          </v:oval>
        </w:pict>
      </w:r>
      <w:bookmarkEnd w:id="87"/>
      <w:bookmarkEnd w:id="88"/>
      <w:bookmarkEnd w:id="89"/>
      <w:bookmarkEnd w:id="90"/>
      <w:bookmarkEnd w:id="91"/>
      <w:bookmarkEnd w:id="92"/>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8B6676" w:rsidP="008B6676">
      <w:pPr>
        <w:pStyle w:val="Default"/>
        <w:outlineLvl w:val="0"/>
        <w:rPr>
          <w:rFonts w:ascii="Calibri" w:hAnsi="Calibri" w:cs="Calibri"/>
          <w:b/>
          <w:bCs/>
          <w:color w:val="auto"/>
          <w:sz w:val="23"/>
          <w:szCs w:val="23"/>
          <w:lang w:val="es-PR"/>
        </w:rPr>
      </w:pPr>
    </w:p>
    <w:p w:rsidR="008B6676" w:rsidRPr="00A27D3F" w:rsidRDefault="0017534C" w:rsidP="008B6676">
      <w:pPr>
        <w:pStyle w:val="Default"/>
        <w:outlineLvl w:val="0"/>
        <w:rPr>
          <w:rFonts w:ascii="Calibri" w:hAnsi="Calibri" w:cs="Calibri"/>
          <w:b/>
          <w:bCs/>
          <w:color w:val="auto"/>
          <w:sz w:val="23"/>
          <w:szCs w:val="23"/>
          <w:lang w:val="es-PR"/>
        </w:rPr>
      </w:pPr>
      <w:bookmarkStart w:id="93" w:name="_Toc414379982"/>
      <w:bookmarkStart w:id="94" w:name="_Toc414431712"/>
      <w:bookmarkStart w:id="95" w:name="_Toc414432750"/>
      <w:bookmarkStart w:id="96" w:name="_Toc414460328"/>
      <w:bookmarkStart w:id="97" w:name="_Toc427247344"/>
      <w:r>
        <w:rPr>
          <w:rFonts w:ascii="Calibri" w:hAnsi="Calibri" w:cs="Calibri"/>
          <w:b/>
          <w:bCs/>
          <w:noProof/>
          <w:sz w:val="23"/>
          <w:szCs w:val="23"/>
          <w:lang w:val="es-ES" w:eastAsia="es-ES"/>
        </w:rPr>
        <w:pict>
          <v:shape id="Text Box 66" o:spid="_x0000_s1032" type="#_x0000_t202" style="position:absolute;margin-left:379.45pt;margin-top:12.85pt;width:94.25pt;height:64.8pt;z-index:2518425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" stroked="f">
            <v:textbox style="mso-fit-shape-to-text:t">
              <w:txbxContent>
                <w:p w:rsidR="0017534C" w:rsidRPr="00365155" w:rsidRDefault="0017534C" w:rsidP="008B6676">
                  <w:pPr>
                    <w:rPr>
                      <w:rFonts w:ascii="Times New Roman" w:hAnsi="Times New Roman" w:cs="Times New Roman"/>
                      <w:sz w:val="20"/>
                      <w:szCs w:val="20"/>
                      <w:lang w:val="es-PR"/>
                    </w:rPr>
                  </w:pPr>
                  <w:r w:rsidRPr="00365155">
                    <w:rPr>
                      <w:rFonts w:ascii="Times New Roman" w:hAnsi="Times New Roman" w:cs="Times New Roman"/>
                      <w:sz w:val="20"/>
                      <w:szCs w:val="20"/>
                      <w:lang w:val="es-PR"/>
                    </w:rPr>
                    <w:t>Nivel de unidad académica o administrativa</w:t>
                  </w:r>
                </w:p>
              </w:txbxContent>
            </v:textbox>
          </v:shape>
        </w:pict>
      </w:r>
      <w:bookmarkEnd w:id="93"/>
      <w:bookmarkEnd w:id="94"/>
      <w:bookmarkEnd w:id="95"/>
      <w:bookmarkEnd w:id="96"/>
      <w:bookmarkEnd w:id="97"/>
    </w:p>
    <w:p w:rsidR="008B6676" w:rsidRPr="00A27D3F" w:rsidRDefault="008B6676" w:rsidP="008B6676">
      <w:pPr>
        <w:autoSpaceDE w:val="0"/>
        <w:autoSpaceDN w:val="0"/>
        <w:adjustRightInd w:val="0"/>
        <w:spacing w:after="30" w:line="240" w:lineRule="auto"/>
        <w:rPr>
          <w:rFonts w:ascii="Times New Roman" w:hAnsi="Times New Roman" w:cs="Times New Roman"/>
          <w:b/>
          <w:bCs/>
          <w:sz w:val="24"/>
          <w:szCs w:val="24"/>
          <w:lang w:val="es-PR"/>
        </w:rPr>
      </w:pPr>
    </w:p>
    <w:p w:rsidR="00F65458" w:rsidRDefault="00F65458" w:rsidP="008B6676">
      <w:pPr>
        <w:pStyle w:val="Default"/>
        <w:spacing w:line="480" w:lineRule="auto"/>
        <w:ind w:firstLine="720"/>
        <w:rPr>
          <w:rFonts w:ascii="Times New Roman" w:hAnsi="Times New Roman" w:cs="Times New Roman"/>
          <w:color w:val="auto"/>
          <w:lang w:val="es-PR"/>
        </w:rPr>
      </w:pPr>
    </w:p>
    <w:p w:rsidR="003B63FA" w:rsidRDefault="003B63FA" w:rsidP="008B6676">
      <w:pPr>
        <w:pStyle w:val="Default"/>
        <w:spacing w:line="480" w:lineRule="auto"/>
        <w:ind w:firstLine="720"/>
        <w:rPr>
          <w:rFonts w:ascii="Times New Roman" w:hAnsi="Times New Roman" w:cs="Times New Roman"/>
          <w:color w:val="auto"/>
          <w:lang w:val="es-PR"/>
        </w:rPr>
      </w:pPr>
    </w:p>
    <w:p w:rsidR="00AD62B0" w:rsidRDefault="00AD62B0" w:rsidP="008B6676">
      <w:pPr>
        <w:pStyle w:val="Default"/>
        <w:spacing w:line="480" w:lineRule="auto"/>
        <w:ind w:firstLine="720"/>
        <w:rPr>
          <w:rFonts w:ascii="Times New Roman" w:hAnsi="Times New Roman" w:cs="Times New Roman"/>
          <w:color w:val="auto"/>
          <w:lang w:val="es-PR"/>
        </w:rPr>
      </w:pPr>
    </w:p>
    <w:p w:rsidR="005C630B" w:rsidRPr="00A27D3F" w:rsidRDefault="005C630B" w:rsidP="008B6676">
      <w:pPr>
        <w:pStyle w:val="Default"/>
        <w:spacing w:line="480" w:lineRule="auto"/>
        <w:ind w:firstLine="720"/>
        <w:rPr>
          <w:rFonts w:ascii="Times New Roman" w:hAnsi="Times New Roman" w:cs="Times New Roman"/>
          <w:color w:val="auto"/>
          <w:lang w:val="es-PR"/>
        </w:rPr>
      </w:pPr>
      <w:r w:rsidRPr="00A27D3F">
        <w:rPr>
          <w:rFonts w:ascii="Times New Roman" w:hAnsi="Times New Roman" w:cs="Times New Roman"/>
          <w:color w:val="auto"/>
          <w:lang w:val="es-PR"/>
        </w:rPr>
        <w:t>La evaluación y análisis de l</w:t>
      </w:r>
      <w:r w:rsidR="00222F2E">
        <w:rPr>
          <w:rFonts w:ascii="Times New Roman" w:hAnsi="Times New Roman" w:cs="Times New Roman"/>
          <w:color w:val="auto"/>
          <w:lang w:val="es-PR"/>
        </w:rPr>
        <w:t>os resultados/logros alcanzados es</w:t>
      </w:r>
      <w:r w:rsidRPr="00A27D3F">
        <w:rPr>
          <w:rFonts w:ascii="Times New Roman" w:hAnsi="Times New Roman" w:cs="Times New Roman"/>
          <w:color w:val="auto"/>
          <w:lang w:val="es-PR"/>
        </w:rPr>
        <w:t xml:space="preserve"> producto de la implantación de los proyectos e iniciativas para lograr la consecución de las metas y objetivos propuestos</w:t>
      </w:r>
      <w:r w:rsidR="00222F2E">
        <w:rPr>
          <w:rFonts w:ascii="Times New Roman" w:hAnsi="Times New Roman" w:cs="Times New Roman"/>
          <w:color w:val="auto"/>
          <w:lang w:val="es-PR"/>
        </w:rPr>
        <w:t xml:space="preserve">. </w:t>
      </w:r>
      <w:r w:rsidRPr="00A27D3F">
        <w:rPr>
          <w:rFonts w:ascii="Times New Roman" w:hAnsi="Times New Roman" w:cs="Times New Roman"/>
          <w:color w:val="auto"/>
          <w:lang w:val="es-PR"/>
        </w:rPr>
        <w:t xml:space="preserve"> </w:t>
      </w:r>
      <w:r w:rsidR="00222F2E">
        <w:rPr>
          <w:rFonts w:ascii="Times New Roman" w:hAnsi="Times New Roman" w:cs="Times New Roman"/>
          <w:color w:val="auto"/>
          <w:lang w:val="es-PR"/>
        </w:rPr>
        <w:t xml:space="preserve">Estos </w:t>
      </w:r>
      <w:r w:rsidRPr="00A27D3F">
        <w:rPr>
          <w:rFonts w:ascii="Times New Roman" w:hAnsi="Times New Roman" w:cs="Times New Roman"/>
          <w:color w:val="auto"/>
          <w:lang w:val="es-PR"/>
        </w:rPr>
        <w:t>proporciona</w:t>
      </w:r>
      <w:r w:rsidR="00222F2E">
        <w:rPr>
          <w:rFonts w:ascii="Times New Roman" w:hAnsi="Times New Roman" w:cs="Times New Roman"/>
          <w:color w:val="auto"/>
          <w:lang w:val="es-PR"/>
        </w:rPr>
        <w:t>n</w:t>
      </w:r>
      <w:r w:rsidRPr="00A27D3F">
        <w:rPr>
          <w:rFonts w:ascii="Times New Roman" w:hAnsi="Times New Roman" w:cs="Times New Roman"/>
          <w:color w:val="auto"/>
          <w:lang w:val="es-PR"/>
        </w:rPr>
        <w:t xml:space="preserve"> a la gerencia académica de las </w:t>
      </w:r>
      <w:r w:rsidR="00AD62B0">
        <w:rPr>
          <w:rFonts w:ascii="Times New Roman" w:hAnsi="Times New Roman" w:cs="Times New Roman"/>
          <w:color w:val="auto"/>
          <w:lang w:val="es-PR"/>
        </w:rPr>
        <w:t>facultades</w:t>
      </w:r>
      <w:r w:rsidRPr="00A27D3F">
        <w:rPr>
          <w:rFonts w:ascii="Times New Roman" w:hAnsi="Times New Roman" w:cs="Times New Roman"/>
          <w:color w:val="auto"/>
          <w:lang w:val="es-PR"/>
        </w:rPr>
        <w:t xml:space="preserve">  y departamentos los datos necesarios para tomar decisiones informadas acerca de cuáles son las acciones que se deben implantar en cada ciclo de planificación y asignación de recursos, con el fin de alcanzar las metas y objetivos propuestos en su </w:t>
      </w:r>
      <w:r w:rsidR="00E73597" w:rsidRPr="00A27D3F">
        <w:rPr>
          <w:rFonts w:ascii="Times New Roman" w:hAnsi="Times New Roman" w:cs="Times New Roman"/>
          <w:color w:val="auto"/>
          <w:lang w:val="es-PR"/>
        </w:rPr>
        <w:t>plan de desarrollo</w:t>
      </w:r>
      <w:r w:rsidRPr="00A27D3F">
        <w:rPr>
          <w:rFonts w:ascii="Times New Roman" w:hAnsi="Times New Roman" w:cs="Times New Roman"/>
          <w:color w:val="auto"/>
          <w:lang w:val="es-PR"/>
        </w:rPr>
        <w:t xml:space="preserve">. </w:t>
      </w:r>
    </w:p>
    <w:p w:rsidR="00365155" w:rsidRPr="00A27D3F" w:rsidRDefault="00365155" w:rsidP="00365155">
      <w:pPr>
        <w:pStyle w:val="Default"/>
        <w:ind w:firstLine="720"/>
        <w:jc w:val="center"/>
        <w:rPr>
          <w:rFonts w:ascii="Times New Roman" w:hAnsi="Times New Roman" w:cs="Times New Roman"/>
          <w:b/>
          <w:color w:val="auto"/>
          <w:lang w:val="es-PR"/>
        </w:rPr>
      </w:pPr>
    </w:p>
    <w:p w:rsidR="00340994" w:rsidRDefault="00340994" w:rsidP="00E86AC0">
      <w:pPr>
        <w:autoSpaceDE w:val="0"/>
        <w:autoSpaceDN w:val="0"/>
        <w:adjustRightInd w:val="0"/>
        <w:spacing w:after="30" w:line="480" w:lineRule="auto"/>
        <w:outlineLvl w:val="1"/>
        <w:rPr>
          <w:rFonts w:ascii="Times New Roman" w:hAnsi="Times New Roman" w:cs="Times New Roman"/>
          <w:b/>
          <w:bCs/>
          <w:sz w:val="24"/>
          <w:szCs w:val="24"/>
          <w:lang w:val="es-PR"/>
        </w:rPr>
      </w:pPr>
      <w:bookmarkStart w:id="98" w:name="_Toc414379983"/>
      <w:bookmarkStart w:id="99" w:name="_Toc414431713"/>
      <w:bookmarkStart w:id="100" w:name="_Toc414460329"/>
    </w:p>
    <w:p w:rsidR="00340994" w:rsidRDefault="00340994" w:rsidP="00E86AC0">
      <w:pPr>
        <w:autoSpaceDE w:val="0"/>
        <w:autoSpaceDN w:val="0"/>
        <w:adjustRightInd w:val="0"/>
        <w:spacing w:after="30" w:line="480" w:lineRule="auto"/>
        <w:outlineLvl w:val="1"/>
        <w:rPr>
          <w:rFonts w:ascii="Times New Roman" w:hAnsi="Times New Roman" w:cs="Times New Roman"/>
          <w:b/>
          <w:bCs/>
          <w:sz w:val="24"/>
          <w:szCs w:val="24"/>
          <w:lang w:val="es-PR"/>
        </w:rPr>
      </w:pPr>
    </w:p>
    <w:p w:rsidR="00AD62B0" w:rsidRDefault="005C630B" w:rsidP="00EF540B">
      <w:pPr>
        <w:autoSpaceDE w:val="0"/>
        <w:autoSpaceDN w:val="0"/>
        <w:adjustRightInd w:val="0"/>
        <w:spacing w:after="30" w:line="480" w:lineRule="auto"/>
        <w:rPr>
          <w:rFonts w:ascii="Times New Roman" w:hAnsi="Times New Roman" w:cs="Times New Roman"/>
          <w:b/>
          <w:bCs/>
          <w:sz w:val="24"/>
          <w:szCs w:val="24"/>
          <w:lang w:val="es-PR"/>
        </w:rPr>
      </w:pPr>
      <w:r w:rsidRPr="00A27D3F">
        <w:rPr>
          <w:rFonts w:ascii="Times New Roman" w:hAnsi="Times New Roman" w:cs="Times New Roman"/>
          <w:b/>
          <w:bCs/>
          <w:sz w:val="24"/>
          <w:szCs w:val="24"/>
          <w:lang w:val="es-PR"/>
        </w:rPr>
        <w:lastRenderedPageBreak/>
        <w:t xml:space="preserve">Proceso de </w:t>
      </w:r>
      <w:r w:rsidR="00E17132" w:rsidRPr="00A27D3F">
        <w:rPr>
          <w:rFonts w:ascii="Times New Roman" w:hAnsi="Times New Roman" w:cs="Times New Roman"/>
          <w:b/>
          <w:bCs/>
          <w:sz w:val="24"/>
          <w:szCs w:val="24"/>
          <w:lang w:val="es-PR"/>
        </w:rPr>
        <w:t>a</w:t>
      </w:r>
      <w:r w:rsidR="00AD62B0">
        <w:rPr>
          <w:rFonts w:ascii="Times New Roman" w:hAnsi="Times New Roman" w:cs="Times New Roman"/>
          <w:b/>
          <w:bCs/>
          <w:sz w:val="24"/>
          <w:szCs w:val="24"/>
          <w:lang w:val="es-PR"/>
        </w:rPr>
        <w:t>signación de recursos fiscales</w:t>
      </w:r>
      <w:bookmarkEnd w:id="98"/>
      <w:bookmarkEnd w:id="99"/>
      <w:bookmarkEnd w:id="100"/>
    </w:p>
    <w:p w:rsidR="005C630B" w:rsidRPr="00A27D3F" w:rsidRDefault="005C630B" w:rsidP="00AD62B0">
      <w:pPr>
        <w:autoSpaceDE w:val="0"/>
        <w:autoSpaceDN w:val="0"/>
        <w:adjustRightInd w:val="0"/>
        <w:spacing w:after="30" w:line="480" w:lineRule="auto"/>
        <w:ind w:firstLine="720"/>
        <w:rPr>
          <w:rFonts w:ascii="Times New Roman" w:hAnsi="Times New Roman" w:cs="Times New Roman"/>
          <w:sz w:val="24"/>
          <w:szCs w:val="24"/>
          <w:lang w:val="es-PR"/>
        </w:rPr>
      </w:pPr>
      <w:r w:rsidRPr="00A27D3F">
        <w:rPr>
          <w:rFonts w:ascii="Times New Roman" w:hAnsi="Times New Roman" w:cs="Times New Roman"/>
          <w:sz w:val="24"/>
          <w:szCs w:val="24"/>
          <w:lang w:val="es-PR"/>
        </w:rPr>
        <w:t xml:space="preserve">Los recursos fiscales provienen de la partida del presupuesto anual destinada a la implantación del  plan estratégico vigente.  Anualmente, los dirigentes de las unidades académicas y administrativas presentan una petición de presupuesto institucional e identifican las fuentes de fondos suplementarios para la implantación de su </w:t>
      </w:r>
      <w:r w:rsidR="00AD62B0">
        <w:rPr>
          <w:rFonts w:ascii="Times New Roman" w:hAnsi="Times New Roman" w:cs="Times New Roman"/>
          <w:sz w:val="24"/>
          <w:szCs w:val="24"/>
          <w:lang w:val="es-PR"/>
        </w:rPr>
        <w:t>plan de trabajo anual</w:t>
      </w:r>
      <w:r w:rsidR="00222F2E">
        <w:rPr>
          <w:rFonts w:ascii="Times New Roman" w:hAnsi="Times New Roman" w:cs="Times New Roman"/>
          <w:sz w:val="24"/>
          <w:szCs w:val="24"/>
          <w:lang w:val="es-PR"/>
        </w:rPr>
        <w:t xml:space="preserve">. </w:t>
      </w:r>
    </w:p>
    <w:p w:rsidR="008B6676" w:rsidRPr="00A27D3F" w:rsidRDefault="00222F2E" w:rsidP="005C630B">
      <w:pPr>
        <w:pStyle w:val="Default"/>
        <w:spacing w:line="480" w:lineRule="auto"/>
        <w:ind w:firstLine="720"/>
        <w:rPr>
          <w:rFonts w:ascii="Times New Roman" w:hAnsi="Times New Roman" w:cs="Times New Roman"/>
          <w:lang w:val="es-PR"/>
        </w:rPr>
      </w:pPr>
      <w:r>
        <w:rPr>
          <w:rFonts w:ascii="Times New Roman" w:hAnsi="Times New Roman" w:cs="Times New Roman"/>
          <w:lang w:val="es-PR"/>
        </w:rPr>
        <w:t xml:space="preserve"> Luego del</w:t>
      </w:r>
      <w:r w:rsidR="005C630B" w:rsidRPr="00A27D3F">
        <w:rPr>
          <w:rFonts w:ascii="Times New Roman" w:hAnsi="Times New Roman" w:cs="Times New Roman"/>
          <w:lang w:val="es-PR"/>
        </w:rPr>
        <w:t xml:space="preserve"> análisis y evaluación de la petición por </w:t>
      </w:r>
      <w:proofErr w:type="gramStart"/>
      <w:r w:rsidR="00B7258C">
        <w:rPr>
          <w:rFonts w:ascii="Times New Roman" w:hAnsi="Times New Roman" w:cs="Times New Roman"/>
          <w:lang w:val="es-PR"/>
        </w:rPr>
        <w:t>el(</w:t>
      </w:r>
      <w:proofErr w:type="gramEnd"/>
      <w:r w:rsidR="00B7258C">
        <w:rPr>
          <w:rFonts w:ascii="Times New Roman" w:hAnsi="Times New Roman" w:cs="Times New Roman"/>
          <w:lang w:val="es-PR"/>
        </w:rPr>
        <w:t>la) vicerrector(a</w:t>
      </w:r>
      <w:r>
        <w:rPr>
          <w:rFonts w:ascii="Times New Roman" w:hAnsi="Times New Roman" w:cs="Times New Roman"/>
          <w:lang w:val="es-PR"/>
        </w:rPr>
        <w:t xml:space="preserve">) del área, </w:t>
      </w:r>
      <w:r w:rsidR="005C630B" w:rsidRPr="00A27D3F">
        <w:rPr>
          <w:rFonts w:ascii="Times New Roman" w:hAnsi="Times New Roman" w:cs="Times New Roman"/>
          <w:lang w:val="es-PR"/>
        </w:rPr>
        <w:t xml:space="preserve">se somete la solicitud al </w:t>
      </w:r>
      <w:r w:rsidR="00B7258C" w:rsidRPr="00A27D3F">
        <w:rPr>
          <w:rFonts w:ascii="Times New Roman" w:hAnsi="Times New Roman" w:cs="Times New Roman"/>
          <w:lang w:val="es-PR"/>
        </w:rPr>
        <w:t>vice</w:t>
      </w:r>
      <w:r w:rsidR="00B7258C">
        <w:rPr>
          <w:rFonts w:ascii="Times New Roman" w:hAnsi="Times New Roman" w:cs="Times New Roman"/>
          <w:lang w:val="es-PR"/>
        </w:rPr>
        <w:t>rrector</w:t>
      </w:r>
      <w:r w:rsidR="00B7258C" w:rsidRPr="00A27D3F">
        <w:rPr>
          <w:rFonts w:ascii="Times New Roman" w:hAnsi="Times New Roman" w:cs="Times New Roman"/>
          <w:lang w:val="es-PR"/>
        </w:rPr>
        <w:t xml:space="preserve"> para asuntos financieros</w:t>
      </w:r>
      <w:r>
        <w:rPr>
          <w:rFonts w:ascii="Times New Roman" w:hAnsi="Times New Roman" w:cs="Times New Roman"/>
          <w:lang w:val="es-PR"/>
        </w:rPr>
        <w:t>,</w:t>
      </w:r>
      <w:r w:rsidR="005C630B" w:rsidRPr="00A27D3F">
        <w:rPr>
          <w:rFonts w:ascii="Times New Roman" w:hAnsi="Times New Roman" w:cs="Times New Roman"/>
          <w:lang w:val="es-PR"/>
        </w:rPr>
        <w:t xml:space="preserve"> quien hace la asignación preliminar de fondos.  El siguiente paso es  someter la propuesta de presupuesto  al </w:t>
      </w:r>
      <w:r w:rsidR="00B7258C">
        <w:rPr>
          <w:rFonts w:ascii="Times New Roman" w:hAnsi="Times New Roman" w:cs="Times New Roman"/>
          <w:lang w:val="es-PR"/>
        </w:rPr>
        <w:t>Consejo Administrativo</w:t>
      </w:r>
      <w:r w:rsidR="005C630B" w:rsidRPr="00A27D3F">
        <w:rPr>
          <w:rFonts w:ascii="Times New Roman" w:hAnsi="Times New Roman" w:cs="Times New Roman"/>
          <w:lang w:val="es-PR"/>
        </w:rPr>
        <w:t xml:space="preserve"> para su revisión y, posteriormente, al Comité de Finanzas de la Junta de </w:t>
      </w:r>
      <w:r w:rsidR="00B7258C">
        <w:rPr>
          <w:rFonts w:ascii="Times New Roman" w:hAnsi="Times New Roman" w:cs="Times New Roman"/>
          <w:lang w:val="es-PR"/>
        </w:rPr>
        <w:t>Gobierno</w:t>
      </w:r>
      <w:r w:rsidR="005C630B" w:rsidRPr="00A27D3F">
        <w:rPr>
          <w:rFonts w:ascii="Times New Roman" w:hAnsi="Times New Roman" w:cs="Times New Roman"/>
          <w:lang w:val="es-PR"/>
        </w:rPr>
        <w:t xml:space="preserve">.  </w:t>
      </w:r>
    </w:p>
    <w:p w:rsidR="005C630B" w:rsidRPr="00A27D3F" w:rsidRDefault="005C630B" w:rsidP="005C630B">
      <w:pPr>
        <w:pStyle w:val="Default"/>
        <w:spacing w:line="480" w:lineRule="auto"/>
        <w:ind w:firstLine="720"/>
        <w:rPr>
          <w:rFonts w:ascii="Times New Roman" w:hAnsi="Times New Roman" w:cs="Times New Roman"/>
          <w:lang w:val="es-PR"/>
        </w:rPr>
      </w:pPr>
      <w:r w:rsidRPr="00A27D3F">
        <w:rPr>
          <w:rFonts w:ascii="Times New Roman" w:hAnsi="Times New Roman" w:cs="Times New Roman"/>
          <w:lang w:val="es-PR"/>
        </w:rPr>
        <w:t>La aprobación final para la  asigna</w:t>
      </w:r>
      <w:r w:rsidR="00222F2E">
        <w:rPr>
          <w:rFonts w:ascii="Times New Roman" w:hAnsi="Times New Roman" w:cs="Times New Roman"/>
          <w:lang w:val="es-PR"/>
        </w:rPr>
        <w:t xml:space="preserve">ción de los recursos necesarios </w:t>
      </w:r>
      <w:r w:rsidRPr="00A27D3F">
        <w:rPr>
          <w:rFonts w:ascii="Times New Roman" w:hAnsi="Times New Roman" w:cs="Times New Roman"/>
          <w:lang w:val="es-PR"/>
        </w:rPr>
        <w:t xml:space="preserve">corresponde a la Junta de </w:t>
      </w:r>
      <w:r w:rsidR="00B7258C">
        <w:rPr>
          <w:rFonts w:ascii="Times New Roman" w:hAnsi="Times New Roman" w:cs="Times New Roman"/>
          <w:lang w:val="es-PR"/>
        </w:rPr>
        <w:t>Gobierno</w:t>
      </w:r>
      <w:r w:rsidRPr="00A27D3F">
        <w:rPr>
          <w:rFonts w:ascii="Times New Roman" w:hAnsi="Times New Roman" w:cs="Times New Roman"/>
          <w:lang w:val="es-PR"/>
        </w:rPr>
        <w:t xml:space="preserve">. Una vez aprobado el presupuesto operacional por la Junta de </w:t>
      </w:r>
      <w:r w:rsidR="00B7258C">
        <w:rPr>
          <w:rFonts w:ascii="Times New Roman" w:hAnsi="Times New Roman" w:cs="Times New Roman"/>
          <w:lang w:val="es-PR"/>
        </w:rPr>
        <w:t>Gobierno, e</w:t>
      </w:r>
      <w:r w:rsidRPr="00A27D3F">
        <w:rPr>
          <w:rFonts w:ascii="Times New Roman" w:hAnsi="Times New Roman" w:cs="Times New Roman"/>
          <w:lang w:val="es-PR"/>
        </w:rPr>
        <w:t>ste se convierte en la autorización legítima de los administradores para incurrir en los gastos dispuestos y aplicar los ingresos según su actividad apropiada.</w:t>
      </w:r>
    </w:p>
    <w:p w:rsidR="005C630B" w:rsidRPr="00A27D3F" w:rsidRDefault="005C630B" w:rsidP="005C630B">
      <w:pPr>
        <w:pStyle w:val="Default"/>
        <w:spacing w:line="480" w:lineRule="auto"/>
        <w:ind w:firstLine="720"/>
        <w:rPr>
          <w:rFonts w:ascii="Times New Roman" w:hAnsi="Times New Roman" w:cs="Times New Roman"/>
          <w:color w:val="auto"/>
          <w:lang w:val="es-PR"/>
        </w:rPr>
      </w:pPr>
      <w:r w:rsidRPr="00A27D3F">
        <w:rPr>
          <w:rFonts w:ascii="Times New Roman" w:hAnsi="Times New Roman" w:cs="Times New Roman"/>
          <w:lang w:val="es-PR"/>
        </w:rPr>
        <w:t xml:space="preserve">La asignación presupuestaria estará condicionada a la entrega de todos los documentos requeridos. Para aquellas estrategias, proyectos e iniciativas que no estén articuladas con el </w:t>
      </w:r>
      <w:r w:rsidR="00222F2E" w:rsidRPr="00A27D3F">
        <w:rPr>
          <w:rFonts w:ascii="Times New Roman" w:hAnsi="Times New Roman" w:cs="Times New Roman"/>
          <w:lang w:val="es-PR"/>
        </w:rPr>
        <w:t>plan operacional</w:t>
      </w:r>
      <w:r w:rsidRPr="00A27D3F">
        <w:rPr>
          <w:rFonts w:ascii="Times New Roman" w:hAnsi="Times New Roman" w:cs="Times New Roman"/>
          <w:lang w:val="es-PR"/>
        </w:rPr>
        <w:t xml:space="preserve">, las unidades aportan los recursos adicionales que necesiten mediante la recaudación de fondos a través de propuestas u otras estrategias  </w:t>
      </w:r>
      <w:r w:rsidRPr="00A27D3F">
        <w:rPr>
          <w:rFonts w:ascii="Times New Roman" w:hAnsi="Times New Roman" w:cs="Times New Roman"/>
          <w:color w:val="auto"/>
          <w:lang w:val="es-PR"/>
        </w:rPr>
        <w:t>(</w:t>
      </w:r>
      <w:r w:rsidRPr="00A27D3F">
        <w:rPr>
          <w:rFonts w:ascii="Times New Roman" w:hAnsi="Times New Roman" w:cs="Times New Roman"/>
          <w:i/>
          <w:color w:val="auto"/>
          <w:lang w:val="es-PR"/>
        </w:rPr>
        <w:t xml:space="preserve">Manual de políticas </w:t>
      </w:r>
      <w:r w:rsidR="00B7258C">
        <w:rPr>
          <w:rFonts w:ascii="Times New Roman" w:hAnsi="Times New Roman" w:cs="Times New Roman"/>
          <w:i/>
          <w:color w:val="auto"/>
          <w:lang w:val="es-PR"/>
        </w:rPr>
        <w:t>financieras</w:t>
      </w:r>
      <w:r w:rsidRPr="00A27D3F">
        <w:rPr>
          <w:rFonts w:ascii="Times New Roman" w:hAnsi="Times New Roman" w:cs="Times New Roman"/>
          <w:color w:val="auto"/>
          <w:lang w:val="es-PR"/>
        </w:rPr>
        <w:t>,</w:t>
      </w:r>
      <w:r w:rsidR="00DA45A2">
        <w:rPr>
          <w:rFonts w:ascii="Times New Roman" w:hAnsi="Times New Roman" w:cs="Times New Roman"/>
          <w:color w:val="auto"/>
          <w:lang w:val="es-PR"/>
        </w:rPr>
        <w:t xml:space="preserve"> 2014,</w:t>
      </w:r>
      <w:r w:rsidRPr="00A27D3F">
        <w:rPr>
          <w:rFonts w:ascii="Times New Roman" w:hAnsi="Times New Roman" w:cs="Times New Roman"/>
          <w:color w:val="auto"/>
          <w:lang w:val="es-PR"/>
        </w:rPr>
        <w:t xml:space="preserve"> pp. </w:t>
      </w:r>
      <w:r w:rsidR="00B7258C">
        <w:rPr>
          <w:rFonts w:ascii="Times New Roman" w:hAnsi="Times New Roman" w:cs="Times New Roman"/>
          <w:color w:val="auto"/>
          <w:lang w:val="es-PR"/>
        </w:rPr>
        <w:t>4-6</w:t>
      </w:r>
      <w:r w:rsidRPr="00A27D3F">
        <w:rPr>
          <w:rFonts w:ascii="Times New Roman" w:hAnsi="Times New Roman" w:cs="Times New Roman"/>
          <w:color w:val="auto"/>
          <w:lang w:val="es-PR"/>
        </w:rPr>
        <w:t>).</w:t>
      </w:r>
    </w:p>
    <w:p w:rsidR="00B7258C" w:rsidRDefault="00B7258C" w:rsidP="004844FF">
      <w:pPr>
        <w:pStyle w:val="Default"/>
        <w:spacing w:line="480" w:lineRule="auto"/>
        <w:rPr>
          <w:rFonts w:ascii="Times New Roman" w:hAnsi="Times New Roman" w:cs="Times New Roman"/>
          <w:b/>
          <w:lang w:val="es-PR"/>
        </w:rPr>
      </w:pPr>
    </w:p>
    <w:p w:rsidR="00205304" w:rsidRDefault="00205304" w:rsidP="004844FF">
      <w:pPr>
        <w:pStyle w:val="Default"/>
        <w:spacing w:line="480" w:lineRule="auto"/>
        <w:rPr>
          <w:rFonts w:ascii="Times New Roman" w:hAnsi="Times New Roman" w:cs="Times New Roman"/>
          <w:b/>
          <w:lang w:val="es-PR"/>
        </w:rPr>
      </w:pPr>
    </w:p>
    <w:p w:rsidR="00205304" w:rsidRDefault="00205304" w:rsidP="004844FF">
      <w:pPr>
        <w:pStyle w:val="Default"/>
        <w:spacing w:line="480" w:lineRule="auto"/>
        <w:rPr>
          <w:rFonts w:ascii="Times New Roman" w:hAnsi="Times New Roman" w:cs="Times New Roman"/>
          <w:b/>
          <w:lang w:val="es-PR"/>
        </w:rPr>
      </w:pPr>
    </w:p>
    <w:p w:rsidR="004844FF" w:rsidRPr="00A27D3F" w:rsidRDefault="004844FF" w:rsidP="004844FF">
      <w:pPr>
        <w:pStyle w:val="Default"/>
        <w:spacing w:line="480" w:lineRule="auto"/>
        <w:rPr>
          <w:rFonts w:ascii="Times New Roman" w:hAnsi="Times New Roman" w:cs="Times New Roman"/>
          <w:lang w:val="es-PR"/>
        </w:rPr>
      </w:pPr>
      <w:r w:rsidRPr="00A27D3F">
        <w:rPr>
          <w:rFonts w:ascii="Times New Roman" w:hAnsi="Times New Roman" w:cs="Times New Roman"/>
          <w:lang w:val="es-PR"/>
        </w:rPr>
        <w:lastRenderedPageBreak/>
        <w:t xml:space="preserve">Figura </w:t>
      </w:r>
      <w:r w:rsidR="004F33AE">
        <w:rPr>
          <w:rFonts w:ascii="Times New Roman" w:hAnsi="Times New Roman" w:cs="Times New Roman"/>
          <w:lang w:val="es-PR"/>
        </w:rPr>
        <w:t>1.</w:t>
      </w:r>
      <w:r w:rsidRPr="00A27D3F">
        <w:rPr>
          <w:rFonts w:ascii="Times New Roman" w:hAnsi="Times New Roman" w:cs="Times New Roman"/>
          <w:lang w:val="es-PR"/>
        </w:rPr>
        <w:t>3</w:t>
      </w:r>
    </w:p>
    <w:p w:rsidR="00365155" w:rsidRPr="00CB098F" w:rsidRDefault="00365155" w:rsidP="004844FF">
      <w:pPr>
        <w:pStyle w:val="Default"/>
        <w:spacing w:line="480" w:lineRule="auto"/>
        <w:rPr>
          <w:rFonts w:ascii="Times New Roman" w:hAnsi="Times New Roman" w:cs="Times New Roman"/>
          <w:i/>
          <w:lang w:val="es-PR"/>
        </w:rPr>
      </w:pPr>
      <w:r w:rsidRPr="00CB098F">
        <w:rPr>
          <w:rFonts w:ascii="Times New Roman" w:hAnsi="Times New Roman" w:cs="Times New Roman"/>
          <w:i/>
          <w:lang w:val="es-PR"/>
        </w:rPr>
        <w:t>Procedimiento para solicitar fondos para el plan de trabajo</w:t>
      </w:r>
    </w:p>
    <w:p w:rsidR="00365155" w:rsidRPr="00A27D3F" w:rsidRDefault="00365155" w:rsidP="00365155">
      <w:pPr>
        <w:spacing w:after="0"/>
        <w:rPr>
          <w:rFonts w:ascii="Times New Roman" w:hAnsi="Times New Roman" w:cs="Times New Roman"/>
          <w:b/>
          <w:sz w:val="24"/>
          <w:szCs w:val="24"/>
          <w:lang w:val="es-PR"/>
        </w:rPr>
      </w:pPr>
      <w:r w:rsidRPr="00A27D3F">
        <w:rPr>
          <w:rFonts w:ascii="Times New Roman" w:hAnsi="Times New Roman" w:cs="Times New Roman"/>
          <w:b/>
          <w:noProof/>
          <w:sz w:val="24"/>
          <w:szCs w:val="24"/>
          <w:lang w:val="es-ES" w:eastAsia="es-ES"/>
        </w:rPr>
        <w:drawing>
          <wp:inline distT="0" distB="0" distL="0" distR="0">
            <wp:extent cx="5369442" cy="3753293"/>
            <wp:effectExtent l="0" t="0" r="317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A1BDB" w:rsidRDefault="005A1BDB" w:rsidP="00365155">
      <w:pPr>
        <w:rPr>
          <w:rFonts w:ascii="Times New Roman" w:hAnsi="Times New Roman" w:cs="Times New Roman"/>
          <w:b/>
          <w:sz w:val="28"/>
          <w:szCs w:val="28"/>
          <w:lang w:val="es-PR"/>
        </w:rPr>
      </w:pPr>
    </w:p>
    <w:p w:rsidR="005A1BDB" w:rsidRDefault="005A1BDB" w:rsidP="00365155">
      <w:pPr>
        <w:rPr>
          <w:rFonts w:ascii="Times New Roman" w:hAnsi="Times New Roman" w:cs="Times New Roman"/>
          <w:b/>
          <w:sz w:val="28"/>
          <w:szCs w:val="28"/>
          <w:lang w:val="es-PR"/>
        </w:rPr>
      </w:pPr>
    </w:p>
    <w:p w:rsidR="00365155" w:rsidRPr="009D5E75" w:rsidRDefault="00365155" w:rsidP="00EF540B">
      <w:pPr>
        <w:rPr>
          <w:rFonts w:ascii="Times New Roman" w:hAnsi="Times New Roman" w:cs="Times New Roman"/>
          <w:b/>
          <w:sz w:val="24"/>
          <w:szCs w:val="24"/>
          <w:lang w:val="es-PR"/>
        </w:rPr>
      </w:pPr>
      <w:bookmarkStart w:id="101" w:name="_Toc414379984"/>
      <w:bookmarkStart w:id="102" w:name="_Toc414431714"/>
      <w:bookmarkStart w:id="103" w:name="_Toc414460330"/>
      <w:r w:rsidRPr="009D5E75">
        <w:rPr>
          <w:rFonts w:ascii="Times New Roman" w:hAnsi="Times New Roman" w:cs="Times New Roman"/>
          <w:b/>
          <w:sz w:val="24"/>
          <w:szCs w:val="24"/>
          <w:lang w:val="es-PR"/>
        </w:rPr>
        <w:t>Informes</w:t>
      </w:r>
      <w:r w:rsidR="008B6676" w:rsidRPr="009D5E75">
        <w:rPr>
          <w:rFonts w:ascii="Times New Roman" w:hAnsi="Times New Roman" w:cs="Times New Roman"/>
          <w:b/>
          <w:sz w:val="24"/>
          <w:szCs w:val="24"/>
          <w:lang w:val="es-PR"/>
        </w:rPr>
        <w:t xml:space="preserve"> de avalúo a nivel institucional</w:t>
      </w:r>
      <w:bookmarkEnd w:id="101"/>
      <w:bookmarkEnd w:id="102"/>
      <w:bookmarkEnd w:id="103"/>
    </w:p>
    <w:p w:rsidR="00365155" w:rsidRPr="00A27D3F" w:rsidRDefault="00365155" w:rsidP="00365155">
      <w:pPr>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sz w:val="24"/>
          <w:szCs w:val="24"/>
          <w:lang w:val="es-PR"/>
        </w:rPr>
        <w:t>La efectividad en el funcionamiento de la U</w:t>
      </w:r>
      <w:r w:rsidR="00B7258C">
        <w:rPr>
          <w:rFonts w:ascii="Times New Roman" w:hAnsi="Times New Roman" w:cs="Times New Roman"/>
          <w:sz w:val="24"/>
          <w:szCs w:val="24"/>
          <w:lang w:val="es-PR"/>
        </w:rPr>
        <w:t>N</w:t>
      </w:r>
      <w:r w:rsidRPr="00A27D3F">
        <w:rPr>
          <w:rFonts w:ascii="Times New Roman" w:hAnsi="Times New Roman" w:cs="Times New Roman"/>
          <w:sz w:val="24"/>
          <w:szCs w:val="24"/>
          <w:lang w:val="es-PR"/>
        </w:rPr>
        <w:t>A</w:t>
      </w:r>
      <w:r w:rsidR="00B7258C">
        <w:rPr>
          <w:rFonts w:ascii="Times New Roman" w:hAnsi="Times New Roman" w:cs="Times New Roman"/>
          <w:sz w:val="24"/>
          <w:szCs w:val="24"/>
          <w:lang w:val="es-PR"/>
        </w:rPr>
        <w:t>D</w:t>
      </w:r>
      <w:r w:rsidRPr="00A27D3F">
        <w:rPr>
          <w:rFonts w:ascii="Times New Roman" w:hAnsi="Times New Roman" w:cs="Times New Roman"/>
          <w:sz w:val="24"/>
          <w:szCs w:val="24"/>
          <w:lang w:val="es-PR"/>
        </w:rPr>
        <w:t xml:space="preserve"> se puede medir a través de los logros obtenidos en relación con las metas establecidas.  Una manera de evidenciarlo es con los informes periódicos rendidos por las unidades referentes a su plan de trabajo.  En la U</w:t>
      </w:r>
      <w:r w:rsidR="00B7258C">
        <w:rPr>
          <w:rFonts w:ascii="Times New Roman" w:hAnsi="Times New Roman" w:cs="Times New Roman"/>
          <w:sz w:val="24"/>
          <w:szCs w:val="24"/>
          <w:lang w:val="es-PR"/>
        </w:rPr>
        <w:t>NAD</w:t>
      </w:r>
      <w:r w:rsidRPr="00A27D3F">
        <w:rPr>
          <w:rFonts w:ascii="Times New Roman" w:hAnsi="Times New Roman" w:cs="Times New Roman"/>
          <w:sz w:val="24"/>
          <w:szCs w:val="24"/>
          <w:lang w:val="es-PR"/>
        </w:rPr>
        <w:t xml:space="preserve"> hemos establecido un calendario de fechas clave para el sometimiento de los informes según se explica a continuación:</w:t>
      </w:r>
    </w:p>
    <w:p w:rsidR="00365155" w:rsidRPr="00A27D3F" w:rsidRDefault="00365155" w:rsidP="00365155">
      <w:pPr>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b/>
          <w:sz w:val="24"/>
          <w:szCs w:val="24"/>
          <w:lang w:val="es-PR"/>
        </w:rPr>
        <w:t xml:space="preserve">Informe de progreso.  </w:t>
      </w:r>
      <w:r w:rsidRPr="00A27D3F">
        <w:rPr>
          <w:rFonts w:ascii="Times New Roman" w:hAnsi="Times New Roman" w:cs="Times New Roman"/>
          <w:sz w:val="24"/>
          <w:szCs w:val="24"/>
          <w:lang w:val="es-PR"/>
        </w:rPr>
        <w:t xml:space="preserve">Este informe </w:t>
      </w:r>
      <w:r w:rsidR="00BD69C7" w:rsidRPr="00A27D3F">
        <w:rPr>
          <w:rFonts w:ascii="Times New Roman" w:hAnsi="Times New Roman" w:cs="Times New Roman"/>
          <w:sz w:val="24"/>
          <w:szCs w:val="24"/>
          <w:lang w:val="es-PR"/>
        </w:rPr>
        <w:t>preliminar lo rinden todas las unidades, académicas y no académicas,</w:t>
      </w:r>
      <w:r w:rsidRPr="00A27D3F">
        <w:rPr>
          <w:rFonts w:ascii="Times New Roman" w:hAnsi="Times New Roman" w:cs="Times New Roman"/>
          <w:sz w:val="24"/>
          <w:szCs w:val="24"/>
          <w:lang w:val="es-PR"/>
        </w:rPr>
        <w:t xml:space="preserve"> al final del primer semestre del año escolar.  Incluye el </w:t>
      </w:r>
      <w:r w:rsidRPr="00A27D3F">
        <w:rPr>
          <w:rFonts w:ascii="Times New Roman" w:hAnsi="Times New Roman" w:cs="Times New Roman"/>
          <w:sz w:val="24"/>
          <w:szCs w:val="24"/>
          <w:lang w:val="es-PR"/>
        </w:rPr>
        <w:lastRenderedPageBreak/>
        <w:t xml:space="preserve">porcentaje de logro de los objetivos hasta ese momento y las acciones que se realizarán según los resultados obtenidos.  </w:t>
      </w:r>
    </w:p>
    <w:p w:rsidR="00365155" w:rsidRPr="00A27D3F" w:rsidRDefault="00365155" w:rsidP="00365155">
      <w:pPr>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b/>
          <w:sz w:val="24"/>
          <w:szCs w:val="24"/>
          <w:lang w:val="es-PR"/>
        </w:rPr>
        <w:t xml:space="preserve">Informes anuales. </w:t>
      </w:r>
      <w:r w:rsidR="007237F5">
        <w:rPr>
          <w:rFonts w:ascii="Times New Roman" w:hAnsi="Times New Roman" w:cs="Times New Roman"/>
          <w:b/>
          <w:sz w:val="24"/>
          <w:szCs w:val="24"/>
          <w:lang w:val="es-PR"/>
        </w:rPr>
        <w:t xml:space="preserve"> </w:t>
      </w:r>
      <w:r w:rsidRPr="00A27D3F">
        <w:rPr>
          <w:rFonts w:ascii="Times New Roman" w:hAnsi="Times New Roman" w:cs="Times New Roman"/>
          <w:sz w:val="24"/>
          <w:szCs w:val="24"/>
          <w:lang w:val="es-PR"/>
        </w:rPr>
        <w:t xml:space="preserve">El informe anual recibido de cada unidad, junto con los </w:t>
      </w:r>
      <w:r w:rsidR="005A1BDB">
        <w:rPr>
          <w:rFonts w:ascii="Times New Roman" w:hAnsi="Times New Roman" w:cs="Times New Roman"/>
          <w:sz w:val="24"/>
          <w:szCs w:val="24"/>
          <w:lang w:val="es-PR"/>
        </w:rPr>
        <w:t>datos institucionales, proveerá</w:t>
      </w:r>
      <w:r w:rsidRPr="00A27D3F">
        <w:rPr>
          <w:rFonts w:ascii="Times New Roman" w:hAnsi="Times New Roman" w:cs="Times New Roman"/>
          <w:sz w:val="24"/>
          <w:szCs w:val="24"/>
          <w:lang w:val="es-PR"/>
        </w:rPr>
        <w:t xml:space="preserve"> la información necesaria para tomar las decisiones de lugar que garanticen el crecimiento y mejoramiento de la Institución.  También está basado en el logro de los objetivos, según el avalúo integrado al </w:t>
      </w:r>
      <w:r w:rsidR="00E73597" w:rsidRPr="00A27D3F">
        <w:rPr>
          <w:rFonts w:ascii="Times New Roman" w:hAnsi="Times New Roman" w:cs="Times New Roman"/>
          <w:sz w:val="24"/>
          <w:szCs w:val="24"/>
          <w:lang w:val="es-PR"/>
        </w:rPr>
        <w:t xml:space="preserve">plan de trabajo y haciendo referencia al plan de desarrollo de la unidad.  </w:t>
      </w:r>
      <w:r w:rsidRPr="00A27D3F">
        <w:rPr>
          <w:rFonts w:ascii="Times New Roman" w:hAnsi="Times New Roman" w:cs="Times New Roman"/>
          <w:sz w:val="24"/>
          <w:szCs w:val="24"/>
          <w:lang w:val="es-PR"/>
        </w:rPr>
        <w:t xml:space="preserve">Este informe se rinde </w:t>
      </w:r>
      <w:r w:rsidR="005A1BDB">
        <w:rPr>
          <w:rFonts w:ascii="Times New Roman" w:hAnsi="Times New Roman" w:cs="Times New Roman"/>
          <w:sz w:val="24"/>
          <w:szCs w:val="24"/>
          <w:lang w:val="es-PR"/>
        </w:rPr>
        <w:t>al final del segundo semestre de</w:t>
      </w:r>
      <w:r w:rsidRPr="00A27D3F">
        <w:rPr>
          <w:rFonts w:ascii="Times New Roman" w:hAnsi="Times New Roman" w:cs="Times New Roman"/>
          <w:sz w:val="24"/>
          <w:szCs w:val="24"/>
          <w:lang w:val="es-PR"/>
        </w:rPr>
        <w:t xml:space="preserve"> cada año</w:t>
      </w:r>
      <w:r w:rsidR="005A1BDB">
        <w:rPr>
          <w:rFonts w:ascii="Times New Roman" w:hAnsi="Times New Roman" w:cs="Times New Roman"/>
          <w:sz w:val="24"/>
          <w:szCs w:val="24"/>
          <w:lang w:val="es-PR"/>
        </w:rPr>
        <w:t xml:space="preserve"> escolar</w:t>
      </w:r>
      <w:r w:rsidRPr="00A27D3F">
        <w:rPr>
          <w:rFonts w:ascii="Times New Roman" w:hAnsi="Times New Roman" w:cs="Times New Roman"/>
          <w:sz w:val="24"/>
          <w:szCs w:val="24"/>
          <w:lang w:val="es-PR"/>
        </w:rPr>
        <w:t>.</w:t>
      </w:r>
      <w:r w:rsidR="00B7258C">
        <w:rPr>
          <w:rFonts w:ascii="Times New Roman" w:hAnsi="Times New Roman" w:cs="Times New Roman"/>
          <w:sz w:val="24"/>
          <w:szCs w:val="24"/>
          <w:lang w:val="es-PR"/>
        </w:rPr>
        <w:t xml:space="preserve">  La fecha exacta será indicada por el DEI.</w:t>
      </w:r>
    </w:p>
    <w:p w:rsidR="00365155" w:rsidRPr="00A27D3F" w:rsidRDefault="00365155" w:rsidP="00365155">
      <w:pPr>
        <w:spacing w:after="0" w:line="480" w:lineRule="auto"/>
        <w:rPr>
          <w:rFonts w:ascii="Times New Roman" w:hAnsi="Times New Roman" w:cs="Times New Roman"/>
          <w:b/>
          <w:sz w:val="24"/>
          <w:szCs w:val="24"/>
          <w:lang w:val="es-PR"/>
        </w:rPr>
      </w:pPr>
      <w:r w:rsidRPr="00A27D3F">
        <w:rPr>
          <w:rFonts w:ascii="Times New Roman" w:hAnsi="Times New Roman" w:cs="Times New Roman"/>
          <w:sz w:val="24"/>
          <w:szCs w:val="24"/>
          <w:lang w:val="es-PR"/>
        </w:rPr>
        <w:tab/>
      </w:r>
      <w:r w:rsidRPr="00A27D3F">
        <w:rPr>
          <w:rFonts w:ascii="Times New Roman" w:hAnsi="Times New Roman" w:cs="Times New Roman"/>
          <w:b/>
          <w:sz w:val="24"/>
          <w:szCs w:val="24"/>
          <w:lang w:val="es-PR"/>
        </w:rPr>
        <w:t xml:space="preserve">Informe anual de logros institucionales.   </w:t>
      </w:r>
      <w:r w:rsidRPr="00A27D3F">
        <w:rPr>
          <w:rFonts w:ascii="Times New Roman" w:hAnsi="Times New Roman" w:cs="Times New Roman"/>
          <w:sz w:val="24"/>
          <w:szCs w:val="24"/>
          <w:lang w:val="es-PR"/>
        </w:rPr>
        <w:t xml:space="preserve">El </w:t>
      </w:r>
      <w:r w:rsidR="00307201">
        <w:rPr>
          <w:rFonts w:ascii="Times New Roman" w:hAnsi="Times New Roman" w:cs="Times New Roman"/>
          <w:sz w:val="24"/>
          <w:szCs w:val="24"/>
          <w:lang w:val="es-PR"/>
        </w:rPr>
        <w:t>Departamento de Efectividad Institucional</w:t>
      </w:r>
      <w:r w:rsidR="008B6676" w:rsidRPr="00A27D3F">
        <w:rPr>
          <w:rFonts w:ascii="Times New Roman" w:hAnsi="Times New Roman" w:cs="Times New Roman"/>
          <w:sz w:val="24"/>
          <w:szCs w:val="24"/>
          <w:lang w:val="es-PR"/>
        </w:rPr>
        <w:t xml:space="preserve"> (</w:t>
      </w:r>
      <w:r w:rsidRPr="00A27D3F">
        <w:rPr>
          <w:rFonts w:ascii="Times New Roman" w:hAnsi="Times New Roman" w:cs="Times New Roman"/>
          <w:sz w:val="24"/>
          <w:szCs w:val="24"/>
          <w:lang w:val="es-PR"/>
        </w:rPr>
        <w:t>DEI</w:t>
      </w:r>
      <w:r w:rsidR="008B6676" w:rsidRPr="00A27D3F">
        <w:rPr>
          <w:rFonts w:ascii="Times New Roman" w:hAnsi="Times New Roman" w:cs="Times New Roman"/>
          <w:b/>
          <w:sz w:val="24"/>
          <w:szCs w:val="24"/>
          <w:lang w:val="es-PR"/>
        </w:rPr>
        <w:t>)</w:t>
      </w:r>
      <w:r w:rsidRPr="00A27D3F">
        <w:rPr>
          <w:rFonts w:ascii="Times New Roman" w:hAnsi="Times New Roman" w:cs="Times New Roman"/>
          <w:sz w:val="24"/>
          <w:szCs w:val="24"/>
          <w:lang w:val="es-PR"/>
        </w:rPr>
        <w:t xml:space="preserve"> recibirá los informes anuales de cada unidad, según el calendario establecido.  Estos informes deberán estar articulados con las metas y objetivos institucionales para el presente </w:t>
      </w:r>
      <w:r w:rsidR="00E73597" w:rsidRPr="00A27D3F">
        <w:rPr>
          <w:rFonts w:ascii="Times New Roman" w:hAnsi="Times New Roman" w:cs="Times New Roman"/>
          <w:sz w:val="24"/>
          <w:szCs w:val="24"/>
          <w:lang w:val="es-PR"/>
        </w:rPr>
        <w:t>plan estratégic</w:t>
      </w:r>
      <w:r w:rsidRPr="00A27D3F">
        <w:rPr>
          <w:rFonts w:ascii="Times New Roman" w:hAnsi="Times New Roman" w:cs="Times New Roman"/>
          <w:sz w:val="24"/>
          <w:szCs w:val="24"/>
          <w:lang w:val="es-PR"/>
        </w:rPr>
        <w:t xml:space="preserve">o.  </w:t>
      </w:r>
      <w:r w:rsidR="005A1BDB">
        <w:rPr>
          <w:rFonts w:ascii="Times New Roman" w:hAnsi="Times New Roman" w:cs="Times New Roman"/>
          <w:sz w:val="24"/>
          <w:szCs w:val="24"/>
          <w:lang w:val="es-PR"/>
        </w:rPr>
        <w:t>E</w:t>
      </w:r>
      <w:r w:rsidRPr="00A27D3F">
        <w:rPr>
          <w:rFonts w:ascii="Times New Roman" w:hAnsi="Times New Roman" w:cs="Times New Roman"/>
          <w:sz w:val="24"/>
          <w:szCs w:val="24"/>
          <w:lang w:val="es-PR"/>
        </w:rPr>
        <w:t xml:space="preserve">l </w:t>
      </w:r>
      <w:r w:rsidRPr="00CB098F">
        <w:rPr>
          <w:rFonts w:ascii="Times New Roman" w:hAnsi="Times New Roman" w:cs="Times New Roman"/>
          <w:sz w:val="24"/>
          <w:szCs w:val="24"/>
          <w:lang w:val="es-PR"/>
        </w:rPr>
        <w:t>DEI</w:t>
      </w:r>
      <w:r w:rsidRPr="00A27D3F">
        <w:rPr>
          <w:rFonts w:ascii="Times New Roman" w:hAnsi="Times New Roman" w:cs="Times New Roman"/>
          <w:sz w:val="24"/>
          <w:szCs w:val="24"/>
          <w:lang w:val="es-PR"/>
        </w:rPr>
        <w:t xml:space="preserve"> elaborará un informe de logros a nivel institucional, basado en el análisis e interpretación de los resultados expresados en el avalúo </w:t>
      </w:r>
      <w:r w:rsidR="005A1BDB">
        <w:rPr>
          <w:rFonts w:ascii="Times New Roman" w:hAnsi="Times New Roman" w:cs="Times New Roman"/>
          <w:sz w:val="24"/>
          <w:szCs w:val="24"/>
          <w:lang w:val="es-PR"/>
        </w:rPr>
        <w:t>d</w:t>
      </w:r>
      <w:r w:rsidR="00E73597" w:rsidRPr="00A27D3F">
        <w:rPr>
          <w:rFonts w:ascii="Times New Roman" w:hAnsi="Times New Roman" w:cs="Times New Roman"/>
          <w:sz w:val="24"/>
          <w:szCs w:val="24"/>
          <w:lang w:val="es-PR"/>
        </w:rPr>
        <w:t xml:space="preserve">el plan anual  </w:t>
      </w:r>
      <w:r w:rsidRPr="00A27D3F">
        <w:rPr>
          <w:rFonts w:ascii="Times New Roman" w:hAnsi="Times New Roman" w:cs="Times New Roman"/>
          <w:sz w:val="24"/>
          <w:szCs w:val="24"/>
          <w:lang w:val="es-PR"/>
        </w:rPr>
        <w:t xml:space="preserve">de cada unidad.  El informe  será presentado a la </w:t>
      </w:r>
      <w:r w:rsidR="00B7258C">
        <w:rPr>
          <w:rFonts w:ascii="Times New Roman" w:hAnsi="Times New Roman" w:cs="Times New Roman"/>
          <w:sz w:val="24"/>
          <w:szCs w:val="24"/>
          <w:lang w:val="es-PR"/>
        </w:rPr>
        <w:t>a</w:t>
      </w:r>
      <w:r w:rsidRPr="00A27D3F">
        <w:rPr>
          <w:rFonts w:ascii="Times New Roman" w:hAnsi="Times New Roman" w:cs="Times New Roman"/>
          <w:sz w:val="24"/>
          <w:szCs w:val="24"/>
          <w:lang w:val="es-PR"/>
        </w:rPr>
        <w:t xml:space="preserve">dministración y a la Junta de </w:t>
      </w:r>
      <w:r w:rsidR="00B7258C">
        <w:rPr>
          <w:rFonts w:ascii="Times New Roman" w:hAnsi="Times New Roman" w:cs="Times New Roman"/>
          <w:sz w:val="24"/>
          <w:szCs w:val="24"/>
          <w:lang w:val="es-PR"/>
        </w:rPr>
        <w:t>Gobierno</w:t>
      </w:r>
      <w:r w:rsidRPr="00A27D3F">
        <w:rPr>
          <w:rFonts w:ascii="Times New Roman" w:hAnsi="Times New Roman" w:cs="Times New Roman"/>
          <w:sz w:val="24"/>
          <w:szCs w:val="24"/>
          <w:lang w:val="es-PR"/>
        </w:rPr>
        <w:t xml:space="preserve">.  Una vez aprobado, será divulgado a la comunidad universitaria para su conocimiento, discusión e insumo.  El resultado de este proceso es </w:t>
      </w:r>
      <w:r w:rsidR="008B6676" w:rsidRPr="00A27D3F">
        <w:rPr>
          <w:rFonts w:ascii="Times New Roman" w:hAnsi="Times New Roman" w:cs="Times New Roman"/>
          <w:sz w:val="24"/>
          <w:szCs w:val="24"/>
          <w:lang w:val="es-PR"/>
        </w:rPr>
        <w:t xml:space="preserve">la toma de decisiones para </w:t>
      </w:r>
      <w:r w:rsidRPr="00A27D3F">
        <w:rPr>
          <w:rFonts w:ascii="Times New Roman" w:hAnsi="Times New Roman" w:cs="Times New Roman"/>
          <w:sz w:val="24"/>
          <w:szCs w:val="24"/>
          <w:lang w:val="es-PR"/>
        </w:rPr>
        <w:t xml:space="preserve">el progreso y renovación continua de la </w:t>
      </w:r>
      <w:r w:rsidR="00B7258C">
        <w:rPr>
          <w:rFonts w:ascii="Times New Roman" w:hAnsi="Times New Roman" w:cs="Times New Roman"/>
          <w:sz w:val="24"/>
          <w:szCs w:val="24"/>
          <w:lang w:val="es-PR"/>
        </w:rPr>
        <w:t>i</w:t>
      </w:r>
      <w:r w:rsidRPr="00A27D3F">
        <w:rPr>
          <w:rFonts w:ascii="Times New Roman" w:hAnsi="Times New Roman" w:cs="Times New Roman"/>
          <w:sz w:val="24"/>
          <w:szCs w:val="24"/>
          <w:lang w:val="es-PR"/>
        </w:rPr>
        <w:t xml:space="preserve">nstitución.  </w:t>
      </w:r>
      <w:r w:rsidRPr="00A27D3F">
        <w:rPr>
          <w:rFonts w:ascii="Times New Roman" w:hAnsi="Times New Roman" w:cs="Times New Roman"/>
          <w:b/>
          <w:sz w:val="24"/>
          <w:szCs w:val="24"/>
          <w:lang w:val="es-PR"/>
        </w:rPr>
        <w:t xml:space="preserve"> </w:t>
      </w:r>
    </w:p>
    <w:p w:rsidR="00205304" w:rsidRDefault="00205304" w:rsidP="004844FF">
      <w:pPr>
        <w:spacing w:line="480" w:lineRule="auto"/>
        <w:rPr>
          <w:rFonts w:ascii="Times New Roman" w:hAnsi="Times New Roman" w:cs="Times New Roman"/>
          <w:sz w:val="24"/>
          <w:szCs w:val="24"/>
          <w:lang w:val="es-PR"/>
        </w:rPr>
      </w:pPr>
      <w:r>
        <w:rPr>
          <w:rFonts w:ascii="Times New Roman" w:hAnsi="Times New Roman" w:cs="Times New Roman"/>
          <w:sz w:val="24"/>
          <w:szCs w:val="24"/>
          <w:lang w:val="es-PR"/>
        </w:rPr>
        <w:tab/>
        <w:t xml:space="preserve">Es imperativo que cada unidad cumpla con el calendario de informes para que el resultado del informe institucional pueda ser válido.   El DEI ofrecerá ayuda técnica y asesoría para la elaboración de los mismos.  </w:t>
      </w:r>
    </w:p>
    <w:p w:rsidR="00205304" w:rsidRDefault="00205304">
      <w:pPr>
        <w:rPr>
          <w:rFonts w:ascii="Times New Roman" w:hAnsi="Times New Roman" w:cs="Times New Roman"/>
          <w:sz w:val="24"/>
          <w:szCs w:val="24"/>
          <w:lang w:val="es-PR"/>
        </w:rPr>
      </w:pPr>
      <w:r>
        <w:rPr>
          <w:rFonts w:ascii="Times New Roman" w:hAnsi="Times New Roman" w:cs="Times New Roman"/>
          <w:sz w:val="24"/>
          <w:szCs w:val="24"/>
          <w:lang w:val="es-PR"/>
        </w:rPr>
        <w:br w:type="page"/>
      </w:r>
    </w:p>
    <w:p w:rsidR="004844FF" w:rsidRPr="00A27D3F" w:rsidRDefault="004844FF" w:rsidP="004844FF">
      <w:pPr>
        <w:spacing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lastRenderedPageBreak/>
        <w:t xml:space="preserve">Figura </w:t>
      </w:r>
      <w:r w:rsidR="004F33AE">
        <w:rPr>
          <w:rFonts w:ascii="Times New Roman" w:hAnsi="Times New Roman" w:cs="Times New Roman"/>
          <w:sz w:val="24"/>
          <w:szCs w:val="24"/>
          <w:lang w:val="es-PR"/>
        </w:rPr>
        <w:t>1.</w:t>
      </w:r>
      <w:r w:rsidRPr="00A27D3F">
        <w:rPr>
          <w:rFonts w:ascii="Times New Roman" w:hAnsi="Times New Roman" w:cs="Times New Roman"/>
          <w:sz w:val="24"/>
          <w:szCs w:val="24"/>
          <w:lang w:val="es-PR"/>
        </w:rPr>
        <w:t>4</w:t>
      </w:r>
    </w:p>
    <w:p w:rsidR="00365155" w:rsidRPr="00A27D3F" w:rsidRDefault="008B6676" w:rsidP="004844FF">
      <w:pPr>
        <w:spacing w:line="480" w:lineRule="auto"/>
        <w:rPr>
          <w:rFonts w:ascii="Times New Roman" w:hAnsi="Times New Roman" w:cs="Times New Roman"/>
          <w:i/>
          <w:sz w:val="24"/>
          <w:szCs w:val="24"/>
          <w:lang w:val="es-PR"/>
        </w:rPr>
      </w:pPr>
      <w:r w:rsidRPr="00A27D3F">
        <w:rPr>
          <w:rFonts w:ascii="Times New Roman" w:hAnsi="Times New Roman" w:cs="Times New Roman"/>
          <w:i/>
          <w:sz w:val="24"/>
          <w:szCs w:val="24"/>
          <w:lang w:val="es-PR"/>
        </w:rPr>
        <w:t>P</w:t>
      </w:r>
      <w:r w:rsidR="00365155" w:rsidRPr="00A27D3F">
        <w:rPr>
          <w:rFonts w:ascii="Times New Roman" w:hAnsi="Times New Roman" w:cs="Times New Roman"/>
          <w:i/>
          <w:sz w:val="24"/>
          <w:szCs w:val="24"/>
          <w:lang w:val="es-PR"/>
        </w:rPr>
        <w:t xml:space="preserve">roceso de informes </w:t>
      </w:r>
      <w:r w:rsidR="00B159AE" w:rsidRPr="00A27D3F">
        <w:rPr>
          <w:rFonts w:ascii="Times New Roman" w:hAnsi="Times New Roman" w:cs="Times New Roman"/>
          <w:i/>
          <w:sz w:val="24"/>
          <w:szCs w:val="24"/>
          <w:lang w:val="es-PR"/>
        </w:rPr>
        <w:t xml:space="preserve">de avalúo </w:t>
      </w:r>
      <w:r w:rsidR="00205304" w:rsidRPr="00A27D3F">
        <w:rPr>
          <w:rFonts w:ascii="Times New Roman" w:hAnsi="Times New Roman" w:cs="Times New Roman"/>
          <w:b/>
          <w:noProof/>
          <w:sz w:val="24"/>
          <w:szCs w:val="24"/>
          <w:lang w:val="es-ES" w:eastAsia="es-ES"/>
        </w:rPr>
        <w:drawing>
          <wp:inline distT="0" distB="0" distL="0" distR="0">
            <wp:extent cx="5822950" cy="3448050"/>
            <wp:effectExtent l="57150" t="19050" r="44450" b="57150"/>
            <wp:docPr id="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65155" w:rsidRPr="00A27D3F" w:rsidRDefault="00365155" w:rsidP="00365155">
      <w:pPr>
        <w:spacing w:line="480" w:lineRule="auto"/>
        <w:rPr>
          <w:rFonts w:ascii="Times New Roman" w:hAnsi="Times New Roman" w:cs="Times New Roman"/>
          <w:b/>
          <w:sz w:val="24"/>
          <w:szCs w:val="24"/>
          <w:lang w:val="es-PR"/>
        </w:rPr>
      </w:pPr>
    </w:p>
    <w:p w:rsidR="00B53A61" w:rsidRPr="00A27D3F" w:rsidRDefault="00B53A61">
      <w:pP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Default="00B53A61" w:rsidP="00B53A61">
      <w:pPr>
        <w:spacing w:after="0"/>
        <w:jc w:val="center"/>
        <w:rPr>
          <w:rFonts w:ascii="Verdana" w:hAnsi="Verdana" w:cs="Times New Roman"/>
          <w:b/>
          <w:sz w:val="28"/>
          <w:szCs w:val="28"/>
          <w:lang w:val="es-PR"/>
        </w:rPr>
      </w:pPr>
    </w:p>
    <w:p w:rsidR="00C7328B" w:rsidRPr="00A27D3F" w:rsidRDefault="00C7328B" w:rsidP="00B53A61">
      <w:pPr>
        <w:spacing w:after="0"/>
        <w:jc w:val="center"/>
        <w:rPr>
          <w:rFonts w:ascii="Verdana" w:hAnsi="Verdana" w:cs="Times New Roman"/>
          <w:b/>
          <w:sz w:val="28"/>
          <w:szCs w:val="28"/>
          <w:lang w:val="es-PR"/>
        </w:rPr>
      </w:pPr>
    </w:p>
    <w:p w:rsidR="00166056" w:rsidRDefault="00166056" w:rsidP="00B53A61">
      <w:pPr>
        <w:spacing w:after="0"/>
        <w:jc w:val="center"/>
        <w:rPr>
          <w:rFonts w:ascii="Verdana" w:hAnsi="Verdana" w:cs="Times New Roman"/>
          <w:b/>
          <w:sz w:val="28"/>
          <w:szCs w:val="28"/>
          <w:lang w:val="es-PR"/>
        </w:rPr>
      </w:pPr>
    </w:p>
    <w:p w:rsidR="00F04DE7" w:rsidRDefault="00F04DE7" w:rsidP="00B53A61">
      <w:pPr>
        <w:spacing w:after="0"/>
        <w:jc w:val="center"/>
        <w:rPr>
          <w:rFonts w:ascii="Verdana" w:hAnsi="Verdana" w:cs="Times New Roman"/>
          <w:b/>
          <w:sz w:val="28"/>
          <w:szCs w:val="28"/>
          <w:lang w:val="es-PR"/>
        </w:rPr>
      </w:pPr>
    </w:p>
    <w:p w:rsidR="00F04DE7" w:rsidRDefault="00F04DE7" w:rsidP="00B53A61">
      <w:pPr>
        <w:spacing w:after="0"/>
        <w:jc w:val="center"/>
        <w:rPr>
          <w:rFonts w:ascii="Verdana" w:hAnsi="Verdana" w:cs="Times New Roman"/>
          <w:b/>
          <w:sz w:val="28"/>
          <w:szCs w:val="28"/>
          <w:lang w:val="es-PR"/>
        </w:rPr>
      </w:pPr>
    </w:p>
    <w:p w:rsidR="00F04DE7" w:rsidRDefault="00F04DE7" w:rsidP="00B53A61">
      <w:pPr>
        <w:spacing w:after="0"/>
        <w:jc w:val="center"/>
        <w:rPr>
          <w:rFonts w:ascii="Verdana" w:hAnsi="Verdana" w:cs="Times New Roman"/>
          <w:b/>
          <w:sz w:val="28"/>
          <w:szCs w:val="28"/>
          <w:lang w:val="es-PR"/>
        </w:rPr>
      </w:pPr>
    </w:p>
    <w:p w:rsidR="00166056" w:rsidRDefault="00166056" w:rsidP="00B53A61">
      <w:pPr>
        <w:spacing w:after="0"/>
        <w:jc w:val="center"/>
        <w:rPr>
          <w:rFonts w:ascii="Verdana" w:hAnsi="Verdana" w:cs="Times New Roman"/>
          <w:b/>
          <w:sz w:val="28"/>
          <w:szCs w:val="28"/>
          <w:lang w:val="es-PR"/>
        </w:rPr>
      </w:pPr>
    </w:p>
    <w:p w:rsidR="00166056" w:rsidRDefault="00166056" w:rsidP="00B53A61">
      <w:pPr>
        <w:spacing w:after="0"/>
        <w:jc w:val="center"/>
        <w:rPr>
          <w:rFonts w:ascii="Verdana" w:hAnsi="Verdana" w:cs="Times New Roman"/>
          <w:b/>
          <w:sz w:val="28"/>
          <w:szCs w:val="28"/>
          <w:lang w:val="es-PR"/>
        </w:rPr>
      </w:pPr>
    </w:p>
    <w:p w:rsidR="00B53A61" w:rsidRPr="00A27D3F" w:rsidRDefault="00B53A61" w:rsidP="00052491">
      <w:pPr>
        <w:spacing w:after="0"/>
        <w:jc w:val="center"/>
        <w:rPr>
          <w:rFonts w:ascii="Verdana" w:hAnsi="Verdana" w:cs="Times New Roman"/>
          <w:b/>
          <w:sz w:val="28"/>
          <w:szCs w:val="28"/>
          <w:lang w:val="es-PR"/>
        </w:rPr>
      </w:pPr>
      <w:r w:rsidRPr="00A27D3F">
        <w:rPr>
          <w:rFonts w:ascii="Verdana" w:hAnsi="Verdana" w:cs="Times New Roman"/>
          <w:b/>
          <w:sz w:val="28"/>
          <w:szCs w:val="28"/>
          <w:lang w:val="es-PR"/>
        </w:rPr>
        <w:t xml:space="preserve">Sección 2:  </w:t>
      </w:r>
    </w:p>
    <w:p w:rsidR="00B53A61" w:rsidRPr="00A27D3F" w:rsidRDefault="00B53A61" w:rsidP="00052491">
      <w:pPr>
        <w:spacing w:after="0"/>
        <w:jc w:val="center"/>
        <w:rPr>
          <w:rFonts w:ascii="Verdana" w:hAnsi="Verdana" w:cs="Times New Roman"/>
          <w:b/>
          <w:sz w:val="28"/>
          <w:szCs w:val="28"/>
          <w:lang w:val="es-PR"/>
        </w:rPr>
      </w:pPr>
      <w:r w:rsidRPr="00A27D3F">
        <w:rPr>
          <w:rFonts w:ascii="Verdana" w:hAnsi="Verdana" w:cs="Times New Roman"/>
          <w:b/>
          <w:sz w:val="28"/>
          <w:szCs w:val="28"/>
          <w:lang w:val="es-PR"/>
        </w:rPr>
        <w:t>Plan Estratégico Institucional</w:t>
      </w:r>
    </w:p>
    <w:p w:rsidR="00B53A61" w:rsidRPr="00A27D3F" w:rsidRDefault="00B53A61" w:rsidP="0005249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1E188D" w:rsidP="00B53A61">
      <w:pPr>
        <w:spacing w:after="0"/>
        <w:jc w:val="center"/>
        <w:rPr>
          <w:rFonts w:ascii="Times New Roman" w:hAnsi="Times New Roman" w:cs="Times New Roman"/>
          <w:sz w:val="24"/>
          <w:szCs w:val="24"/>
          <w:lang w:val="es-PR"/>
        </w:rPr>
      </w:pPr>
      <w:r w:rsidRPr="001E188D">
        <w:rPr>
          <w:rFonts w:ascii="Times New Roman" w:hAnsi="Times New Roman" w:cs="Times New Roman"/>
          <w:noProof/>
          <w:sz w:val="24"/>
          <w:szCs w:val="24"/>
          <w:lang w:val="es-ES" w:eastAsia="es-ES"/>
        </w:rPr>
        <w:drawing>
          <wp:inline distT="0" distB="0" distL="0" distR="0">
            <wp:extent cx="3291840" cy="2468880"/>
            <wp:effectExtent l="0" t="0" r="3810" b="7620"/>
            <wp:docPr id="10" name="Picture 10" descr="https://encrypted-tbn1.gstatic.com/images?q=tbn:ANd9GcRmHLtNhNzihBuIoFZUGTOq543wbYlxOWghFhV6pqzTdFSitPG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mHLtNhNzihBuIoFZUGTOq543wbYlxOWghFhV6pqzTdFSitPG3">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sz w:val="24"/>
          <w:szCs w:val="24"/>
          <w:lang w:val="es-PR"/>
        </w:rPr>
      </w:pPr>
    </w:p>
    <w:p w:rsidR="00B53A61" w:rsidRPr="00A27D3F" w:rsidRDefault="00B53A61" w:rsidP="00B53A61">
      <w:pPr>
        <w:spacing w:after="0"/>
        <w:jc w:val="center"/>
        <w:rPr>
          <w:rFonts w:ascii="Times New Roman" w:hAnsi="Times New Roman" w:cs="Times New Roman"/>
          <w:b/>
          <w:sz w:val="32"/>
          <w:szCs w:val="32"/>
          <w:lang w:val="es-PR"/>
        </w:rPr>
      </w:pPr>
    </w:p>
    <w:p w:rsidR="00B53A61" w:rsidRPr="00A27D3F" w:rsidRDefault="00B53A61" w:rsidP="00B53A61">
      <w:pPr>
        <w:spacing w:after="0"/>
        <w:jc w:val="center"/>
        <w:rPr>
          <w:rFonts w:ascii="Times New Roman" w:hAnsi="Times New Roman" w:cs="Times New Roman"/>
          <w:b/>
          <w:sz w:val="32"/>
          <w:szCs w:val="32"/>
          <w:lang w:val="es-PR"/>
        </w:rPr>
      </w:pPr>
    </w:p>
    <w:p w:rsidR="00205304" w:rsidRDefault="00205304">
      <w:pPr>
        <w:rPr>
          <w:rFonts w:ascii="Times New Roman" w:hAnsi="Times New Roman" w:cs="Times New Roman"/>
          <w:b/>
          <w:sz w:val="28"/>
          <w:szCs w:val="28"/>
          <w:lang w:val="es-PR"/>
        </w:rPr>
      </w:pPr>
      <w:r>
        <w:rPr>
          <w:rFonts w:ascii="Times New Roman" w:hAnsi="Times New Roman" w:cs="Times New Roman"/>
          <w:b/>
          <w:sz w:val="28"/>
          <w:szCs w:val="28"/>
          <w:lang w:val="es-PR"/>
        </w:rPr>
        <w:br w:type="page"/>
      </w:r>
    </w:p>
    <w:p w:rsidR="00F04DE7" w:rsidRPr="00205304" w:rsidRDefault="00F04DE7" w:rsidP="00052491">
      <w:pPr>
        <w:outlineLvl w:val="0"/>
        <w:rPr>
          <w:rFonts w:ascii="Times New Roman" w:hAnsi="Times New Roman" w:cs="Times New Roman"/>
          <w:b/>
          <w:sz w:val="24"/>
          <w:szCs w:val="24"/>
          <w:lang w:val="es-PR"/>
        </w:rPr>
      </w:pPr>
      <w:bookmarkStart w:id="104" w:name="_Toc414379985"/>
      <w:bookmarkStart w:id="105" w:name="_Toc414431715"/>
      <w:bookmarkStart w:id="106" w:name="_Toc414460331"/>
      <w:bookmarkStart w:id="107" w:name="_Toc427247345"/>
      <w:r w:rsidRPr="00205304">
        <w:rPr>
          <w:rFonts w:ascii="Times New Roman" w:hAnsi="Times New Roman" w:cs="Times New Roman"/>
          <w:b/>
          <w:sz w:val="24"/>
          <w:szCs w:val="24"/>
          <w:lang w:val="es-PR"/>
        </w:rPr>
        <w:lastRenderedPageBreak/>
        <w:t>PRESENTACIÓN</w:t>
      </w:r>
      <w:bookmarkEnd w:id="104"/>
      <w:bookmarkEnd w:id="105"/>
      <w:bookmarkEnd w:id="106"/>
      <w:bookmarkEnd w:id="107"/>
    </w:p>
    <w:p w:rsidR="00F04DE7" w:rsidRDefault="00F04DE7" w:rsidP="001E188D">
      <w:pPr>
        <w:widowControl w:val="0"/>
        <w:autoSpaceDE w:val="0"/>
        <w:autoSpaceDN w:val="0"/>
        <w:adjustRightInd w:val="0"/>
        <w:spacing w:line="480" w:lineRule="auto"/>
        <w:ind w:left="2880"/>
        <w:jc w:val="both"/>
        <w:rPr>
          <w:rFonts w:ascii="Times New Roman" w:hAnsi="Times New Roman" w:cs="Times New Roman"/>
          <w:lang w:val="es-DO"/>
        </w:rPr>
      </w:pPr>
      <w:r w:rsidRPr="006B30F3">
        <w:rPr>
          <w:rFonts w:ascii="Times" w:hAnsi="Times" w:cs="Times"/>
          <w:noProof/>
          <w:sz w:val="32"/>
          <w:szCs w:val="32"/>
          <w:lang w:val="es-ES" w:eastAsia="es-ES"/>
        </w:rPr>
        <w:drawing>
          <wp:anchor distT="0" distB="0" distL="114300" distR="114300" simplePos="0" relativeHeight="251894784" behindDoc="1" locked="0" layoutInCell="1" allowOverlap="1">
            <wp:simplePos x="0" y="0"/>
            <wp:positionH relativeFrom="column">
              <wp:posOffset>-83820</wp:posOffset>
            </wp:positionH>
            <wp:positionV relativeFrom="paragraph">
              <wp:posOffset>288925</wp:posOffset>
            </wp:positionV>
            <wp:extent cx="1706880" cy="1706880"/>
            <wp:effectExtent l="0" t="0" r="7620" b="7620"/>
            <wp:wrapTight wrapText="bothSides">
              <wp:wrapPolygon edited="0">
                <wp:start x="0" y="0"/>
                <wp:lineTo x="0" y="21455"/>
                <wp:lineTo x="21455" y="21455"/>
                <wp:lineTo x="21455" y="0"/>
                <wp:lineTo x="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recto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6880" cy="1706880"/>
                    </a:xfrm>
                    <a:prstGeom prst="rect">
                      <a:avLst/>
                    </a:prstGeom>
                  </pic:spPr>
                </pic:pic>
              </a:graphicData>
            </a:graphic>
          </wp:anchor>
        </w:drawing>
      </w:r>
      <w:r w:rsidRPr="00F04DE7">
        <w:rPr>
          <w:rFonts w:ascii="Times New Roman" w:hAnsi="Times New Roman" w:cs="Times New Roman"/>
          <w:lang w:val="es-PR"/>
        </w:rPr>
        <w:t>La Universidad Adventista Dominicana es  una institución de educación superior comprometida con el propósito</w:t>
      </w:r>
      <w:r w:rsidRPr="00F04DE7">
        <w:rPr>
          <w:rFonts w:ascii="Times New Roman" w:hAnsi="Times New Roman" w:cs="Times New Roman"/>
          <w:lang w:val="es-PR" w:bidi="he-IL"/>
        </w:rPr>
        <w:t xml:space="preserve"> distintivo de la educación adventista y con el desarrollo integral de sus estudiantes.  Nuestra misión es la de formar</w:t>
      </w:r>
      <w:r w:rsidRPr="00A140D1">
        <w:rPr>
          <w:rFonts w:ascii="Times New Roman" w:hAnsi="Times New Roman" w:cs="Times New Roman"/>
          <w:lang w:val="es-DO"/>
        </w:rPr>
        <w:t xml:space="preserve"> </w:t>
      </w:r>
      <w:r w:rsidRPr="00964DA4">
        <w:rPr>
          <w:rFonts w:ascii="Times New Roman" w:hAnsi="Times New Roman" w:cs="Times New Roman"/>
          <w:lang w:val="es-DO"/>
        </w:rPr>
        <w:t xml:space="preserve"> y especializa</w:t>
      </w:r>
      <w:r>
        <w:rPr>
          <w:rFonts w:ascii="Times New Roman" w:hAnsi="Times New Roman" w:cs="Times New Roman"/>
          <w:lang w:val="es-DO"/>
        </w:rPr>
        <w:t>r</w:t>
      </w:r>
      <w:r w:rsidRPr="00964DA4">
        <w:rPr>
          <w:rFonts w:ascii="Times New Roman" w:hAnsi="Times New Roman" w:cs="Times New Roman"/>
          <w:lang w:val="es-DO"/>
        </w:rPr>
        <w:t xml:space="preserve"> profesionales competentes, </w:t>
      </w:r>
      <w:r w:rsidRPr="00964DA4">
        <w:rPr>
          <w:rFonts w:ascii="Times New Roman" w:hAnsi="Times New Roman" w:cs="Times New Roman"/>
          <w:lang w:val="es-ES"/>
        </w:rPr>
        <w:t xml:space="preserve">con principios y valores cristianos, </w:t>
      </w:r>
      <w:r>
        <w:rPr>
          <w:rFonts w:ascii="Times New Roman" w:hAnsi="Times New Roman" w:cs="Times New Roman"/>
          <w:lang w:val="es-DO"/>
        </w:rPr>
        <w:t xml:space="preserve">capaces de realizar un </w:t>
      </w:r>
      <w:r w:rsidRPr="00964DA4">
        <w:rPr>
          <w:rFonts w:ascii="Times New Roman" w:hAnsi="Times New Roman" w:cs="Times New Roman"/>
          <w:lang w:val="es-DO"/>
        </w:rPr>
        <w:t>servicio de calidad para Dios, la patria y el mundo.</w:t>
      </w:r>
      <w:r>
        <w:rPr>
          <w:rFonts w:ascii="Times New Roman" w:hAnsi="Times New Roman" w:cs="Times New Roman"/>
          <w:lang w:val="es-DO"/>
        </w:rPr>
        <w:t xml:space="preserve">  </w:t>
      </w:r>
    </w:p>
    <w:p w:rsidR="00F04DE7" w:rsidRPr="00F04DE7" w:rsidRDefault="00F04DE7" w:rsidP="001E188D">
      <w:pPr>
        <w:spacing w:line="480" w:lineRule="auto"/>
        <w:ind w:firstLine="720"/>
        <w:rPr>
          <w:rFonts w:ascii="Times New Roman" w:hAnsi="Times New Roman" w:cs="Times New Roman"/>
          <w:lang w:val="es-PR"/>
        </w:rPr>
      </w:pPr>
      <w:r w:rsidRPr="00F04DE7">
        <w:rPr>
          <w:rFonts w:ascii="Times New Roman" w:hAnsi="Times New Roman" w:cs="Times New Roman"/>
          <w:lang w:val="es-PR" w:bidi="he-IL"/>
        </w:rPr>
        <w:t xml:space="preserve"> </w:t>
      </w:r>
      <w:r w:rsidRPr="00F04DE7">
        <w:rPr>
          <w:rFonts w:ascii="Times New Roman" w:hAnsi="Times New Roman" w:cs="Times New Roman"/>
          <w:lang w:val="es-PR"/>
        </w:rPr>
        <w:t xml:space="preserve">Para llevar a cabo nuestras metas y ofrecer estabilidad en la ejecución de las mismas, se presenta el siguiente </w:t>
      </w:r>
      <w:r w:rsidRPr="00F04DE7">
        <w:rPr>
          <w:rFonts w:ascii="Times New Roman" w:hAnsi="Times New Roman" w:cs="Times New Roman"/>
          <w:i/>
          <w:iCs/>
          <w:lang w:val="es-PR"/>
        </w:rPr>
        <w:t xml:space="preserve">Plan estratégico </w:t>
      </w:r>
      <w:r w:rsidRPr="00F04DE7">
        <w:rPr>
          <w:rFonts w:ascii="Times New Roman" w:hAnsi="Times New Roman" w:cs="Times New Roman"/>
          <w:lang w:val="es-PR"/>
        </w:rPr>
        <w:t>i</w:t>
      </w:r>
      <w:r w:rsidRPr="00F04DE7">
        <w:rPr>
          <w:rFonts w:ascii="Times New Roman" w:hAnsi="Times New Roman" w:cs="Times New Roman"/>
          <w:i/>
          <w:iCs/>
          <w:lang w:val="es-PR"/>
        </w:rPr>
        <w:t>nstitucional 2014-201</w:t>
      </w:r>
      <w:r>
        <w:rPr>
          <w:rFonts w:ascii="Times New Roman" w:hAnsi="Times New Roman" w:cs="Times New Roman"/>
          <w:i/>
          <w:iCs/>
          <w:lang w:val="es-PR"/>
        </w:rPr>
        <w:t>9</w:t>
      </w:r>
      <w:r w:rsidRPr="00F04DE7">
        <w:rPr>
          <w:rFonts w:ascii="Times New Roman" w:hAnsi="Times New Roman" w:cs="Times New Roman"/>
          <w:i/>
          <w:iCs/>
          <w:lang w:val="es-PR"/>
        </w:rPr>
        <w:t>,</w:t>
      </w:r>
      <w:r w:rsidRPr="00F04DE7">
        <w:rPr>
          <w:rFonts w:ascii="Times New Roman" w:hAnsi="Times New Roman" w:cs="Times New Roman"/>
          <w:lang w:val="es-PR"/>
        </w:rPr>
        <w:t xml:space="preserve"> representando a cada una de las áreas: administrativa, religiosa, académica, financiera, estudiantil y de desarrollo institucional.  El proceso fue uno participativo, en el cual todo el equipo administrativo y representantes de las facultades, departamentos y del personal de apoyo trabajaron unidos.  Esto implica que cada miembro de la comunidad universitaria se sienta inclinado a contribuir también a la implementación de las metas y objetivos, así como de cada actividad </w:t>
      </w:r>
      <w:proofErr w:type="gramStart"/>
      <w:r w:rsidRPr="00F04DE7">
        <w:rPr>
          <w:rFonts w:ascii="Times New Roman" w:hAnsi="Times New Roman" w:cs="Times New Roman"/>
          <w:lang w:val="es-PR"/>
        </w:rPr>
        <w:t>plasmados</w:t>
      </w:r>
      <w:proofErr w:type="gramEnd"/>
      <w:r w:rsidRPr="00F04DE7">
        <w:rPr>
          <w:rFonts w:ascii="Times New Roman" w:hAnsi="Times New Roman" w:cs="Times New Roman"/>
          <w:lang w:val="es-PR"/>
        </w:rPr>
        <w:t xml:space="preserve"> en este Plan Estratégico 2014-201</w:t>
      </w:r>
      <w:r>
        <w:rPr>
          <w:rFonts w:ascii="Times New Roman" w:hAnsi="Times New Roman" w:cs="Times New Roman"/>
          <w:lang w:val="es-PR"/>
        </w:rPr>
        <w:t>9</w:t>
      </w:r>
      <w:r w:rsidRPr="00F04DE7">
        <w:rPr>
          <w:rFonts w:ascii="Times New Roman" w:hAnsi="Times New Roman" w:cs="Times New Roman"/>
          <w:lang w:val="es-PR"/>
        </w:rPr>
        <w:t>.</w:t>
      </w:r>
    </w:p>
    <w:p w:rsidR="00F04DE7" w:rsidRPr="00F04DE7" w:rsidRDefault="00F04DE7" w:rsidP="001E188D">
      <w:pPr>
        <w:spacing w:line="480" w:lineRule="auto"/>
        <w:ind w:firstLine="720"/>
        <w:rPr>
          <w:rFonts w:ascii="Times New Roman" w:hAnsi="Times New Roman" w:cs="Times New Roman"/>
          <w:lang w:val="es-PR"/>
        </w:rPr>
      </w:pPr>
      <w:r w:rsidRPr="00F04DE7">
        <w:rPr>
          <w:rFonts w:ascii="Times New Roman" w:hAnsi="Times New Roman" w:cs="Times New Roman"/>
          <w:lang w:val="es-PR"/>
        </w:rPr>
        <w:t>El presente documento es una de las mejores herramientas administrativas de nuestra institución y esperamos que, al seguirla, estaremos actuando de forma responsable ante los cambios que surjan en el entorno universitario.</w:t>
      </w:r>
    </w:p>
    <w:p w:rsidR="00F04DE7" w:rsidRDefault="00F04DE7" w:rsidP="001E188D">
      <w:pPr>
        <w:widowControl w:val="0"/>
        <w:tabs>
          <w:tab w:val="left" w:pos="220"/>
          <w:tab w:val="left" w:pos="720"/>
        </w:tabs>
        <w:autoSpaceDE w:val="0"/>
        <w:autoSpaceDN w:val="0"/>
        <w:adjustRightInd w:val="0"/>
        <w:spacing w:after="100" w:afterAutospacing="1"/>
        <w:contextualSpacing/>
        <w:rPr>
          <w:rFonts w:ascii="Times" w:hAnsi="Times" w:cs="Times"/>
          <w:sz w:val="28"/>
          <w:szCs w:val="28"/>
          <w:lang w:val="es-ES"/>
        </w:rPr>
      </w:pPr>
    </w:p>
    <w:p w:rsidR="00F04DE7" w:rsidRDefault="00F04DE7" w:rsidP="001E188D">
      <w:pPr>
        <w:widowControl w:val="0"/>
        <w:tabs>
          <w:tab w:val="left" w:pos="220"/>
          <w:tab w:val="left" w:pos="720"/>
        </w:tabs>
        <w:autoSpaceDE w:val="0"/>
        <w:autoSpaceDN w:val="0"/>
        <w:adjustRightInd w:val="0"/>
        <w:spacing w:after="100" w:afterAutospacing="1"/>
        <w:contextualSpacing/>
        <w:rPr>
          <w:rFonts w:ascii="Times" w:hAnsi="Times" w:cs="Times"/>
          <w:sz w:val="28"/>
          <w:szCs w:val="28"/>
          <w:lang w:val="es-ES"/>
        </w:rPr>
      </w:pPr>
    </w:p>
    <w:p w:rsidR="00F04DE7" w:rsidRPr="008163F0" w:rsidRDefault="00F04DE7" w:rsidP="00F04DE7">
      <w:pPr>
        <w:widowControl w:val="0"/>
        <w:tabs>
          <w:tab w:val="left" w:pos="220"/>
          <w:tab w:val="left" w:pos="720"/>
        </w:tabs>
        <w:autoSpaceDE w:val="0"/>
        <w:autoSpaceDN w:val="0"/>
        <w:adjustRightInd w:val="0"/>
        <w:spacing w:after="100" w:afterAutospacing="1"/>
        <w:contextualSpacing/>
        <w:rPr>
          <w:rFonts w:ascii="Times" w:hAnsi="Times" w:cs="Times"/>
          <w:lang w:val="es-ES"/>
        </w:rPr>
      </w:pPr>
      <w:r w:rsidRPr="008163F0">
        <w:rPr>
          <w:rFonts w:ascii="Times" w:hAnsi="Times" w:cs="Times"/>
          <w:lang w:val="es-ES"/>
        </w:rPr>
        <w:t xml:space="preserve">Dr. </w:t>
      </w:r>
      <w:proofErr w:type="spellStart"/>
      <w:r w:rsidRPr="008163F0">
        <w:rPr>
          <w:rFonts w:ascii="Times" w:hAnsi="Times" w:cs="Times"/>
          <w:lang w:val="es-ES"/>
        </w:rPr>
        <w:t>Feliberto</w:t>
      </w:r>
      <w:proofErr w:type="spellEnd"/>
      <w:r w:rsidRPr="008163F0">
        <w:rPr>
          <w:rFonts w:ascii="Times" w:hAnsi="Times" w:cs="Times"/>
          <w:lang w:val="es-ES"/>
        </w:rPr>
        <w:t xml:space="preserve"> Martínez Páez</w:t>
      </w:r>
    </w:p>
    <w:p w:rsidR="00F04DE7" w:rsidRPr="008163F0" w:rsidRDefault="00F04DE7" w:rsidP="00F04DE7">
      <w:pPr>
        <w:widowControl w:val="0"/>
        <w:tabs>
          <w:tab w:val="left" w:pos="220"/>
          <w:tab w:val="left" w:pos="720"/>
        </w:tabs>
        <w:autoSpaceDE w:val="0"/>
        <w:autoSpaceDN w:val="0"/>
        <w:adjustRightInd w:val="0"/>
        <w:spacing w:after="100" w:afterAutospacing="1"/>
        <w:contextualSpacing/>
        <w:rPr>
          <w:rFonts w:ascii="Times" w:hAnsi="Times" w:cs="Times"/>
          <w:lang w:val="es-ES"/>
        </w:rPr>
      </w:pPr>
      <w:r w:rsidRPr="008163F0">
        <w:rPr>
          <w:rFonts w:ascii="Times" w:hAnsi="Times" w:cs="Times"/>
          <w:lang w:val="es-ES"/>
        </w:rPr>
        <w:t>Rector</w:t>
      </w:r>
    </w:p>
    <w:p w:rsidR="00F04DE7" w:rsidRPr="008163F0" w:rsidRDefault="00F04DE7" w:rsidP="00F04DE7">
      <w:pPr>
        <w:widowControl w:val="0"/>
        <w:tabs>
          <w:tab w:val="left" w:pos="220"/>
          <w:tab w:val="left" w:pos="720"/>
        </w:tabs>
        <w:autoSpaceDE w:val="0"/>
        <w:autoSpaceDN w:val="0"/>
        <w:adjustRightInd w:val="0"/>
        <w:spacing w:after="100" w:afterAutospacing="1"/>
        <w:contextualSpacing/>
        <w:rPr>
          <w:rFonts w:ascii="Times" w:hAnsi="Times" w:cs="Times"/>
          <w:lang w:val="es-ES"/>
        </w:rPr>
      </w:pPr>
      <w:r w:rsidRPr="008163F0">
        <w:rPr>
          <w:rFonts w:ascii="Times" w:hAnsi="Times" w:cs="Times"/>
          <w:lang w:val="es-ES"/>
        </w:rPr>
        <w:t>Universidad Adventista Dominicana</w:t>
      </w:r>
    </w:p>
    <w:p w:rsidR="00390D41" w:rsidRPr="00F04DE7" w:rsidRDefault="00390D41" w:rsidP="00390D41">
      <w:pPr>
        <w:rPr>
          <w:lang w:val="es-ES"/>
        </w:rPr>
      </w:pPr>
    </w:p>
    <w:p w:rsidR="00BC0ABA" w:rsidRDefault="00BC0ABA">
      <w:pPr>
        <w:rPr>
          <w:lang w:val="es-PR"/>
        </w:rPr>
      </w:pPr>
      <w:r>
        <w:rPr>
          <w:lang w:val="es-PR"/>
        </w:rPr>
        <w:br w:type="page"/>
      </w:r>
    </w:p>
    <w:p w:rsidR="00BC0ABA" w:rsidRPr="001E188D" w:rsidRDefault="00BC0ABA" w:rsidP="00052491">
      <w:pPr>
        <w:jc w:val="center"/>
        <w:outlineLvl w:val="0"/>
        <w:rPr>
          <w:rFonts w:ascii="Times New Roman" w:hAnsi="Times New Roman" w:cs="Times New Roman"/>
          <w:b/>
          <w:sz w:val="28"/>
          <w:szCs w:val="28"/>
          <w:lang w:val="es-PR"/>
        </w:rPr>
      </w:pPr>
      <w:bookmarkStart w:id="108" w:name="_Toc403564368"/>
      <w:bookmarkStart w:id="109" w:name="_Toc414431716"/>
      <w:bookmarkStart w:id="110" w:name="_Toc414460332"/>
      <w:bookmarkStart w:id="111" w:name="_Toc427247346"/>
      <w:r w:rsidRPr="001E188D">
        <w:rPr>
          <w:rFonts w:ascii="Times New Roman" w:hAnsi="Times New Roman" w:cs="Times New Roman"/>
          <w:b/>
          <w:sz w:val="28"/>
          <w:szCs w:val="28"/>
          <w:lang w:val="es-PR"/>
        </w:rPr>
        <w:lastRenderedPageBreak/>
        <w:t>F</w:t>
      </w:r>
      <w:r w:rsidR="001E188D" w:rsidRPr="001E188D">
        <w:rPr>
          <w:rFonts w:ascii="Times New Roman" w:hAnsi="Times New Roman" w:cs="Times New Roman"/>
          <w:b/>
          <w:sz w:val="28"/>
          <w:szCs w:val="28"/>
          <w:lang w:val="es-PR"/>
        </w:rPr>
        <w:t>ilosofía y principios de la educación adventista</w:t>
      </w:r>
      <w:bookmarkEnd w:id="108"/>
      <w:bookmarkEnd w:id="109"/>
      <w:bookmarkEnd w:id="110"/>
      <w:bookmarkEnd w:id="111"/>
    </w:p>
    <w:p w:rsidR="00205304" w:rsidRPr="00BC0ABA" w:rsidRDefault="00205304" w:rsidP="00205304">
      <w:pPr>
        <w:spacing w:after="0" w:line="240" w:lineRule="auto"/>
        <w:jc w:val="center"/>
        <w:outlineLvl w:val="1"/>
        <w:rPr>
          <w:rFonts w:ascii="Times New Roman" w:hAnsi="Times New Roman" w:cs="Times New Roman"/>
          <w:b/>
          <w:lang w:val="es-PR"/>
        </w:rPr>
      </w:pPr>
    </w:p>
    <w:p w:rsidR="00BC0ABA" w:rsidRPr="00BC0ABA" w:rsidRDefault="00BC0ABA" w:rsidP="00205304">
      <w:pPr>
        <w:spacing w:after="0" w:line="480" w:lineRule="auto"/>
        <w:ind w:firstLine="708"/>
        <w:rPr>
          <w:rFonts w:ascii="Times New Roman" w:hAnsi="Times New Roman" w:cs="Times New Roman"/>
          <w:lang w:val="es-PR"/>
        </w:rPr>
      </w:pPr>
      <w:r w:rsidRPr="00BC0ABA">
        <w:rPr>
          <w:rFonts w:ascii="Times New Roman" w:hAnsi="Times New Roman" w:cs="Times New Roman"/>
          <w:lang w:val="es-PR"/>
        </w:rPr>
        <w:t>La Iglesia Adventista del Séptimo Día reconoce que Dios, el Creador y Sustentador de la tierra y de todo el universo, es la fuente del conocimiento y de la  sabiduría. A su semejanza, Dios creó al hombre perfecto. Debido al pecado el hombre perdió su condición original y la educación cristiana, al promover la fe en Cristo, procura restaurar en él la misma imagen de su Hacedor, fomentar en el hombre una dedicación inteligente a la obra de Dios en la tierra y proporcionarle una preparación practica para un servicio concienzudo a sus semejantes.</w:t>
      </w:r>
    </w:p>
    <w:p w:rsidR="00BC0ABA" w:rsidRPr="00BC0ABA" w:rsidRDefault="00BC0ABA" w:rsidP="00205304">
      <w:pPr>
        <w:spacing w:after="0" w:line="480" w:lineRule="auto"/>
        <w:ind w:firstLine="708"/>
        <w:rPr>
          <w:rFonts w:ascii="Times New Roman" w:hAnsi="Times New Roman" w:cs="Times New Roman"/>
          <w:lang w:val="es-PR"/>
        </w:rPr>
      </w:pPr>
      <w:r w:rsidRPr="00BC0ABA">
        <w:rPr>
          <w:rFonts w:ascii="Times New Roman" w:hAnsi="Times New Roman" w:cs="Times New Roman"/>
          <w:lang w:val="es-PR"/>
        </w:rPr>
        <w:t>Los adventistas del séptimo día creen que el conocimiento de este Dios personal nunca se puede obtener solo a</w:t>
      </w:r>
      <w:r>
        <w:rPr>
          <w:rFonts w:ascii="Times New Roman" w:hAnsi="Times New Roman" w:cs="Times New Roman"/>
          <w:lang w:val="es-PR"/>
        </w:rPr>
        <w:t xml:space="preserve"> travé</w:t>
      </w:r>
      <w:r w:rsidRPr="00BC0ABA">
        <w:rPr>
          <w:rFonts w:ascii="Times New Roman" w:hAnsi="Times New Roman" w:cs="Times New Roman"/>
          <w:lang w:val="es-PR"/>
        </w:rPr>
        <w:t>s del razonamiento humano, sino que Dios ha dado a conocer su naturaleza, propósitos y planes mediante la revelación divina. La Sagrada Escritura, tanto en el Antiguo como en el Nuevo Testamento, fue dada por inspiración de Dios, y contiene la revelación de su voluntad a los hombres y constituye la única regla de fe y de conducta de la iglesia. La feligresía adventista acepta el don de la profecía, así como fue manifestado mediante revelación especial a la Iglesia Adventista del Séptimo Día en la vida y el ministerio de Elena G. White. En este respecto los adventistas del séptimo día aceptan la divina revelación como el principio guiador de su filosofía de la educación. Creen que su maestro son siervos de Dios y sus alumnos, hijos de Dios.</w:t>
      </w:r>
    </w:p>
    <w:p w:rsidR="00BC0ABA" w:rsidRPr="00BC0ABA" w:rsidRDefault="00BC0ABA" w:rsidP="00205304">
      <w:pPr>
        <w:spacing w:line="480" w:lineRule="auto"/>
        <w:ind w:firstLine="708"/>
        <w:rPr>
          <w:rFonts w:ascii="Times New Roman" w:hAnsi="Times New Roman" w:cs="Times New Roman"/>
          <w:lang w:val="es-PR"/>
        </w:rPr>
      </w:pPr>
      <w:r w:rsidRPr="00BC0ABA">
        <w:rPr>
          <w:rFonts w:ascii="Times New Roman" w:hAnsi="Times New Roman" w:cs="Times New Roman"/>
          <w:lang w:val="es-PR"/>
        </w:rPr>
        <w:t xml:space="preserve">La iglesia adventista posee un sistema escolar que asegura para su juventud una educación equilibrada, tanto en lo físico como en lo mental, moral, social, espiritual y vocacional, en armonía con las normas </w:t>
      </w:r>
      <w:proofErr w:type="spellStart"/>
      <w:r w:rsidRPr="00BC0ABA">
        <w:rPr>
          <w:rFonts w:ascii="Times New Roman" w:hAnsi="Times New Roman" w:cs="Times New Roman"/>
          <w:lang w:val="es-PR"/>
        </w:rPr>
        <w:t>denominacionales</w:t>
      </w:r>
      <w:proofErr w:type="spellEnd"/>
      <w:r w:rsidRPr="00BC0ABA">
        <w:rPr>
          <w:rFonts w:ascii="Times New Roman" w:hAnsi="Times New Roman" w:cs="Times New Roman"/>
          <w:lang w:val="es-PR"/>
        </w:rPr>
        <w:t xml:space="preserve"> y los ideales que tienen a Dios por fuente de todo valor moral y de toda verdad. Su pensamiento y voluntad revelados constituyen el criterio sobre lo bueno y lo malo. La iglesia se interesa en el óptimo desarrollo del niño en todo, tanto para esta vida como para la venidera.</w:t>
      </w:r>
    </w:p>
    <w:p w:rsidR="00BC0ABA" w:rsidRDefault="00BC0ABA" w:rsidP="00BC0ABA">
      <w:pPr>
        <w:pStyle w:val="Prrafodelista"/>
        <w:jc w:val="both"/>
        <w:rPr>
          <w:rFonts w:ascii="Times New Roman" w:hAnsi="Times New Roman" w:cs="Times New Roman"/>
          <w:sz w:val="28"/>
          <w:szCs w:val="28"/>
          <w:lang w:val="es-PR"/>
        </w:rPr>
      </w:pPr>
    </w:p>
    <w:p w:rsidR="00BC0ABA" w:rsidRDefault="00BC0ABA" w:rsidP="00BC0ABA">
      <w:pPr>
        <w:pStyle w:val="Prrafodelista"/>
        <w:jc w:val="both"/>
        <w:rPr>
          <w:rFonts w:ascii="Times New Roman" w:hAnsi="Times New Roman" w:cs="Times New Roman"/>
          <w:sz w:val="28"/>
          <w:szCs w:val="28"/>
          <w:lang w:val="es-PR"/>
        </w:rPr>
      </w:pPr>
    </w:p>
    <w:p w:rsidR="00BC0ABA" w:rsidRDefault="00BC0ABA" w:rsidP="00BC0ABA">
      <w:pPr>
        <w:pStyle w:val="Prrafodelista"/>
        <w:jc w:val="both"/>
        <w:rPr>
          <w:rFonts w:ascii="Times New Roman" w:hAnsi="Times New Roman" w:cs="Times New Roman"/>
          <w:sz w:val="28"/>
          <w:szCs w:val="28"/>
          <w:lang w:val="es-PR"/>
        </w:rPr>
      </w:pPr>
    </w:p>
    <w:p w:rsidR="00BC0ABA" w:rsidRPr="00BC0ABA" w:rsidRDefault="00BC0ABA" w:rsidP="00BC0ABA">
      <w:pPr>
        <w:pStyle w:val="Prrafodelista"/>
        <w:jc w:val="both"/>
        <w:rPr>
          <w:rFonts w:ascii="Times New Roman" w:hAnsi="Times New Roman" w:cs="Times New Roman"/>
          <w:sz w:val="28"/>
          <w:szCs w:val="28"/>
          <w:lang w:val="es-PR"/>
        </w:rPr>
      </w:pPr>
    </w:p>
    <w:p w:rsidR="00BC0ABA" w:rsidRPr="001E188D" w:rsidRDefault="00E92BC0" w:rsidP="00052491">
      <w:pPr>
        <w:outlineLvl w:val="2"/>
        <w:rPr>
          <w:rFonts w:ascii="Times New Roman" w:hAnsi="Times New Roman" w:cs="Times New Roman"/>
          <w:b/>
          <w:sz w:val="24"/>
          <w:szCs w:val="24"/>
          <w:lang w:val="es-PR"/>
        </w:rPr>
      </w:pPr>
      <w:bookmarkStart w:id="112" w:name="_Toc403564369"/>
      <w:bookmarkStart w:id="113" w:name="_Toc414431717"/>
      <w:bookmarkStart w:id="114" w:name="_Toc414432755"/>
      <w:bookmarkStart w:id="115" w:name="_Toc414460333"/>
      <w:bookmarkStart w:id="116" w:name="_Toc427247347"/>
      <w:r>
        <w:rPr>
          <w:rFonts w:ascii="Times New Roman" w:hAnsi="Times New Roman" w:cs="Times New Roman"/>
          <w:b/>
          <w:noProof/>
          <w:sz w:val="24"/>
          <w:szCs w:val="24"/>
          <w:lang w:val="es-ES" w:eastAsia="es-ES"/>
        </w:rPr>
        <w:drawing>
          <wp:anchor distT="0" distB="0" distL="114300" distR="114300" simplePos="0" relativeHeight="251900928" behindDoc="1" locked="0" layoutInCell="1" allowOverlap="1">
            <wp:simplePos x="0" y="0"/>
            <wp:positionH relativeFrom="column">
              <wp:posOffset>3604260</wp:posOffset>
            </wp:positionH>
            <wp:positionV relativeFrom="paragraph">
              <wp:posOffset>3810</wp:posOffset>
            </wp:positionV>
            <wp:extent cx="1668780" cy="1752600"/>
            <wp:effectExtent l="0" t="0" r="7620" b="0"/>
            <wp:wrapTight wrapText="bothSides">
              <wp:wrapPolygon edited="0">
                <wp:start x="0" y="0"/>
                <wp:lineTo x="0" y="21365"/>
                <wp:lineTo x="21452" y="21365"/>
                <wp:lineTo x="214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io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8780" cy="1752600"/>
                    </a:xfrm>
                    <a:prstGeom prst="rect">
                      <a:avLst/>
                    </a:prstGeom>
                  </pic:spPr>
                </pic:pic>
              </a:graphicData>
            </a:graphic>
          </wp:anchor>
        </w:drawing>
      </w:r>
      <w:r w:rsidR="00BC0ABA" w:rsidRPr="001E188D">
        <w:rPr>
          <w:rFonts w:ascii="Times New Roman" w:hAnsi="Times New Roman" w:cs="Times New Roman"/>
          <w:b/>
          <w:sz w:val="24"/>
          <w:szCs w:val="24"/>
          <w:lang w:val="es-PR"/>
        </w:rPr>
        <w:t>P</w:t>
      </w:r>
      <w:bookmarkEnd w:id="112"/>
      <w:r w:rsidR="001E188D" w:rsidRPr="001E188D">
        <w:rPr>
          <w:rFonts w:ascii="Times New Roman" w:hAnsi="Times New Roman" w:cs="Times New Roman"/>
          <w:b/>
          <w:sz w:val="24"/>
          <w:szCs w:val="24"/>
          <w:lang w:val="es-PR"/>
        </w:rPr>
        <w:t>rincipios sustentados por la UNAD</w:t>
      </w:r>
      <w:bookmarkEnd w:id="113"/>
      <w:bookmarkEnd w:id="114"/>
      <w:bookmarkEnd w:id="115"/>
      <w:bookmarkEnd w:id="116"/>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El amor</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Este es el principio fundamental de una educación concebida como redentora. Implica el establecimiento de relaciones interpersonales profesor/alumno que sean gratificantes y placenteras, y la creación de un clima organizacional y un ambiente escolar marcados por el aprecio, la aceptación y la confianza.</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La centralidad de las Sagradas Escrituras</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Dios y su revelación escrita, la Biblia, son el centro de la educación. Esto significa que la visión bíblica del mundo y de la realidad constituye la base del proceso de enseñanza-aprendizaje y la pauta orientadora del trabajo docente. Significa también que cada una de las materias de estudio, las artes, las letras, las ciencias, la historia, etc., son enfocadas desde la perspectiva bíblica. Significa que el objetivo más importante es el conocer a Dios y a Cristo como Salvador personal de cada uno de los componentes de la comunidad educativa.</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La semejanza a Cristo</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Uno de los grandes fines de la educación adventista es desarrollar la semejanza al carácter de Cristo. En consecuencia, el proceso formador otorga mayor importancia a la obtención de un carácter como el de Cristo que al tratamiento de las asignaturas, lo que hace que el ejemplo de los maestros, más que el proceso de instrucción, cobre vital importancia. De lo anterior se desprende que resulta indispensable crear un ambiente propicio para alcanzar dicho fin.</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El desarrollo armonioso</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Concebimos a la educación como un proceso de desarrollo armonioso y equilibrado del ser humano en sus aspectos físico, intelectual, social y espiritual. Esto significa que en el proceso educativo no corresponde privilegiar ninguno de estos aspectos en desmedro de otros, sino que todos ellos deben ser atendidos por igual.</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La racionalidad</w:t>
      </w:r>
    </w:p>
    <w:p w:rsidR="00BC0ABA"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 xml:space="preserve">La educación adventista aspira a desarrollar los poderes de la mente y la capacidad de </w:t>
      </w:r>
      <w:r w:rsidRPr="001E188D">
        <w:rPr>
          <w:rFonts w:ascii="Times" w:hAnsi="Times" w:cs="Times"/>
          <w:sz w:val="24"/>
          <w:szCs w:val="24"/>
          <w:lang w:val="es-ES"/>
        </w:rPr>
        <w:lastRenderedPageBreak/>
        <w:t>pensar y razonar. De ello se desprende que debe llevarse a cabo un proceso de enseñanza-aprendizaje de alta calidad, en que se estimulen la excelencia, el pensamiento reflexivo e independiente y la prosecución de metas altas, acordes con las capacidades personales.</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La individualidad</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En nuestro proceso formador se considera al individuo como dotado de libre albedrío, capaz de tomar sus propias decisiones y de responsabilizarse por las consecuencias que le acarrean. Por ello, se fortalece el concepto de trabajo individual, aunque se desincentiva el espíritu de competencia, privilegiándose, en cambio, el sentido de interdependencia y cooperación.</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La salud</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La educación adventista favorece el desarrollo de un cuerpo sano por medio del trabajo, fomenta el ejercicio físico, el conocimiento del cuerpo humano, de las leyes de la salud y la prevención de las enfermedades mediante hábitos correctos de alimentación, horarios de trabajo y descanso apropiados, etc.</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El servicio</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La educación adventista procura adiestrar para el servicio en favor de los demás. Se concede importancia a los deberes prácticos de la vida, se estimula una actitud permanente de servicio al prójimo y se incentiva la búsqueda de oportunidades de servir.</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La cooperación</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Maestros y estudiantes deben cooperar mutuamente. La cooperación es el esquema básico de trabajo, superando los criterios de competición. Cada estudiante debe recibir una educación que lo capacite para el servicio mediante el ejercicio activo de todas sus facultades. Se debe combinar el servicio con el entrenamiento.</w:t>
      </w: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b/>
          <w:bCs/>
          <w:sz w:val="24"/>
          <w:szCs w:val="24"/>
          <w:lang w:val="es-ES"/>
        </w:rPr>
        <w:t xml:space="preserve">El aprendizaje </w:t>
      </w:r>
      <w:proofErr w:type="gramStart"/>
      <w:r w:rsidRPr="001E188D">
        <w:rPr>
          <w:rFonts w:ascii="Times" w:hAnsi="Times" w:cs="Times"/>
          <w:b/>
          <w:bCs/>
          <w:sz w:val="24"/>
          <w:szCs w:val="24"/>
          <w:lang w:val="es-ES"/>
        </w:rPr>
        <w:t>continuo</w:t>
      </w:r>
      <w:proofErr w:type="gramEnd"/>
    </w:p>
    <w:p w:rsidR="005D2015" w:rsidRDefault="00BC0ABA" w:rsidP="00BC0ABA">
      <w:pPr>
        <w:widowControl w:val="0"/>
        <w:autoSpaceDE w:val="0"/>
        <w:autoSpaceDN w:val="0"/>
        <w:adjustRightInd w:val="0"/>
        <w:spacing w:after="240"/>
        <w:jc w:val="both"/>
        <w:rPr>
          <w:rFonts w:ascii="Times" w:hAnsi="Times" w:cs="Times"/>
          <w:sz w:val="24"/>
          <w:szCs w:val="24"/>
          <w:lang w:val="es-ES"/>
        </w:rPr>
      </w:pPr>
      <w:r w:rsidRPr="001E188D">
        <w:rPr>
          <w:rFonts w:ascii="Times" w:hAnsi="Times" w:cs="Times"/>
          <w:sz w:val="24"/>
          <w:szCs w:val="24"/>
          <w:lang w:val="es-ES"/>
        </w:rPr>
        <w:t>La filosofía educacional adventista considera que el proceso educativo comienza desde el nacimiento mismo y continúa, de manera permanente e indefinida, a lo largo de todo el período de vida accesible al hombre.</w:t>
      </w:r>
    </w:p>
    <w:p w:rsidR="00BC0ABA" w:rsidRDefault="00BC0ABA" w:rsidP="005D2015">
      <w:pPr>
        <w:rPr>
          <w:rFonts w:ascii="Times" w:hAnsi="Times" w:cs="Times"/>
          <w:sz w:val="24"/>
          <w:szCs w:val="24"/>
          <w:lang w:val="es-ES"/>
        </w:rPr>
      </w:pPr>
    </w:p>
    <w:p w:rsidR="005D2015" w:rsidRDefault="005D2015" w:rsidP="005D2015">
      <w:pPr>
        <w:rPr>
          <w:rFonts w:ascii="Times" w:hAnsi="Times" w:cs="Times"/>
          <w:sz w:val="24"/>
          <w:szCs w:val="24"/>
          <w:lang w:val="es-ES"/>
        </w:rPr>
      </w:pPr>
    </w:p>
    <w:p w:rsidR="00BC0ABA" w:rsidRPr="001E188D" w:rsidRDefault="00BC0ABA" w:rsidP="00BC0ABA">
      <w:pPr>
        <w:widowControl w:val="0"/>
        <w:autoSpaceDE w:val="0"/>
        <w:autoSpaceDN w:val="0"/>
        <w:adjustRightInd w:val="0"/>
        <w:spacing w:after="240"/>
        <w:jc w:val="both"/>
        <w:rPr>
          <w:rFonts w:ascii="Times" w:hAnsi="Times" w:cs="Times"/>
          <w:sz w:val="24"/>
          <w:szCs w:val="24"/>
          <w:lang w:val="es-ES"/>
        </w:rPr>
      </w:pPr>
    </w:p>
    <w:p w:rsidR="00BC0ABA" w:rsidRPr="007D7A7D" w:rsidRDefault="005D2015" w:rsidP="00052491">
      <w:pPr>
        <w:widowControl w:val="0"/>
        <w:autoSpaceDE w:val="0"/>
        <w:autoSpaceDN w:val="0"/>
        <w:adjustRightInd w:val="0"/>
        <w:spacing w:after="240"/>
        <w:outlineLvl w:val="1"/>
        <w:rPr>
          <w:rFonts w:ascii="Times" w:hAnsi="Times" w:cs="Times"/>
          <w:b/>
          <w:sz w:val="30"/>
          <w:szCs w:val="24"/>
          <w:lang w:val="es-ES"/>
        </w:rPr>
      </w:pPr>
      <w:bookmarkStart w:id="117" w:name="_Toc403564370"/>
      <w:bookmarkStart w:id="118" w:name="_Toc414431718"/>
      <w:bookmarkStart w:id="119" w:name="_Toc414432756"/>
      <w:bookmarkStart w:id="120" w:name="_Toc414460334"/>
      <w:bookmarkStart w:id="121" w:name="_Toc427247348"/>
      <w:r>
        <w:rPr>
          <w:rFonts w:ascii="Times New Roman" w:hAnsi="Times New Roman" w:cs="Times New Roman"/>
          <w:b/>
          <w:noProof/>
          <w:color w:val="002060"/>
          <w:sz w:val="28"/>
          <w:lang w:val="es-ES" w:eastAsia="es-ES"/>
        </w:rPr>
        <w:lastRenderedPageBreak/>
        <w:drawing>
          <wp:anchor distT="0" distB="0" distL="114300" distR="114300" simplePos="0" relativeHeight="251898880" behindDoc="1" locked="0" layoutInCell="1" allowOverlap="1">
            <wp:simplePos x="0" y="0"/>
            <wp:positionH relativeFrom="column">
              <wp:posOffset>-996315</wp:posOffset>
            </wp:positionH>
            <wp:positionV relativeFrom="paragraph">
              <wp:posOffset>135255</wp:posOffset>
            </wp:positionV>
            <wp:extent cx="1013460" cy="1485900"/>
            <wp:effectExtent l="0" t="0" r="0" b="0"/>
            <wp:wrapTight wrapText="bothSides">
              <wp:wrapPolygon edited="0">
                <wp:start x="0" y="0"/>
                <wp:lineTo x="0" y="21323"/>
                <wp:lineTo x="21113" y="21323"/>
                <wp:lineTo x="211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3460" cy="1485900"/>
                    </a:xfrm>
                    <a:prstGeom prst="rect">
                      <a:avLst/>
                    </a:prstGeom>
                  </pic:spPr>
                </pic:pic>
              </a:graphicData>
            </a:graphic>
          </wp:anchor>
        </w:drawing>
      </w:r>
      <w:r w:rsidR="001E188D" w:rsidRPr="007D7A7D">
        <w:rPr>
          <w:rFonts w:ascii="Times" w:hAnsi="Times" w:cs="Times"/>
          <w:b/>
          <w:sz w:val="30"/>
          <w:szCs w:val="24"/>
          <w:lang w:val="es-ES"/>
        </w:rPr>
        <w:t>Visión y misión de la UNAD</w:t>
      </w:r>
      <w:bookmarkEnd w:id="117"/>
      <w:bookmarkEnd w:id="118"/>
      <w:bookmarkEnd w:id="119"/>
      <w:bookmarkEnd w:id="120"/>
      <w:bookmarkEnd w:id="121"/>
    </w:p>
    <w:p w:rsidR="00BC0ABA" w:rsidRDefault="00BC0ABA" w:rsidP="00E24454">
      <w:pPr>
        <w:rPr>
          <w:rFonts w:ascii="Times New Roman" w:hAnsi="Times New Roman" w:cs="Times New Roman"/>
          <w:lang w:val="es-DO"/>
        </w:rPr>
      </w:pPr>
      <w:r w:rsidRPr="00E24454">
        <w:rPr>
          <w:rFonts w:ascii="Times New Roman" w:hAnsi="Times New Roman" w:cs="Times New Roman"/>
          <w:b/>
          <w:sz w:val="28"/>
          <w:szCs w:val="28"/>
          <w:lang w:val="es-PR"/>
        </w:rPr>
        <w:t>Misión</w:t>
      </w:r>
      <w:r w:rsidR="00E24454">
        <w:rPr>
          <w:rFonts w:ascii="Times New Roman" w:hAnsi="Times New Roman" w:cs="Times New Roman"/>
          <w:b/>
          <w:color w:val="002060"/>
          <w:sz w:val="28"/>
          <w:szCs w:val="28"/>
          <w:lang w:val="es-PR"/>
        </w:rPr>
        <w:t xml:space="preserve">.  </w:t>
      </w:r>
      <w:r w:rsidRPr="00964DA4">
        <w:rPr>
          <w:rFonts w:ascii="Times New Roman" w:hAnsi="Times New Roman" w:cs="Times New Roman"/>
          <w:lang w:val="es-ES"/>
        </w:rPr>
        <w:t xml:space="preserve">La Universidad Adventista Dominicana es una institución que </w:t>
      </w:r>
      <w:r w:rsidRPr="00964DA4">
        <w:rPr>
          <w:rFonts w:ascii="Times New Roman" w:hAnsi="Times New Roman" w:cs="Times New Roman"/>
          <w:lang w:val="es-DO"/>
        </w:rPr>
        <w:t xml:space="preserve">forma y especializa profesionales competentes, </w:t>
      </w:r>
      <w:r w:rsidRPr="00964DA4">
        <w:rPr>
          <w:rFonts w:ascii="Times New Roman" w:hAnsi="Times New Roman" w:cs="Times New Roman"/>
          <w:lang w:val="es-ES"/>
        </w:rPr>
        <w:t xml:space="preserve">con principios y valores cristianos, </w:t>
      </w:r>
      <w:r w:rsidRPr="00964DA4">
        <w:rPr>
          <w:rFonts w:ascii="Times New Roman" w:hAnsi="Times New Roman" w:cs="Times New Roman"/>
          <w:lang w:val="es-DO"/>
        </w:rPr>
        <w:t>capaces de realizar un servicio de calidad para Dios, la patria y el mundo.</w:t>
      </w:r>
    </w:p>
    <w:p w:rsidR="00E24454" w:rsidRDefault="00E24454" w:rsidP="00E24454">
      <w:pPr>
        <w:rPr>
          <w:rFonts w:ascii="Times New Roman" w:hAnsi="Times New Roman" w:cs="Times New Roman"/>
          <w:lang w:val="es-DO"/>
        </w:rPr>
      </w:pPr>
    </w:p>
    <w:p w:rsidR="00BC0ABA" w:rsidRPr="00E24454" w:rsidRDefault="00E24454" w:rsidP="00BC0ABA">
      <w:pPr>
        <w:rPr>
          <w:rFonts w:ascii="Times New Roman" w:hAnsi="Times New Roman" w:cs="Times New Roman"/>
          <w:b/>
          <w:sz w:val="28"/>
          <w:lang w:val="es-DO"/>
        </w:rPr>
      </w:pPr>
      <w:r w:rsidRPr="00E24454">
        <w:rPr>
          <w:rFonts w:ascii="Times New Roman" w:hAnsi="Times New Roman" w:cs="Times New Roman"/>
          <w:b/>
          <w:noProof/>
          <w:sz w:val="28"/>
          <w:szCs w:val="28"/>
          <w:lang w:val="es-ES" w:eastAsia="es-ES"/>
        </w:rPr>
        <w:drawing>
          <wp:anchor distT="0" distB="0" distL="114300" distR="114300" simplePos="0" relativeHeight="251897856" behindDoc="1" locked="0" layoutInCell="1" allowOverlap="1">
            <wp:simplePos x="0" y="0"/>
            <wp:positionH relativeFrom="column">
              <wp:posOffset>3794760</wp:posOffset>
            </wp:positionH>
            <wp:positionV relativeFrom="paragraph">
              <wp:posOffset>-255270</wp:posOffset>
            </wp:positionV>
            <wp:extent cx="1699260" cy="1722120"/>
            <wp:effectExtent l="0" t="0" r="0" b="0"/>
            <wp:wrapTight wrapText="bothSides">
              <wp:wrapPolygon edited="0">
                <wp:start x="0" y="0"/>
                <wp:lineTo x="0" y="21265"/>
                <wp:lineTo x="21309" y="21265"/>
                <wp:lineTo x="213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9260" cy="1722120"/>
                    </a:xfrm>
                    <a:prstGeom prst="rect">
                      <a:avLst/>
                    </a:prstGeom>
                  </pic:spPr>
                </pic:pic>
              </a:graphicData>
            </a:graphic>
          </wp:anchor>
        </w:drawing>
      </w:r>
      <w:r w:rsidR="00BC0ABA" w:rsidRPr="00E24454">
        <w:rPr>
          <w:rFonts w:ascii="Times New Roman" w:hAnsi="Times New Roman" w:cs="Times New Roman"/>
          <w:b/>
          <w:sz w:val="28"/>
          <w:lang w:val="es-DO"/>
        </w:rPr>
        <w:t>Visión</w:t>
      </w:r>
    </w:p>
    <w:p w:rsidR="00BC0ABA" w:rsidRDefault="00BC0ABA" w:rsidP="00BC0ABA">
      <w:pPr>
        <w:jc w:val="both"/>
        <w:rPr>
          <w:bCs/>
          <w:lang w:val="es-ES"/>
        </w:rPr>
      </w:pPr>
      <w:r w:rsidRPr="00964DA4">
        <w:rPr>
          <w:bCs/>
          <w:lang w:val="es-ES"/>
        </w:rPr>
        <w:t>Ser una institución de excelencia en la formación en valores cristianos y calidad educativa.</w:t>
      </w:r>
    </w:p>
    <w:p w:rsidR="00BC0ABA" w:rsidRDefault="00BC0ABA" w:rsidP="00BC0ABA">
      <w:pPr>
        <w:rPr>
          <w:bCs/>
          <w:lang w:val="es-ES"/>
        </w:rPr>
      </w:pPr>
    </w:p>
    <w:p w:rsidR="00BC0ABA" w:rsidRDefault="00E24454" w:rsidP="00BC0ABA">
      <w:pPr>
        <w:rPr>
          <w:bCs/>
          <w:lang w:val="es-ES"/>
        </w:rPr>
      </w:pPr>
      <w:r>
        <w:rPr>
          <w:rFonts w:ascii="Times" w:hAnsi="Times" w:cs="Times"/>
          <w:b/>
          <w:noProof/>
          <w:sz w:val="24"/>
          <w:szCs w:val="24"/>
          <w:lang w:val="es-ES" w:eastAsia="es-ES"/>
        </w:rPr>
        <w:drawing>
          <wp:anchor distT="0" distB="0" distL="114300" distR="114300" simplePos="0" relativeHeight="251899904" behindDoc="1" locked="0" layoutInCell="1" allowOverlap="1">
            <wp:simplePos x="0" y="0"/>
            <wp:positionH relativeFrom="column">
              <wp:posOffset>403860</wp:posOffset>
            </wp:positionH>
            <wp:positionV relativeFrom="paragraph">
              <wp:posOffset>258445</wp:posOffset>
            </wp:positionV>
            <wp:extent cx="1668780" cy="1264920"/>
            <wp:effectExtent l="0" t="0" r="7620" b="0"/>
            <wp:wrapTight wrapText="bothSides">
              <wp:wrapPolygon edited="0">
                <wp:start x="0" y="0"/>
                <wp:lineTo x="0" y="21145"/>
                <wp:lineTo x="21452" y="21145"/>
                <wp:lineTo x="214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8780" cy="1264920"/>
                    </a:xfrm>
                    <a:prstGeom prst="rect">
                      <a:avLst/>
                    </a:prstGeom>
                  </pic:spPr>
                </pic:pic>
              </a:graphicData>
            </a:graphic>
          </wp:anchor>
        </w:drawing>
      </w:r>
    </w:p>
    <w:p w:rsidR="00BC0ABA" w:rsidRDefault="00BC0ABA" w:rsidP="00BC0ABA">
      <w:pPr>
        <w:rPr>
          <w:bCs/>
          <w:lang w:val="es-ES"/>
        </w:rPr>
      </w:pPr>
    </w:p>
    <w:p w:rsidR="00C76C4E" w:rsidRDefault="00C76C4E" w:rsidP="00BC0ABA">
      <w:pPr>
        <w:rPr>
          <w:bCs/>
          <w:lang w:val="es-ES"/>
        </w:rPr>
      </w:pPr>
    </w:p>
    <w:p w:rsidR="00C76C4E" w:rsidRDefault="00C76C4E" w:rsidP="00BC0ABA">
      <w:pPr>
        <w:rPr>
          <w:bCs/>
          <w:lang w:val="es-ES"/>
        </w:rPr>
      </w:pPr>
    </w:p>
    <w:p w:rsidR="00BC0ABA" w:rsidRPr="00E24454" w:rsidRDefault="00BC0ABA" w:rsidP="00BC0ABA">
      <w:pPr>
        <w:widowControl w:val="0"/>
        <w:autoSpaceDE w:val="0"/>
        <w:autoSpaceDN w:val="0"/>
        <w:adjustRightInd w:val="0"/>
        <w:spacing w:after="240"/>
        <w:rPr>
          <w:rFonts w:ascii="Times New Roman" w:hAnsi="Times New Roman" w:cs="Times New Roman"/>
          <w:b/>
          <w:sz w:val="24"/>
          <w:szCs w:val="24"/>
          <w:lang w:val="es-ES"/>
        </w:rPr>
      </w:pPr>
      <w:r w:rsidRPr="00E24454">
        <w:rPr>
          <w:rFonts w:ascii="Times New Roman" w:hAnsi="Times New Roman" w:cs="Times New Roman"/>
          <w:b/>
          <w:sz w:val="24"/>
          <w:szCs w:val="24"/>
          <w:lang w:val="es-ES"/>
        </w:rPr>
        <w:t>Fe</w:t>
      </w:r>
    </w:p>
    <w:p w:rsidR="00BC0ABA" w:rsidRPr="00E24454" w:rsidRDefault="00BC0ABA" w:rsidP="00BC0ABA">
      <w:pPr>
        <w:widowControl w:val="0"/>
        <w:autoSpaceDE w:val="0"/>
        <w:autoSpaceDN w:val="0"/>
        <w:adjustRightInd w:val="0"/>
        <w:spacing w:after="240"/>
        <w:rPr>
          <w:rFonts w:ascii="Times New Roman" w:hAnsi="Times New Roman" w:cs="Times New Roman"/>
          <w:sz w:val="24"/>
          <w:szCs w:val="24"/>
          <w:lang w:val="es-ES"/>
        </w:rPr>
      </w:pPr>
      <w:r w:rsidRPr="00E24454">
        <w:rPr>
          <w:rFonts w:ascii="Times New Roman" w:hAnsi="Times New Roman" w:cs="Times New Roman"/>
          <w:sz w:val="24"/>
          <w:szCs w:val="24"/>
          <w:lang w:val="es-ES"/>
        </w:rPr>
        <w:t>Demostramos confianza plena en Dios, aunque no lo podamos ver en medio de la bonanza y las adversidades de la vida.</w:t>
      </w:r>
    </w:p>
    <w:p w:rsidR="00BC0ABA" w:rsidRPr="00E24454" w:rsidRDefault="00BC0ABA" w:rsidP="00BC0ABA">
      <w:pPr>
        <w:widowControl w:val="0"/>
        <w:autoSpaceDE w:val="0"/>
        <w:autoSpaceDN w:val="0"/>
        <w:adjustRightInd w:val="0"/>
        <w:spacing w:after="240"/>
        <w:rPr>
          <w:rFonts w:ascii="Times New Roman" w:hAnsi="Times New Roman" w:cs="Times New Roman"/>
          <w:b/>
          <w:sz w:val="24"/>
          <w:szCs w:val="24"/>
          <w:lang w:val="es-ES"/>
        </w:rPr>
      </w:pPr>
      <w:r w:rsidRPr="00E24454">
        <w:rPr>
          <w:rFonts w:ascii="Times New Roman" w:hAnsi="Times New Roman" w:cs="Times New Roman"/>
          <w:b/>
          <w:sz w:val="24"/>
          <w:szCs w:val="24"/>
          <w:lang w:val="es-ES"/>
        </w:rPr>
        <w:t>Excelencia</w:t>
      </w:r>
    </w:p>
    <w:p w:rsidR="00BC0ABA" w:rsidRPr="00E24454" w:rsidRDefault="00BC0ABA" w:rsidP="00BC0ABA">
      <w:pPr>
        <w:widowControl w:val="0"/>
        <w:autoSpaceDE w:val="0"/>
        <w:autoSpaceDN w:val="0"/>
        <w:adjustRightInd w:val="0"/>
        <w:spacing w:after="240"/>
        <w:rPr>
          <w:rFonts w:ascii="Times New Roman" w:hAnsi="Times New Roman" w:cs="Times New Roman"/>
          <w:sz w:val="24"/>
          <w:szCs w:val="24"/>
          <w:lang w:val="es-DO"/>
        </w:rPr>
      </w:pPr>
      <w:r w:rsidRPr="00E24454">
        <w:rPr>
          <w:rFonts w:ascii="Times New Roman" w:hAnsi="Times New Roman" w:cs="Times New Roman"/>
          <w:sz w:val="24"/>
          <w:szCs w:val="24"/>
          <w:lang w:val="es-DO"/>
        </w:rPr>
        <w:t>Nuestro compromiso y práctica responsable, se evidencia en el cumplimiento de las funciones con altos niveles de calidad.</w:t>
      </w:r>
    </w:p>
    <w:p w:rsidR="00BC0ABA" w:rsidRPr="00E24454" w:rsidRDefault="00BC0ABA" w:rsidP="00BC0ABA">
      <w:pPr>
        <w:widowControl w:val="0"/>
        <w:autoSpaceDE w:val="0"/>
        <w:autoSpaceDN w:val="0"/>
        <w:adjustRightInd w:val="0"/>
        <w:spacing w:after="240"/>
        <w:rPr>
          <w:rFonts w:ascii="Times New Roman" w:hAnsi="Times New Roman" w:cs="Times New Roman"/>
          <w:b/>
          <w:sz w:val="24"/>
          <w:szCs w:val="24"/>
          <w:lang w:val="es-ES"/>
        </w:rPr>
      </w:pPr>
      <w:r w:rsidRPr="00E24454">
        <w:rPr>
          <w:rFonts w:ascii="Times New Roman" w:hAnsi="Times New Roman" w:cs="Times New Roman"/>
          <w:b/>
          <w:sz w:val="24"/>
          <w:szCs w:val="24"/>
          <w:lang w:val="es-DO"/>
        </w:rPr>
        <w:t>Integridad</w:t>
      </w:r>
    </w:p>
    <w:p w:rsidR="00BC0ABA" w:rsidRPr="00E24454" w:rsidRDefault="00BC0ABA" w:rsidP="00BC0ABA">
      <w:pPr>
        <w:widowControl w:val="0"/>
        <w:autoSpaceDE w:val="0"/>
        <w:autoSpaceDN w:val="0"/>
        <w:adjustRightInd w:val="0"/>
        <w:spacing w:after="240"/>
        <w:rPr>
          <w:rFonts w:ascii="Times New Roman" w:hAnsi="Times New Roman" w:cs="Times New Roman"/>
          <w:sz w:val="24"/>
          <w:szCs w:val="24"/>
          <w:lang w:val="es-DO"/>
        </w:rPr>
      </w:pPr>
      <w:r w:rsidRPr="00E24454">
        <w:rPr>
          <w:rFonts w:ascii="Times New Roman" w:hAnsi="Times New Roman" w:cs="Times New Roman"/>
          <w:sz w:val="24"/>
          <w:szCs w:val="24"/>
          <w:lang w:val="es-DO"/>
        </w:rPr>
        <w:t>Somos coherentes con la identidad cristiana, responsables en el cumplimiento de nuestras funciones, leales a nuestra institución y a sus principios.</w:t>
      </w:r>
    </w:p>
    <w:p w:rsidR="00BC0ABA" w:rsidRPr="00E24454" w:rsidRDefault="00BC0ABA" w:rsidP="00BC0ABA">
      <w:pPr>
        <w:widowControl w:val="0"/>
        <w:autoSpaceDE w:val="0"/>
        <w:autoSpaceDN w:val="0"/>
        <w:adjustRightInd w:val="0"/>
        <w:spacing w:after="240"/>
        <w:rPr>
          <w:rFonts w:ascii="Times New Roman" w:hAnsi="Times New Roman" w:cs="Times New Roman"/>
          <w:b/>
          <w:sz w:val="24"/>
          <w:szCs w:val="24"/>
          <w:lang w:val="es-DO"/>
        </w:rPr>
      </w:pPr>
      <w:r w:rsidRPr="00E24454">
        <w:rPr>
          <w:rFonts w:ascii="Times New Roman" w:hAnsi="Times New Roman" w:cs="Times New Roman"/>
          <w:b/>
          <w:sz w:val="24"/>
          <w:szCs w:val="24"/>
          <w:lang w:val="es-DO"/>
        </w:rPr>
        <w:t>Servicio</w:t>
      </w:r>
    </w:p>
    <w:p w:rsidR="00BC0ABA" w:rsidRPr="00E24454" w:rsidRDefault="00BC0ABA" w:rsidP="00BC0ABA">
      <w:pPr>
        <w:widowControl w:val="0"/>
        <w:autoSpaceDE w:val="0"/>
        <w:autoSpaceDN w:val="0"/>
        <w:adjustRightInd w:val="0"/>
        <w:spacing w:after="240"/>
        <w:rPr>
          <w:rFonts w:ascii="Times New Roman" w:hAnsi="Times New Roman" w:cs="Times New Roman"/>
          <w:sz w:val="24"/>
          <w:szCs w:val="24"/>
          <w:lang w:val="es-DO"/>
        </w:rPr>
      </w:pPr>
      <w:r w:rsidRPr="00E24454">
        <w:rPr>
          <w:rFonts w:ascii="Times New Roman" w:hAnsi="Times New Roman" w:cs="Times New Roman"/>
          <w:sz w:val="24"/>
          <w:szCs w:val="24"/>
          <w:lang w:val="es-ES"/>
        </w:rPr>
        <w:t>Realizamos a favor de nuestro prójimo un trabajo esmerado sin esperar nada a cambio y sin hacer distinción de personas.</w:t>
      </w:r>
    </w:p>
    <w:p w:rsidR="00BC0ABA" w:rsidRPr="00E24454" w:rsidRDefault="00BC0ABA" w:rsidP="00BC0ABA">
      <w:pPr>
        <w:rPr>
          <w:rFonts w:ascii="Times New Roman" w:hAnsi="Times New Roman" w:cs="Times New Roman"/>
          <w:sz w:val="24"/>
          <w:szCs w:val="24"/>
          <w:lang w:val="es-ES"/>
        </w:rPr>
      </w:pPr>
      <w:r w:rsidRPr="00E24454">
        <w:rPr>
          <w:rFonts w:ascii="Times New Roman" w:hAnsi="Times New Roman" w:cs="Times New Roman"/>
          <w:sz w:val="24"/>
          <w:szCs w:val="24"/>
          <w:lang w:val="es-ES"/>
        </w:rPr>
        <w:br w:type="page"/>
      </w:r>
    </w:p>
    <w:p w:rsidR="00BC0ABA" w:rsidRPr="007D7A7D" w:rsidRDefault="00205304" w:rsidP="00052491">
      <w:pPr>
        <w:jc w:val="center"/>
        <w:outlineLvl w:val="0"/>
        <w:rPr>
          <w:rFonts w:ascii="Times New Roman" w:hAnsi="Times New Roman" w:cs="Times New Roman"/>
          <w:b/>
          <w:sz w:val="32"/>
          <w:szCs w:val="28"/>
          <w:lang w:val="es-PR"/>
        </w:rPr>
      </w:pPr>
      <w:bookmarkStart w:id="122" w:name="_Toc414431719"/>
      <w:bookmarkStart w:id="123" w:name="_Toc414460335"/>
      <w:bookmarkStart w:id="124" w:name="_Toc427247349"/>
      <w:bookmarkStart w:id="125" w:name="_Toc403564372"/>
      <w:r w:rsidRPr="007D7A7D">
        <w:rPr>
          <w:rFonts w:ascii="Times New Roman" w:hAnsi="Times New Roman" w:cs="Times New Roman"/>
          <w:b/>
          <w:sz w:val="32"/>
          <w:szCs w:val="28"/>
          <w:lang w:val="es-PR"/>
        </w:rPr>
        <w:lastRenderedPageBreak/>
        <w:t>Planeación estratégica</w:t>
      </w:r>
      <w:bookmarkEnd w:id="122"/>
      <w:bookmarkEnd w:id="123"/>
      <w:bookmarkEnd w:id="124"/>
    </w:p>
    <w:p w:rsidR="00BC0ABA" w:rsidRPr="00BC0ABA" w:rsidRDefault="00BC0ABA" w:rsidP="00052491">
      <w:pPr>
        <w:spacing w:after="0" w:line="240" w:lineRule="auto"/>
        <w:outlineLvl w:val="1"/>
        <w:rPr>
          <w:rFonts w:ascii="Times New Roman" w:hAnsi="Times New Roman" w:cs="Times New Roman"/>
          <w:b/>
          <w:lang w:val="es-PR"/>
        </w:rPr>
      </w:pPr>
    </w:p>
    <w:p w:rsidR="00BC0ABA" w:rsidRPr="00205304" w:rsidRDefault="00205304" w:rsidP="00052491">
      <w:pPr>
        <w:outlineLvl w:val="1"/>
        <w:rPr>
          <w:rFonts w:ascii="Times New Roman" w:hAnsi="Times New Roman" w:cs="Times New Roman"/>
          <w:b/>
          <w:sz w:val="24"/>
          <w:szCs w:val="24"/>
          <w:lang w:val="es-PR"/>
        </w:rPr>
      </w:pPr>
      <w:bookmarkStart w:id="126" w:name="_Toc414431720"/>
      <w:bookmarkStart w:id="127" w:name="_Toc414432758"/>
      <w:bookmarkStart w:id="128" w:name="_Toc414460336"/>
      <w:bookmarkStart w:id="129" w:name="_Toc427247350"/>
      <w:r w:rsidRPr="00205304">
        <w:rPr>
          <w:rFonts w:ascii="Times New Roman" w:hAnsi="Times New Roman" w:cs="Times New Roman"/>
          <w:b/>
          <w:sz w:val="24"/>
          <w:szCs w:val="24"/>
          <w:lang w:val="es-PR"/>
        </w:rPr>
        <w:t>Áreas de resultado clave</w:t>
      </w:r>
      <w:bookmarkEnd w:id="125"/>
      <w:bookmarkEnd w:id="126"/>
      <w:bookmarkEnd w:id="127"/>
      <w:bookmarkEnd w:id="128"/>
      <w:bookmarkEnd w:id="129"/>
    </w:p>
    <w:p w:rsidR="00BC0ABA" w:rsidRPr="00E24454" w:rsidRDefault="00C76C4E" w:rsidP="00C76C4E">
      <w:pPr>
        <w:spacing w:after="0" w:line="480" w:lineRule="auto"/>
        <w:rPr>
          <w:rFonts w:ascii="Times New Roman" w:hAnsi="Times New Roman" w:cs="Times New Roman"/>
          <w:sz w:val="24"/>
          <w:szCs w:val="24"/>
          <w:lang w:val="es-PR"/>
        </w:rPr>
      </w:pPr>
      <w:r>
        <w:rPr>
          <w:rFonts w:ascii="Times New Roman" w:hAnsi="Times New Roman" w:cs="Times New Roman"/>
          <w:b/>
          <w:noProof/>
          <w:sz w:val="24"/>
          <w:szCs w:val="24"/>
          <w:lang w:val="es-ES" w:eastAsia="es-ES"/>
        </w:rPr>
        <w:drawing>
          <wp:anchor distT="0" distB="0" distL="114300" distR="114300" simplePos="0" relativeHeight="251901952" behindDoc="1" locked="0" layoutInCell="1" allowOverlap="1">
            <wp:simplePos x="0" y="0"/>
            <wp:positionH relativeFrom="column">
              <wp:posOffset>0</wp:posOffset>
            </wp:positionH>
            <wp:positionV relativeFrom="paragraph">
              <wp:posOffset>161925</wp:posOffset>
            </wp:positionV>
            <wp:extent cx="1714500" cy="1706880"/>
            <wp:effectExtent l="0" t="0" r="0" b="7620"/>
            <wp:wrapTight wrapText="bothSides">
              <wp:wrapPolygon edited="0">
                <wp:start x="0" y="0"/>
                <wp:lineTo x="0" y="21455"/>
                <wp:lineTo x="21360" y="21455"/>
                <wp:lineTo x="2136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dade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4500" cy="1706880"/>
                    </a:xfrm>
                    <a:prstGeom prst="rect">
                      <a:avLst/>
                    </a:prstGeom>
                  </pic:spPr>
                </pic:pic>
              </a:graphicData>
            </a:graphic>
          </wp:anchor>
        </w:drawing>
      </w:r>
      <w:r w:rsidR="00BC0ABA" w:rsidRPr="00E24454">
        <w:rPr>
          <w:rFonts w:ascii="Times New Roman" w:hAnsi="Times New Roman" w:cs="Times New Roman"/>
          <w:sz w:val="24"/>
          <w:szCs w:val="24"/>
          <w:lang w:val="es-ES"/>
        </w:rPr>
        <w:t>El equipo de planificación de la UNAD se reunió con el propósito de analizar la situación actual, previo a la elaboración del plan estratégico 2014 – 2019.  Luego de consultas y encuestas dentro de la comunidad universitaria, se llegó a la conclusión de que los ámbitos de acción en los que la Universidad Adventista Dominicana necesita alcanzar mejores resultados para lograr el éxito son:</w:t>
      </w:r>
    </w:p>
    <w:p w:rsidR="00BC0ABA" w:rsidRPr="00E24454" w:rsidRDefault="00BC0ABA" w:rsidP="00BC0B58">
      <w:pPr>
        <w:numPr>
          <w:ilvl w:val="0"/>
          <w:numId w:val="38"/>
        </w:numPr>
        <w:spacing w:after="0" w:line="480" w:lineRule="auto"/>
        <w:rPr>
          <w:rFonts w:ascii="Times New Roman" w:hAnsi="Times New Roman" w:cs="Times New Roman"/>
          <w:sz w:val="24"/>
          <w:szCs w:val="24"/>
          <w:lang w:val="es-PR"/>
        </w:rPr>
      </w:pPr>
      <w:r w:rsidRPr="00E24454">
        <w:rPr>
          <w:rFonts w:ascii="Times New Roman" w:hAnsi="Times New Roman" w:cs="Times New Roman"/>
          <w:sz w:val="24"/>
          <w:szCs w:val="24"/>
          <w:lang w:val="es-ES"/>
        </w:rPr>
        <w:t>Desarrollo Espiritual (Pan Maestro de Desarrollo Espiritual)</w:t>
      </w:r>
    </w:p>
    <w:p w:rsidR="00BC0ABA" w:rsidRPr="00E24454" w:rsidRDefault="00BC0ABA" w:rsidP="00BC0B58">
      <w:pPr>
        <w:numPr>
          <w:ilvl w:val="0"/>
          <w:numId w:val="38"/>
        </w:numPr>
        <w:spacing w:after="0" w:line="480" w:lineRule="auto"/>
        <w:rPr>
          <w:rFonts w:ascii="Times New Roman" w:hAnsi="Times New Roman" w:cs="Times New Roman"/>
          <w:sz w:val="24"/>
          <w:szCs w:val="24"/>
        </w:rPr>
      </w:pPr>
      <w:r w:rsidRPr="00E24454">
        <w:rPr>
          <w:rFonts w:ascii="Times New Roman" w:hAnsi="Times New Roman" w:cs="Times New Roman"/>
          <w:sz w:val="24"/>
          <w:szCs w:val="24"/>
          <w:lang w:val="es-ES"/>
        </w:rPr>
        <w:t>Enseñanza-Aprendizaje</w:t>
      </w:r>
    </w:p>
    <w:p w:rsidR="00BC0ABA" w:rsidRPr="00E24454" w:rsidRDefault="00BC0ABA" w:rsidP="00BC0B58">
      <w:pPr>
        <w:numPr>
          <w:ilvl w:val="0"/>
          <w:numId w:val="38"/>
        </w:numPr>
        <w:spacing w:after="0" w:line="480" w:lineRule="auto"/>
        <w:rPr>
          <w:rFonts w:ascii="Times New Roman" w:hAnsi="Times New Roman" w:cs="Times New Roman"/>
          <w:sz w:val="24"/>
          <w:szCs w:val="24"/>
        </w:rPr>
      </w:pPr>
      <w:r w:rsidRPr="00E24454">
        <w:rPr>
          <w:rFonts w:ascii="Times New Roman" w:hAnsi="Times New Roman" w:cs="Times New Roman"/>
          <w:sz w:val="24"/>
          <w:szCs w:val="24"/>
          <w:lang w:val="es-ES"/>
        </w:rPr>
        <w:t xml:space="preserve">Investigación </w:t>
      </w:r>
    </w:p>
    <w:p w:rsidR="00BC0ABA" w:rsidRPr="00E24454" w:rsidRDefault="00BC0ABA" w:rsidP="00BC0B58">
      <w:pPr>
        <w:numPr>
          <w:ilvl w:val="0"/>
          <w:numId w:val="38"/>
        </w:numPr>
        <w:spacing w:after="0" w:line="480" w:lineRule="auto"/>
        <w:rPr>
          <w:rFonts w:ascii="Times New Roman" w:hAnsi="Times New Roman" w:cs="Times New Roman"/>
          <w:sz w:val="24"/>
          <w:szCs w:val="24"/>
        </w:rPr>
      </w:pPr>
      <w:r w:rsidRPr="00E24454">
        <w:rPr>
          <w:rFonts w:ascii="Times New Roman" w:hAnsi="Times New Roman" w:cs="Times New Roman"/>
          <w:sz w:val="24"/>
          <w:szCs w:val="24"/>
          <w:lang w:val="es-ES"/>
        </w:rPr>
        <w:t>Proyección social y extensión universitaria</w:t>
      </w:r>
    </w:p>
    <w:p w:rsidR="00BC0ABA" w:rsidRDefault="00BC0ABA" w:rsidP="00BC0ABA">
      <w:pPr>
        <w:jc w:val="center"/>
        <w:rPr>
          <w:rFonts w:ascii="Times New Roman" w:hAnsi="Times New Roman" w:cs="Times New Roman"/>
          <w:b/>
        </w:rPr>
      </w:pPr>
    </w:p>
    <w:p w:rsidR="00BC0ABA" w:rsidRPr="00205304" w:rsidRDefault="00205304" w:rsidP="00052491">
      <w:pPr>
        <w:spacing w:after="0"/>
        <w:outlineLvl w:val="1"/>
        <w:rPr>
          <w:rFonts w:ascii="Times New Roman" w:hAnsi="Times New Roman" w:cs="Times New Roman"/>
          <w:b/>
          <w:sz w:val="24"/>
          <w:szCs w:val="24"/>
        </w:rPr>
      </w:pPr>
      <w:bookmarkStart w:id="130" w:name="_Toc403564373"/>
      <w:bookmarkStart w:id="131" w:name="_Toc414431721"/>
      <w:bookmarkStart w:id="132" w:name="_Toc414432759"/>
      <w:bookmarkStart w:id="133" w:name="_Toc414460337"/>
      <w:bookmarkStart w:id="134" w:name="_Toc427247351"/>
      <w:proofErr w:type="spellStart"/>
      <w:r w:rsidRPr="00205304">
        <w:rPr>
          <w:rFonts w:ascii="Times New Roman" w:hAnsi="Times New Roman" w:cs="Times New Roman"/>
          <w:b/>
          <w:sz w:val="24"/>
          <w:szCs w:val="24"/>
        </w:rPr>
        <w:t>Metodología</w:t>
      </w:r>
      <w:bookmarkEnd w:id="130"/>
      <w:bookmarkEnd w:id="131"/>
      <w:bookmarkEnd w:id="132"/>
      <w:bookmarkEnd w:id="133"/>
      <w:bookmarkEnd w:id="134"/>
      <w:proofErr w:type="spellEnd"/>
    </w:p>
    <w:p w:rsidR="00BC0ABA" w:rsidRDefault="00BC0ABA" w:rsidP="00BC0ABA">
      <w:pPr>
        <w:widowControl w:val="0"/>
        <w:autoSpaceDE w:val="0"/>
        <w:autoSpaceDN w:val="0"/>
        <w:adjustRightInd w:val="0"/>
        <w:spacing w:after="0"/>
        <w:jc w:val="both"/>
        <w:rPr>
          <w:rFonts w:ascii="Times" w:hAnsi="Times" w:cs="Times"/>
          <w:lang w:val="es-ES"/>
        </w:rPr>
      </w:pPr>
    </w:p>
    <w:p w:rsidR="00BC0ABA" w:rsidRPr="00964DA4" w:rsidRDefault="00BC0ABA" w:rsidP="00205304">
      <w:pPr>
        <w:widowControl w:val="0"/>
        <w:autoSpaceDE w:val="0"/>
        <w:autoSpaceDN w:val="0"/>
        <w:adjustRightInd w:val="0"/>
        <w:spacing w:after="0" w:line="480" w:lineRule="auto"/>
        <w:ind w:firstLine="720"/>
        <w:jc w:val="both"/>
        <w:rPr>
          <w:rFonts w:ascii="Times" w:hAnsi="Times" w:cs="Times"/>
          <w:lang w:val="es-ES"/>
        </w:rPr>
      </w:pPr>
      <w:r w:rsidRPr="00964DA4">
        <w:rPr>
          <w:rFonts w:ascii="Times" w:hAnsi="Times" w:cs="Times"/>
          <w:lang w:val="es-ES"/>
        </w:rPr>
        <w:t>El proceso de planificación estratégica de la Universidad Adventista Dominicana se desarrolla en cuatro etapas: formulación, implementación, ejecución y evaluación.</w:t>
      </w:r>
    </w:p>
    <w:p w:rsidR="00BC0ABA" w:rsidRPr="00205304" w:rsidRDefault="00BC0ABA" w:rsidP="00205304">
      <w:pPr>
        <w:widowControl w:val="0"/>
        <w:autoSpaceDE w:val="0"/>
        <w:autoSpaceDN w:val="0"/>
        <w:adjustRightInd w:val="0"/>
        <w:spacing w:after="0" w:line="480" w:lineRule="auto"/>
        <w:ind w:firstLine="720"/>
        <w:rPr>
          <w:rFonts w:ascii="Times" w:hAnsi="Times" w:cs="Times"/>
          <w:lang w:val="es-ES"/>
        </w:rPr>
      </w:pPr>
      <w:r w:rsidRPr="00205304">
        <w:rPr>
          <w:rFonts w:ascii="Times" w:hAnsi="Times" w:cs="Times"/>
          <w:b/>
          <w:bCs/>
          <w:lang w:val="es-ES"/>
        </w:rPr>
        <w:t>Formulación</w:t>
      </w:r>
      <w:r w:rsidR="00205304" w:rsidRPr="00205304">
        <w:rPr>
          <w:rFonts w:ascii="Times" w:hAnsi="Times" w:cs="Times"/>
          <w:b/>
          <w:bCs/>
          <w:lang w:val="es-ES"/>
        </w:rPr>
        <w:t xml:space="preserve">. </w:t>
      </w:r>
      <w:r w:rsidRPr="00205304">
        <w:rPr>
          <w:rFonts w:ascii="Times" w:hAnsi="Times" w:cs="Times"/>
          <w:lang w:val="es-ES"/>
        </w:rPr>
        <w:t xml:space="preserve">La formulación del </w:t>
      </w:r>
      <w:r w:rsidR="00205304" w:rsidRPr="00205304">
        <w:rPr>
          <w:rFonts w:ascii="Times" w:hAnsi="Times" w:cs="Times"/>
          <w:lang w:val="es-ES"/>
        </w:rPr>
        <w:t xml:space="preserve">plan estratégico </w:t>
      </w:r>
      <w:r w:rsidRPr="00205304">
        <w:rPr>
          <w:rFonts w:ascii="Times" w:hAnsi="Times" w:cs="Times"/>
          <w:lang w:val="es-ES"/>
        </w:rPr>
        <w:t xml:space="preserve">surge como resultado de un análisis mediante talleres participativos con representantes de las áreas académicas y no académicas. Las propuestas han sido consultadas con la administración, definiéndose así el rumbo que debe continuar la institución dentro del proceso de cambios producidos por la globalización y en el contexto de la filosofía de </w:t>
      </w:r>
      <w:r w:rsidR="00205304" w:rsidRPr="00205304">
        <w:rPr>
          <w:rFonts w:ascii="Times" w:hAnsi="Times" w:cs="Times"/>
          <w:lang w:val="es-ES"/>
        </w:rPr>
        <w:t>la educación adventista</w:t>
      </w:r>
      <w:r w:rsidRPr="00205304">
        <w:rPr>
          <w:rFonts w:ascii="Times" w:hAnsi="Times" w:cs="Times"/>
          <w:lang w:val="es-ES"/>
        </w:rPr>
        <w:t xml:space="preserve">. </w:t>
      </w:r>
    </w:p>
    <w:p w:rsidR="00BC0ABA" w:rsidRDefault="00BC0ABA" w:rsidP="00205304">
      <w:pPr>
        <w:widowControl w:val="0"/>
        <w:autoSpaceDE w:val="0"/>
        <w:autoSpaceDN w:val="0"/>
        <w:adjustRightInd w:val="0"/>
        <w:spacing w:after="0" w:line="480" w:lineRule="auto"/>
        <w:ind w:firstLine="720"/>
        <w:rPr>
          <w:rFonts w:ascii="Times" w:hAnsi="Times" w:cs="Times"/>
          <w:lang w:val="es-ES"/>
        </w:rPr>
      </w:pPr>
      <w:r w:rsidRPr="00205304">
        <w:rPr>
          <w:rFonts w:ascii="Times" w:hAnsi="Times" w:cs="Times"/>
          <w:b/>
          <w:bCs/>
          <w:lang w:val="es-ES"/>
        </w:rPr>
        <w:t>Implementación</w:t>
      </w:r>
      <w:r w:rsidR="00205304" w:rsidRPr="00205304">
        <w:rPr>
          <w:rFonts w:ascii="Times" w:hAnsi="Times" w:cs="Times"/>
          <w:b/>
          <w:bCs/>
          <w:lang w:val="es-ES"/>
        </w:rPr>
        <w:t xml:space="preserve">. </w:t>
      </w:r>
      <w:r w:rsidRPr="00205304">
        <w:rPr>
          <w:rFonts w:ascii="Times" w:hAnsi="Times" w:cs="Times"/>
          <w:lang w:val="es-ES"/>
        </w:rPr>
        <w:t xml:space="preserve">Esta etapa consiste en asignar los objetivos, estrategias, indicadores y metas, para el período correspondiente, con la participación del área académica y no académica </w:t>
      </w:r>
      <w:r w:rsidRPr="00205304">
        <w:rPr>
          <w:rFonts w:ascii="Times" w:hAnsi="Times" w:cs="Times"/>
          <w:lang w:val="es-ES"/>
        </w:rPr>
        <w:lastRenderedPageBreak/>
        <w:t>de la Universidad Adventista Dominicana.</w:t>
      </w:r>
    </w:p>
    <w:p w:rsidR="00C76C4E" w:rsidRPr="00205304" w:rsidRDefault="00C76C4E" w:rsidP="00205304">
      <w:pPr>
        <w:widowControl w:val="0"/>
        <w:autoSpaceDE w:val="0"/>
        <w:autoSpaceDN w:val="0"/>
        <w:adjustRightInd w:val="0"/>
        <w:spacing w:after="0" w:line="480" w:lineRule="auto"/>
        <w:ind w:firstLine="720"/>
        <w:rPr>
          <w:rFonts w:ascii="Times" w:hAnsi="Times" w:cs="Times"/>
          <w:lang w:val="es-ES"/>
        </w:rPr>
      </w:pPr>
    </w:p>
    <w:p w:rsidR="00BC0ABA" w:rsidRPr="00964DA4" w:rsidRDefault="00BC0ABA" w:rsidP="00E24454">
      <w:pPr>
        <w:widowControl w:val="0"/>
        <w:autoSpaceDE w:val="0"/>
        <w:autoSpaceDN w:val="0"/>
        <w:adjustRightInd w:val="0"/>
        <w:spacing w:after="0" w:line="480" w:lineRule="auto"/>
        <w:ind w:firstLine="720"/>
        <w:rPr>
          <w:rFonts w:ascii="Times" w:hAnsi="Times" w:cs="Times"/>
          <w:lang w:val="es-ES"/>
        </w:rPr>
      </w:pPr>
      <w:r w:rsidRPr="00205304">
        <w:rPr>
          <w:rFonts w:ascii="Times" w:hAnsi="Times" w:cs="Times"/>
          <w:b/>
          <w:bCs/>
          <w:lang w:val="es-ES"/>
        </w:rPr>
        <w:t>Ejecución</w:t>
      </w:r>
      <w:r w:rsidR="00205304" w:rsidRPr="00205304">
        <w:rPr>
          <w:rFonts w:ascii="Times" w:hAnsi="Times" w:cs="Times"/>
          <w:b/>
          <w:bCs/>
          <w:lang w:val="es-ES"/>
        </w:rPr>
        <w:t xml:space="preserve">. </w:t>
      </w:r>
      <w:r w:rsidRPr="00205304">
        <w:rPr>
          <w:rFonts w:ascii="Times" w:hAnsi="Times" w:cs="Times"/>
          <w:lang w:val="es-ES"/>
        </w:rPr>
        <w:t>Es el momento de puesta en marcha de las estrategias, siendo lo esencial el ejercicio del liderazgo</w:t>
      </w:r>
      <w:r w:rsidRPr="00964DA4">
        <w:rPr>
          <w:rFonts w:ascii="Times" w:hAnsi="Times" w:cs="Times"/>
          <w:lang w:val="es-ES"/>
        </w:rPr>
        <w:t>. La implementación del presente plan se garantiza debido a que los participantes y representantes de las áreas involucradas han tomado como suya la propuesta y son cons</w:t>
      </w:r>
      <w:r>
        <w:rPr>
          <w:rFonts w:ascii="Times" w:hAnsi="Times" w:cs="Times"/>
          <w:lang w:val="es-ES"/>
        </w:rPr>
        <w:t>c</w:t>
      </w:r>
      <w:r w:rsidRPr="00964DA4">
        <w:rPr>
          <w:rFonts w:ascii="Times" w:hAnsi="Times" w:cs="Times"/>
          <w:lang w:val="es-ES"/>
        </w:rPr>
        <w:t xml:space="preserve">ientes del esfuerzo que demanda alcanzar el sueño plasmado. </w:t>
      </w:r>
    </w:p>
    <w:p w:rsidR="00BC0ABA" w:rsidRPr="00964DA4" w:rsidRDefault="00BC0ABA" w:rsidP="00E24454">
      <w:pPr>
        <w:widowControl w:val="0"/>
        <w:autoSpaceDE w:val="0"/>
        <w:autoSpaceDN w:val="0"/>
        <w:adjustRightInd w:val="0"/>
        <w:spacing w:after="240" w:line="480" w:lineRule="auto"/>
        <w:ind w:firstLine="720"/>
        <w:rPr>
          <w:rFonts w:ascii="Times" w:hAnsi="Times" w:cs="Times"/>
          <w:lang w:val="es-ES"/>
        </w:rPr>
      </w:pPr>
      <w:r w:rsidRPr="00E24454">
        <w:rPr>
          <w:rFonts w:ascii="Times" w:hAnsi="Times" w:cs="Times"/>
          <w:b/>
          <w:bCs/>
          <w:lang w:val="es-ES"/>
        </w:rPr>
        <w:t>Evaluación</w:t>
      </w:r>
      <w:r w:rsidR="00E24454">
        <w:rPr>
          <w:rFonts w:ascii="Times" w:hAnsi="Times" w:cs="Times"/>
          <w:b/>
          <w:bCs/>
          <w:lang w:val="es-ES"/>
        </w:rPr>
        <w:t xml:space="preserve">. </w:t>
      </w:r>
      <w:r w:rsidRPr="00964DA4">
        <w:rPr>
          <w:rFonts w:ascii="Times" w:hAnsi="Times" w:cs="Times"/>
          <w:lang w:val="es-ES"/>
        </w:rPr>
        <w:t xml:space="preserve">Esta etapa final de la planificación estratégica comprende la revisión de los indicadores de gestión y cumplimiento de metas de manera periódica, para garantizar el avance sistemático, teniendo en cuenta los ajustes necesarios de acuerdo </w:t>
      </w:r>
      <w:r>
        <w:rPr>
          <w:rFonts w:ascii="Times" w:hAnsi="Times" w:cs="Times"/>
          <w:lang w:val="es-ES"/>
        </w:rPr>
        <w:t xml:space="preserve">factores internos y </w:t>
      </w:r>
      <w:r w:rsidRPr="00964DA4">
        <w:rPr>
          <w:rFonts w:ascii="Times" w:hAnsi="Times" w:cs="Times"/>
          <w:lang w:val="es-ES"/>
        </w:rPr>
        <w:t xml:space="preserve">externos. </w:t>
      </w:r>
      <w:r>
        <w:rPr>
          <w:rFonts w:ascii="Times" w:hAnsi="Times" w:cs="Times"/>
          <w:lang w:val="es-ES"/>
        </w:rPr>
        <w:t xml:space="preserve">  La </w:t>
      </w:r>
      <w:r w:rsidR="00E24454">
        <w:rPr>
          <w:rFonts w:ascii="Times" w:hAnsi="Times" w:cs="Times"/>
          <w:lang w:val="es-ES"/>
        </w:rPr>
        <w:t xml:space="preserve">Vicerrectoría de Planificación y Desarrollo </w:t>
      </w:r>
      <w:r>
        <w:rPr>
          <w:rFonts w:ascii="Times" w:hAnsi="Times" w:cs="Times"/>
          <w:lang w:val="es-ES"/>
        </w:rPr>
        <w:t>está encargada de coordinar los procesos de análisis y evaluación de los resultados.</w:t>
      </w:r>
    </w:p>
    <w:p w:rsidR="00BC0ABA" w:rsidRPr="00BC0ABA" w:rsidRDefault="00BC0ABA" w:rsidP="00BC0ABA">
      <w:pPr>
        <w:ind w:left="360"/>
        <w:rPr>
          <w:lang w:val="es-PR"/>
        </w:rPr>
      </w:pPr>
    </w:p>
    <w:p w:rsidR="00BC0ABA" w:rsidRPr="00BC0ABA" w:rsidRDefault="00BC0ABA" w:rsidP="00BC0ABA">
      <w:pPr>
        <w:rPr>
          <w:lang w:val="es-PR"/>
        </w:rPr>
      </w:pPr>
    </w:p>
    <w:p w:rsidR="00BC0ABA" w:rsidRDefault="00BC0ABA" w:rsidP="00BC0ABA">
      <w:pPr>
        <w:rPr>
          <w:lang w:val="es-ES"/>
        </w:rPr>
      </w:pPr>
    </w:p>
    <w:p w:rsidR="00BC0ABA" w:rsidRDefault="00BC0ABA" w:rsidP="00BC0ABA">
      <w:pPr>
        <w:rPr>
          <w:lang w:val="es-ES"/>
        </w:rPr>
      </w:pPr>
    </w:p>
    <w:p w:rsidR="00BC0ABA" w:rsidRDefault="00BC0ABA" w:rsidP="00BC0ABA">
      <w:pPr>
        <w:rPr>
          <w:lang w:val="es-ES"/>
        </w:rPr>
      </w:pPr>
      <w:r>
        <w:rPr>
          <w:lang w:val="es-ES"/>
        </w:rPr>
        <w:br w:type="page"/>
      </w:r>
    </w:p>
    <w:p w:rsidR="00BC0ABA" w:rsidRPr="00E92BC0" w:rsidRDefault="00E92BC0" w:rsidP="00DC4A6B">
      <w:pPr>
        <w:outlineLvl w:val="0"/>
        <w:rPr>
          <w:rFonts w:ascii="Times New Roman" w:hAnsi="Times New Roman" w:cs="Times New Roman"/>
          <w:b/>
          <w:sz w:val="28"/>
          <w:szCs w:val="28"/>
          <w:lang w:val="es-PR"/>
        </w:rPr>
      </w:pPr>
      <w:bookmarkStart w:id="135" w:name="_Toc403564374"/>
      <w:bookmarkStart w:id="136" w:name="_Toc414431722"/>
      <w:bookmarkStart w:id="137" w:name="_Toc414460338"/>
      <w:bookmarkStart w:id="138" w:name="_Toc427247352"/>
      <w:r w:rsidRPr="00E92BC0">
        <w:rPr>
          <w:rFonts w:ascii="Times New Roman" w:hAnsi="Times New Roman" w:cs="Times New Roman"/>
          <w:b/>
          <w:noProof/>
          <w:sz w:val="28"/>
          <w:szCs w:val="28"/>
          <w:lang w:val="es-ES" w:eastAsia="es-ES"/>
        </w:rPr>
        <w:lastRenderedPageBreak/>
        <w:drawing>
          <wp:anchor distT="0" distB="0" distL="114300" distR="114300" simplePos="0" relativeHeight="251902976" behindDoc="1" locked="0" layoutInCell="1" allowOverlap="1">
            <wp:simplePos x="0" y="0"/>
            <wp:positionH relativeFrom="column">
              <wp:posOffset>4137660</wp:posOffset>
            </wp:positionH>
            <wp:positionV relativeFrom="paragraph">
              <wp:posOffset>-144780</wp:posOffset>
            </wp:positionV>
            <wp:extent cx="1516380" cy="1516380"/>
            <wp:effectExtent l="0" t="0" r="7620" b="7620"/>
            <wp:wrapTight wrapText="bothSides">
              <wp:wrapPolygon edited="0">
                <wp:start x="0" y="0"/>
                <wp:lineTo x="0" y="21437"/>
                <wp:lineTo x="21437" y="21437"/>
                <wp:lineTo x="2143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6380" cy="1516380"/>
                    </a:xfrm>
                    <a:prstGeom prst="rect">
                      <a:avLst/>
                    </a:prstGeom>
                  </pic:spPr>
                </pic:pic>
              </a:graphicData>
            </a:graphic>
          </wp:anchor>
        </w:drawing>
      </w:r>
      <w:r w:rsidRPr="00E92BC0">
        <w:rPr>
          <w:rFonts w:ascii="Times New Roman" w:hAnsi="Times New Roman" w:cs="Times New Roman"/>
          <w:b/>
          <w:sz w:val="28"/>
          <w:szCs w:val="28"/>
          <w:lang w:val="es-PR"/>
        </w:rPr>
        <w:t>Meta institucional 2014-2019</w:t>
      </w:r>
      <w:bookmarkEnd w:id="135"/>
      <w:bookmarkEnd w:id="136"/>
      <w:bookmarkEnd w:id="137"/>
      <w:bookmarkEnd w:id="138"/>
    </w:p>
    <w:p w:rsidR="0098648D" w:rsidRPr="00932661" w:rsidRDefault="00BC0ABA" w:rsidP="00932661">
      <w:pPr>
        <w:pStyle w:val="Prrafodelista"/>
        <w:rPr>
          <w:rFonts w:ascii="Times New Roman" w:hAnsi="Times New Roman" w:cs="Times New Roman"/>
          <w:sz w:val="24"/>
          <w:szCs w:val="24"/>
          <w:lang w:val="es-PR"/>
        </w:rPr>
      </w:pPr>
      <w:r w:rsidRPr="00E92BC0">
        <w:rPr>
          <w:rFonts w:ascii="Times New Roman" w:hAnsi="Times New Roman" w:cs="Times New Roman"/>
          <w:sz w:val="24"/>
          <w:szCs w:val="24"/>
          <w:lang w:val="es-PR"/>
        </w:rPr>
        <w:t>Mejorar la imagen y posicionamiento de la UNAD a nivel nacional e internacional por su calidad académica y práctica de valores cristianos.</w:t>
      </w:r>
      <w:r w:rsidR="00E92BC0" w:rsidRPr="00E92BC0">
        <w:rPr>
          <w:rFonts w:ascii="Times New Roman" w:hAnsi="Times New Roman" w:cs="Times New Roman"/>
          <w:b/>
          <w:noProof/>
          <w:sz w:val="24"/>
          <w:szCs w:val="24"/>
          <w:lang w:val="es-PR" w:eastAsia="es-PR"/>
        </w:rPr>
        <w:t xml:space="preserve"> </w:t>
      </w:r>
      <w:bookmarkStart w:id="139" w:name="_Toc403564375"/>
      <w:bookmarkStart w:id="140" w:name="_Toc414431723"/>
      <w:bookmarkStart w:id="141" w:name="_Toc414460339"/>
    </w:p>
    <w:p w:rsidR="00BC0ABA" w:rsidRPr="005507DF" w:rsidRDefault="005507DF" w:rsidP="0098648D">
      <w:pPr>
        <w:outlineLvl w:val="0"/>
        <w:rPr>
          <w:rFonts w:ascii="Times New Roman" w:hAnsi="Times New Roman" w:cs="Times New Roman"/>
          <w:b/>
          <w:sz w:val="28"/>
          <w:szCs w:val="28"/>
        </w:rPr>
      </w:pPr>
      <w:bookmarkStart w:id="142" w:name="_Toc427247353"/>
      <w:proofErr w:type="spellStart"/>
      <w:r w:rsidRPr="005507DF">
        <w:rPr>
          <w:rFonts w:ascii="Times New Roman" w:hAnsi="Times New Roman" w:cs="Times New Roman"/>
          <w:b/>
          <w:sz w:val="28"/>
          <w:szCs w:val="28"/>
        </w:rPr>
        <w:t>Objetivos</w:t>
      </w:r>
      <w:proofErr w:type="spellEnd"/>
      <w:r w:rsidRPr="005507DF">
        <w:rPr>
          <w:rFonts w:ascii="Times New Roman" w:hAnsi="Times New Roman" w:cs="Times New Roman"/>
          <w:b/>
          <w:sz w:val="28"/>
          <w:szCs w:val="28"/>
        </w:rPr>
        <w:t xml:space="preserve"> </w:t>
      </w:r>
      <w:proofErr w:type="spellStart"/>
      <w:r w:rsidRPr="005507DF">
        <w:rPr>
          <w:rFonts w:ascii="Times New Roman" w:hAnsi="Times New Roman" w:cs="Times New Roman"/>
          <w:b/>
          <w:sz w:val="28"/>
          <w:szCs w:val="28"/>
        </w:rPr>
        <w:t>Estratégicos</w:t>
      </w:r>
      <w:bookmarkEnd w:id="139"/>
      <w:bookmarkEnd w:id="140"/>
      <w:bookmarkEnd w:id="141"/>
      <w:proofErr w:type="spellEnd"/>
      <w:r w:rsidR="0098648D">
        <w:rPr>
          <w:rFonts w:ascii="Times New Roman" w:hAnsi="Times New Roman" w:cs="Times New Roman"/>
          <w:b/>
          <w:sz w:val="28"/>
          <w:szCs w:val="28"/>
        </w:rPr>
        <w:t xml:space="preserve"> 2414-2019</w:t>
      </w:r>
      <w:bookmarkEnd w:id="142"/>
    </w:p>
    <w:tbl>
      <w:tblPr>
        <w:tblStyle w:val="Cuadrculaclara-nfasis1"/>
        <w:tblW w:w="9232"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shd w:val="clear" w:color="auto" w:fill="FFFFFF" w:themeFill="background1"/>
        <w:tblLayout w:type="fixed"/>
        <w:tblLook w:val="0600" w:firstRow="0" w:lastRow="0" w:firstColumn="0" w:lastColumn="0" w:noHBand="1" w:noVBand="1"/>
      </w:tblPr>
      <w:tblGrid>
        <w:gridCol w:w="2069"/>
        <w:gridCol w:w="7163"/>
      </w:tblGrid>
      <w:tr w:rsidR="00BC0ABA" w:rsidRPr="001161C6" w:rsidTr="000F3078">
        <w:trPr>
          <w:trHeight w:val="621"/>
        </w:trPr>
        <w:tc>
          <w:tcPr>
            <w:tcW w:w="2069" w:type="dxa"/>
            <w:shd w:val="clear" w:color="auto" w:fill="FFFFFF" w:themeFill="background1"/>
            <w:hideMark/>
          </w:tcPr>
          <w:p w:rsidR="00BC0ABA" w:rsidRPr="00FC0EA7" w:rsidRDefault="00BC0ABA" w:rsidP="00BC0ABA">
            <w:r w:rsidRPr="00FC0EA7">
              <w:rPr>
                <w:b/>
                <w:bCs/>
                <w:lang w:val="es-PE"/>
              </w:rPr>
              <w:t>PESPECTIVA</w:t>
            </w:r>
          </w:p>
        </w:tc>
        <w:tc>
          <w:tcPr>
            <w:tcW w:w="7163" w:type="dxa"/>
            <w:shd w:val="clear" w:color="auto" w:fill="FFFFFF" w:themeFill="background1"/>
            <w:hideMark/>
          </w:tcPr>
          <w:p w:rsidR="00BC0ABA" w:rsidRPr="00FC0EA7" w:rsidRDefault="00BC0ABA" w:rsidP="00BC0ABA">
            <w:pPr>
              <w:jc w:val="center"/>
            </w:pPr>
            <w:r>
              <w:rPr>
                <w:b/>
                <w:bCs/>
                <w:lang w:val="es-PE"/>
              </w:rPr>
              <w:t>OBJETIVOS ESTRATÉ</w:t>
            </w:r>
            <w:r w:rsidRPr="00FC0EA7">
              <w:rPr>
                <w:b/>
                <w:bCs/>
                <w:lang w:val="es-PE"/>
              </w:rPr>
              <w:t>GICOS</w:t>
            </w:r>
          </w:p>
        </w:tc>
      </w:tr>
      <w:tr w:rsidR="00BC0ABA" w:rsidRPr="001161C6" w:rsidTr="000F3078">
        <w:trPr>
          <w:trHeight w:val="1923"/>
        </w:trPr>
        <w:tc>
          <w:tcPr>
            <w:tcW w:w="2069" w:type="dxa"/>
            <w:shd w:val="clear" w:color="auto" w:fill="FFFFFF" w:themeFill="background1"/>
            <w:hideMark/>
          </w:tcPr>
          <w:p w:rsidR="00BC0ABA" w:rsidRPr="00FC0EA7" w:rsidRDefault="00BC0ABA" w:rsidP="00BC0ABA">
            <w:r w:rsidRPr="00FC0EA7">
              <w:rPr>
                <w:lang w:val="es-PE"/>
              </w:rPr>
              <w:t>CLIENTES</w:t>
            </w:r>
          </w:p>
        </w:tc>
        <w:tc>
          <w:tcPr>
            <w:tcW w:w="7163" w:type="dxa"/>
            <w:shd w:val="clear" w:color="auto" w:fill="FFFFFF" w:themeFill="background1"/>
            <w:hideMark/>
          </w:tcPr>
          <w:p w:rsidR="00BC0ABA" w:rsidRPr="00BC0ABA" w:rsidRDefault="00BC0ABA" w:rsidP="00BC0B58">
            <w:pPr>
              <w:numPr>
                <w:ilvl w:val="0"/>
                <w:numId w:val="39"/>
              </w:numPr>
              <w:rPr>
                <w:lang w:val="es-PR"/>
              </w:rPr>
            </w:pPr>
            <w:r w:rsidRPr="00FC0EA7">
              <w:rPr>
                <w:lang w:val="es-PE"/>
              </w:rPr>
              <w:t>Lograr altos niveles de satisfacción en estudiantes y empleadores por la calidad académica y práctica de valores</w:t>
            </w:r>
          </w:p>
          <w:p w:rsidR="00BC0ABA" w:rsidRPr="00BC0ABA" w:rsidRDefault="00BC0ABA" w:rsidP="00BC0B58">
            <w:pPr>
              <w:numPr>
                <w:ilvl w:val="0"/>
                <w:numId w:val="39"/>
              </w:numPr>
              <w:rPr>
                <w:lang w:val="es-PR"/>
              </w:rPr>
            </w:pPr>
            <w:r w:rsidRPr="00FC0EA7">
              <w:rPr>
                <w:lang w:val="es-PE"/>
              </w:rPr>
              <w:t xml:space="preserve">Alcanzar el reconocimiento máximo de la iglesia y gobierno </w:t>
            </w:r>
          </w:p>
          <w:p w:rsidR="00BC0ABA" w:rsidRPr="00FC0EA7" w:rsidRDefault="00BC0ABA" w:rsidP="00BC0B58">
            <w:pPr>
              <w:numPr>
                <w:ilvl w:val="0"/>
                <w:numId w:val="39"/>
              </w:numPr>
            </w:pPr>
            <w:r w:rsidRPr="00FC0EA7">
              <w:rPr>
                <w:lang w:val="es-PE"/>
              </w:rPr>
              <w:t xml:space="preserve">Incrementar la </w:t>
            </w:r>
            <w:r>
              <w:rPr>
                <w:lang w:val="es-PE"/>
              </w:rPr>
              <w:t>matrí</w:t>
            </w:r>
            <w:r w:rsidRPr="00536862">
              <w:rPr>
                <w:lang w:val="es-PE"/>
              </w:rPr>
              <w:t>cula</w:t>
            </w:r>
          </w:p>
          <w:p w:rsidR="00BC0ABA" w:rsidRPr="00FC0EA7" w:rsidRDefault="00BC0ABA" w:rsidP="00BC0ABA">
            <w:pPr>
              <w:ind w:left="720"/>
            </w:pPr>
          </w:p>
        </w:tc>
      </w:tr>
      <w:tr w:rsidR="00BC0ABA" w:rsidRPr="00BB6373" w:rsidTr="000F3078">
        <w:trPr>
          <w:trHeight w:val="2996"/>
        </w:trPr>
        <w:tc>
          <w:tcPr>
            <w:tcW w:w="2069" w:type="dxa"/>
            <w:shd w:val="clear" w:color="auto" w:fill="FFFFFF" w:themeFill="background1"/>
            <w:hideMark/>
          </w:tcPr>
          <w:p w:rsidR="00BC0ABA" w:rsidRPr="00FC0EA7" w:rsidRDefault="00BC0ABA" w:rsidP="00BC0ABA">
            <w:r w:rsidRPr="00FC0EA7">
              <w:rPr>
                <w:lang w:val="es-PE"/>
              </w:rPr>
              <w:t>PROCESOS</w:t>
            </w:r>
          </w:p>
        </w:tc>
        <w:tc>
          <w:tcPr>
            <w:tcW w:w="7163" w:type="dxa"/>
            <w:shd w:val="clear" w:color="auto" w:fill="FFFFFF" w:themeFill="background1"/>
            <w:hideMark/>
          </w:tcPr>
          <w:p w:rsidR="00BC0ABA" w:rsidRPr="00BC0ABA" w:rsidRDefault="00BC0ABA" w:rsidP="00BC0B58">
            <w:pPr>
              <w:numPr>
                <w:ilvl w:val="0"/>
                <w:numId w:val="40"/>
              </w:numPr>
              <w:rPr>
                <w:lang w:val="es-PR"/>
              </w:rPr>
            </w:pPr>
            <w:r w:rsidRPr="00536862">
              <w:rPr>
                <w:lang w:val="es-PE"/>
              </w:rPr>
              <w:t>Ampliar y diversificar la oferta académica en las  diferentes modalidades en</w:t>
            </w:r>
            <w:r>
              <w:rPr>
                <w:lang w:val="es-PE"/>
              </w:rPr>
              <w:t xml:space="preserve"> el marco de la filosofía a</w:t>
            </w:r>
            <w:r w:rsidRPr="00536862">
              <w:rPr>
                <w:lang w:val="es-PE"/>
              </w:rPr>
              <w:t>dventista</w:t>
            </w:r>
          </w:p>
          <w:p w:rsidR="00BC0ABA" w:rsidRPr="00BC0ABA" w:rsidRDefault="00BC0ABA" w:rsidP="00BC0B58">
            <w:pPr>
              <w:numPr>
                <w:ilvl w:val="0"/>
                <w:numId w:val="40"/>
              </w:numPr>
              <w:rPr>
                <w:lang w:val="es-PR"/>
              </w:rPr>
            </w:pPr>
            <w:r w:rsidRPr="00536862">
              <w:rPr>
                <w:lang w:val="es-PE"/>
              </w:rPr>
              <w:t>Fortalecer las alianzas estratégicas para la cooperación interinstitucional con universidades de la Red Adventista</w:t>
            </w:r>
          </w:p>
          <w:p w:rsidR="00BC0ABA" w:rsidRPr="00BC0ABA" w:rsidRDefault="00BC0ABA" w:rsidP="00BC0B58">
            <w:pPr>
              <w:numPr>
                <w:ilvl w:val="0"/>
                <w:numId w:val="40"/>
              </w:numPr>
              <w:rPr>
                <w:lang w:val="es-PR"/>
              </w:rPr>
            </w:pPr>
            <w:r>
              <w:rPr>
                <w:lang w:val="es-PE"/>
              </w:rPr>
              <w:t>Implementar adecuadamente el p</w:t>
            </w:r>
            <w:r w:rsidRPr="00536862">
              <w:rPr>
                <w:lang w:val="es-PE"/>
              </w:rPr>
              <w:t>rograma de desarrollo espiritual y servicios al estudiante</w:t>
            </w:r>
          </w:p>
          <w:p w:rsidR="00BC0ABA" w:rsidRPr="00BC0ABA" w:rsidRDefault="00BC0ABA" w:rsidP="00BC0B58">
            <w:pPr>
              <w:numPr>
                <w:ilvl w:val="0"/>
                <w:numId w:val="40"/>
              </w:numPr>
              <w:rPr>
                <w:lang w:val="es-PR"/>
              </w:rPr>
            </w:pPr>
            <w:r w:rsidRPr="00536862">
              <w:rPr>
                <w:lang w:val="es-PE"/>
              </w:rPr>
              <w:t>Impulsar la extensión universitaria y la proyección social con énfasis en los estilos de vida saludables</w:t>
            </w:r>
          </w:p>
          <w:p w:rsidR="00BC0ABA" w:rsidRDefault="00BC0ABA" w:rsidP="00BC0B58">
            <w:pPr>
              <w:numPr>
                <w:ilvl w:val="0"/>
                <w:numId w:val="40"/>
              </w:numPr>
            </w:pPr>
            <w:r w:rsidRPr="00536862">
              <w:rPr>
                <w:lang w:val="es-PE"/>
              </w:rPr>
              <w:t>Impulsar la investigación científica</w:t>
            </w:r>
          </w:p>
          <w:p w:rsidR="00BC0ABA" w:rsidRPr="00BC0ABA" w:rsidRDefault="00BC0ABA" w:rsidP="00BC0B58">
            <w:pPr>
              <w:numPr>
                <w:ilvl w:val="0"/>
                <w:numId w:val="40"/>
              </w:numPr>
              <w:rPr>
                <w:lang w:val="es-PR"/>
              </w:rPr>
            </w:pPr>
            <w:r w:rsidRPr="00536862">
              <w:rPr>
                <w:lang w:val="es-PE"/>
              </w:rPr>
              <w:t>Optimizar los procesos de comunicación y divulgación para la iglesia y la sociedad de manera eficaz.</w:t>
            </w:r>
          </w:p>
        </w:tc>
      </w:tr>
      <w:tr w:rsidR="00BC0ABA" w:rsidRPr="00BB6373" w:rsidTr="000F3078">
        <w:trPr>
          <w:trHeight w:val="1564"/>
        </w:trPr>
        <w:tc>
          <w:tcPr>
            <w:tcW w:w="2069" w:type="dxa"/>
            <w:shd w:val="clear" w:color="auto" w:fill="FFFFFF" w:themeFill="background1"/>
            <w:hideMark/>
          </w:tcPr>
          <w:p w:rsidR="00BC0ABA" w:rsidRPr="00BC0ABA" w:rsidRDefault="00BC0ABA" w:rsidP="00BC0ABA">
            <w:pPr>
              <w:rPr>
                <w:lang w:val="es-PR"/>
              </w:rPr>
            </w:pPr>
            <w:r>
              <w:rPr>
                <w:lang w:val="es-PE"/>
              </w:rPr>
              <w:t>CAPACITACIÓN DE LOS RECURSOS HUMANOS</w:t>
            </w:r>
          </w:p>
        </w:tc>
        <w:tc>
          <w:tcPr>
            <w:tcW w:w="7163" w:type="dxa"/>
            <w:shd w:val="clear" w:color="auto" w:fill="FFFFFF" w:themeFill="background1"/>
            <w:hideMark/>
          </w:tcPr>
          <w:p w:rsidR="00BC0ABA" w:rsidRPr="00BC0ABA" w:rsidRDefault="00BC0ABA" w:rsidP="00BC0B58">
            <w:pPr>
              <w:numPr>
                <w:ilvl w:val="0"/>
                <w:numId w:val="41"/>
              </w:numPr>
              <w:rPr>
                <w:lang w:val="es-PR"/>
              </w:rPr>
            </w:pPr>
            <w:r>
              <w:rPr>
                <w:lang w:val="es-MX"/>
              </w:rPr>
              <w:t>Mejorar las competencias del r</w:t>
            </w:r>
            <w:r w:rsidRPr="00FC0EA7">
              <w:rPr>
                <w:lang w:val="es-MX"/>
              </w:rPr>
              <w:t>ecurso humano (especialización, investigación, proyección social, estilo de vida,  PMDE, gestión de la calidad)</w:t>
            </w:r>
          </w:p>
          <w:p w:rsidR="00BC0ABA" w:rsidRPr="00BC0ABA" w:rsidRDefault="00BC0ABA" w:rsidP="00BC0B58">
            <w:pPr>
              <w:numPr>
                <w:ilvl w:val="0"/>
                <w:numId w:val="41"/>
              </w:numPr>
              <w:rPr>
                <w:lang w:val="es-PR"/>
              </w:rPr>
            </w:pPr>
            <w:r w:rsidRPr="00FC0EA7">
              <w:rPr>
                <w:lang w:val="es-MX"/>
              </w:rPr>
              <w:t xml:space="preserve">Mantener la </w:t>
            </w:r>
            <w:r>
              <w:rPr>
                <w:lang w:val="es-MX"/>
              </w:rPr>
              <w:t>motivación e identidad del recurso humano</w:t>
            </w:r>
          </w:p>
          <w:p w:rsidR="00BC0ABA" w:rsidRPr="00BC0ABA" w:rsidRDefault="00BC0ABA" w:rsidP="00BC0B58">
            <w:pPr>
              <w:numPr>
                <w:ilvl w:val="0"/>
                <w:numId w:val="41"/>
              </w:numPr>
              <w:rPr>
                <w:lang w:val="es-PR"/>
              </w:rPr>
            </w:pPr>
            <w:r w:rsidRPr="00FC0EA7">
              <w:rPr>
                <w:lang w:val="es-MX"/>
              </w:rPr>
              <w:t>Mejorar los resultados en la evaluación de desempeño del personal docente y no docente</w:t>
            </w:r>
          </w:p>
          <w:p w:rsidR="00BC0ABA" w:rsidRPr="00BC0ABA" w:rsidRDefault="00BC0ABA" w:rsidP="00BC0ABA">
            <w:pPr>
              <w:ind w:left="720"/>
              <w:rPr>
                <w:lang w:val="es-PR"/>
              </w:rPr>
            </w:pPr>
          </w:p>
        </w:tc>
      </w:tr>
      <w:tr w:rsidR="00BC0ABA" w:rsidRPr="00BB6373" w:rsidTr="000F3078">
        <w:trPr>
          <w:trHeight w:val="1923"/>
        </w:trPr>
        <w:tc>
          <w:tcPr>
            <w:tcW w:w="2069" w:type="dxa"/>
            <w:shd w:val="clear" w:color="auto" w:fill="FFFFFF" w:themeFill="background1"/>
            <w:hideMark/>
          </w:tcPr>
          <w:p w:rsidR="00BC0ABA" w:rsidRPr="00FC0EA7" w:rsidRDefault="00BC0ABA" w:rsidP="00BC0ABA">
            <w:r w:rsidRPr="00FC0EA7">
              <w:rPr>
                <w:lang w:val="es-PE"/>
              </w:rPr>
              <w:t>PRESUPUESTO</w:t>
            </w:r>
          </w:p>
        </w:tc>
        <w:tc>
          <w:tcPr>
            <w:tcW w:w="7163" w:type="dxa"/>
            <w:shd w:val="clear" w:color="auto" w:fill="FFFFFF" w:themeFill="background1"/>
            <w:hideMark/>
          </w:tcPr>
          <w:p w:rsidR="00BC0ABA" w:rsidRPr="00FC0EA7" w:rsidRDefault="00BC0ABA" w:rsidP="00BC0B58">
            <w:pPr>
              <w:numPr>
                <w:ilvl w:val="0"/>
                <w:numId w:val="42"/>
              </w:numPr>
            </w:pPr>
            <w:r w:rsidRPr="00FC0EA7">
              <w:rPr>
                <w:lang w:val="es-PE"/>
              </w:rPr>
              <w:t>Incrementar ingresos de fuentes externas</w:t>
            </w:r>
          </w:p>
          <w:p w:rsidR="00BC0ABA" w:rsidRPr="00FC0EA7" w:rsidRDefault="00BC0ABA" w:rsidP="00BC0B58">
            <w:pPr>
              <w:numPr>
                <w:ilvl w:val="0"/>
                <w:numId w:val="42"/>
              </w:numPr>
            </w:pPr>
            <w:r w:rsidRPr="00FC0EA7">
              <w:rPr>
                <w:lang w:val="es-PE"/>
              </w:rPr>
              <w:t>Mejorar la liquidez</w:t>
            </w:r>
          </w:p>
          <w:p w:rsidR="00BC0ABA" w:rsidRPr="00BC0ABA" w:rsidRDefault="00BC0ABA" w:rsidP="00BC0B58">
            <w:pPr>
              <w:numPr>
                <w:ilvl w:val="0"/>
                <w:numId w:val="42"/>
              </w:numPr>
              <w:rPr>
                <w:lang w:val="es-PR"/>
              </w:rPr>
            </w:pPr>
            <w:r w:rsidRPr="00FC0EA7">
              <w:rPr>
                <w:lang w:val="es-PE"/>
              </w:rPr>
              <w:t>Mejorar la eficiencia en uso de recursos</w:t>
            </w:r>
          </w:p>
          <w:p w:rsidR="00BC0ABA" w:rsidRPr="00BC0ABA" w:rsidRDefault="00BC0ABA" w:rsidP="00BC0B58">
            <w:pPr>
              <w:numPr>
                <w:ilvl w:val="0"/>
                <w:numId w:val="42"/>
              </w:numPr>
              <w:rPr>
                <w:lang w:val="es-PR"/>
              </w:rPr>
            </w:pPr>
            <w:r>
              <w:rPr>
                <w:lang w:val="es-PE"/>
              </w:rPr>
              <w:t>Priorizar i</w:t>
            </w:r>
            <w:r w:rsidRPr="00FC0EA7">
              <w:rPr>
                <w:lang w:val="es-PE"/>
              </w:rPr>
              <w:t xml:space="preserve">nversiones en  </w:t>
            </w:r>
            <w:r>
              <w:rPr>
                <w:lang w:val="es-PE"/>
              </w:rPr>
              <w:t xml:space="preserve">recursos humanos, </w:t>
            </w:r>
            <w:r w:rsidRPr="00FC0EA7">
              <w:rPr>
                <w:lang w:val="es-PE"/>
              </w:rPr>
              <w:t xml:space="preserve"> infraestructura y equipos para mejorar el servicio al estudiante </w:t>
            </w:r>
          </w:p>
          <w:p w:rsidR="00BC0ABA" w:rsidRPr="00BC0ABA" w:rsidRDefault="00BC0ABA" w:rsidP="00BC0ABA">
            <w:pPr>
              <w:ind w:left="720"/>
              <w:rPr>
                <w:lang w:val="es-PR"/>
              </w:rPr>
            </w:pPr>
          </w:p>
        </w:tc>
      </w:tr>
    </w:tbl>
    <w:p w:rsidR="00BC0ABA" w:rsidRPr="00BC0ABA" w:rsidRDefault="00BC0ABA" w:rsidP="00BC0ABA">
      <w:pPr>
        <w:jc w:val="center"/>
        <w:rPr>
          <w:sz w:val="28"/>
          <w:lang w:val="es-PR"/>
        </w:rPr>
        <w:sectPr w:rsidR="00BC0ABA" w:rsidRPr="00BC0ABA" w:rsidSect="009C127D">
          <w:pgSz w:w="12240" w:h="15840" w:code="1"/>
          <w:pgMar w:top="1440" w:right="1440" w:bottom="1440" w:left="2160" w:header="432" w:footer="709" w:gutter="0"/>
          <w:pgNumType w:start="1"/>
          <w:cols w:space="708"/>
          <w:docGrid w:linePitch="360"/>
        </w:sectPr>
      </w:pPr>
    </w:p>
    <w:p w:rsidR="00BC0ABA" w:rsidRPr="00532DA7" w:rsidRDefault="00BC0ABA" w:rsidP="00052491">
      <w:pPr>
        <w:jc w:val="center"/>
        <w:outlineLvl w:val="0"/>
        <w:rPr>
          <w:rFonts w:ascii="Times New Roman" w:hAnsi="Times New Roman" w:cs="Times New Roman"/>
          <w:b/>
          <w:sz w:val="28"/>
        </w:rPr>
      </w:pPr>
      <w:bookmarkStart w:id="143" w:name="_Toc403564376"/>
      <w:bookmarkStart w:id="144" w:name="_Toc414431724"/>
      <w:bookmarkStart w:id="145" w:name="_Toc414460340"/>
      <w:bookmarkStart w:id="146" w:name="_Toc427247354"/>
      <w:r w:rsidRPr="00532DA7">
        <w:rPr>
          <w:rFonts w:ascii="Times New Roman" w:hAnsi="Times New Roman" w:cs="Times New Roman"/>
          <w:b/>
          <w:sz w:val="28"/>
        </w:rPr>
        <w:lastRenderedPageBreak/>
        <w:t>MAPA ESTRATÉGICO</w:t>
      </w:r>
      <w:bookmarkEnd w:id="143"/>
      <w:bookmarkEnd w:id="144"/>
      <w:bookmarkEnd w:id="145"/>
      <w:r w:rsidR="0098648D">
        <w:rPr>
          <w:rFonts w:ascii="Times New Roman" w:hAnsi="Times New Roman" w:cs="Times New Roman"/>
          <w:b/>
          <w:sz w:val="28"/>
        </w:rPr>
        <w:t xml:space="preserve"> UNAD 2014-2019</w:t>
      </w:r>
      <w:bookmarkEnd w:id="146"/>
    </w:p>
    <w:p w:rsidR="00BC0ABA" w:rsidRDefault="00BC0ABA" w:rsidP="00BC0ABA">
      <w:pPr>
        <w:jc w:val="center"/>
        <w:rPr>
          <w:sz w:val="28"/>
        </w:rPr>
      </w:pPr>
      <w:r w:rsidRPr="005B062E">
        <w:rPr>
          <w:noProof/>
          <w:sz w:val="28"/>
          <w:lang w:val="es-ES" w:eastAsia="es-ES"/>
        </w:rPr>
        <w:drawing>
          <wp:inline distT="0" distB="0" distL="0" distR="0">
            <wp:extent cx="8618855" cy="4791075"/>
            <wp:effectExtent l="171450" t="171450" r="353695" b="352425"/>
            <wp:docPr id="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lum bright="20000"/>
                      <a:extLst>
                        <a:ext uri="{28A0092B-C50C-407E-A947-70E740481C1C}">
                          <a14:useLocalDpi xmlns:a14="http://schemas.microsoft.com/office/drawing/2010/main" val="0"/>
                        </a:ext>
                      </a:extLst>
                    </a:blip>
                    <a:srcRect/>
                    <a:stretch>
                      <a:fillRect/>
                    </a:stretch>
                  </pic:blipFill>
                  <pic:spPr bwMode="auto">
                    <a:xfrm>
                      <a:off x="0" y="0"/>
                      <a:ext cx="8618855" cy="4791075"/>
                    </a:xfrm>
                    <a:prstGeom prst="rect">
                      <a:avLst/>
                    </a:prstGeom>
                    <a:ln>
                      <a:noFill/>
                    </a:ln>
                    <a:effectLst>
                      <a:outerShdw blurRad="292100" dist="139700" dir="2700000" algn="tl" rotWithShape="0">
                        <a:srgbClr val="333333">
                          <a:alpha val="65000"/>
                        </a:srgbClr>
                      </a:outerShdw>
                    </a:effectLst>
                  </pic:spPr>
                </pic:pic>
              </a:graphicData>
            </a:graphic>
          </wp:inline>
        </w:drawing>
      </w:r>
    </w:p>
    <w:p w:rsidR="00BC0ABA" w:rsidRDefault="00BC0ABA" w:rsidP="00BC0ABA">
      <w:pPr>
        <w:jc w:val="center"/>
        <w:rPr>
          <w:sz w:val="28"/>
        </w:rPr>
        <w:sectPr w:rsidR="00BC0ABA" w:rsidSect="00AE16EB">
          <w:headerReference w:type="default" r:id="rId41"/>
          <w:pgSz w:w="16840" w:h="11900" w:orient="landscape"/>
          <w:pgMar w:top="1440" w:right="1440" w:bottom="1440" w:left="2160" w:header="432" w:footer="706" w:gutter="0"/>
          <w:cols w:space="708"/>
          <w:titlePg/>
          <w:docGrid w:linePitch="360"/>
        </w:sectPr>
      </w:pPr>
    </w:p>
    <w:p w:rsidR="00BC0ABA" w:rsidRPr="00BC0ABA" w:rsidRDefault="00BC0ABA" w:rsidP="002F0BE3">
      <w:pPr>
        <w:jc w:val="center"/>
        <w:outlineLvl w:val="0"/>
        <w:rPr>
          <w:b/>
          <w:lang w:val="es-PR"/>
        </w:rPr>
      </w:pPr>
      <w:bookmarkStart w:id="147" w:name="_Toc403564377"/>
      <w:bookmarkStart w:id="148" w:name="_Toc414431725"/>
      <w:bookmarkStart w:id="149" w:name="_Toc414460341"/>
      <w:bookmarkStart w:id="150" w:name="_Toc427247355"/>
      <w:r w:rsidRPr="00BC0ABA">
        <w:rPr>
          <w:b/>
          <w:lang w:val="es-PR"/>
        </w:rPr>
        <w:lastRenderedPageBreak/>
        <w:t>METAS Y OBJETIVOS POR VICERRECTORÍAS</w:t>
      </w:r>
      <w:bookmarkEnd w:id="147"/>
      <w:bookmarkEnd w:id="148"/>
      <w:bookmarkEnd w:id="149"/>
      <w:bookmarkEnd w:id="150"/>
    </w:p>
    <w:p w:rsidR="00BC0ABA" w:rsidRPr="00BC0ABA" w:rsidRDefault="00BC0ABA" w:rsidP="00BC0ABA">
      <w:pPr>
        <w:rPr>
          <w:rFonts w:ascii="Times New Roman" w:hAnsi="Times New Roman" w:cs="Times New Roman"/>
          <w:lang w:val="es-PR"/>
        </w:rPr>
      </w:pPr>
      <w:r w:rsidRPr="00BC0ABA">
        <w:rPr>
          <w:b/>
          <w:lang w:val="es-PR"/>
        </w:rPr>
        <w:t>META INSTITUCIONAL</w:t>
      </w:r>
      <w:r w:rsidRPr="00BC0ABA">
        <w:rPr>
          <w:lang w:val="es-PR"/>
        </w:rPr>
        <w:t xml:space="preserve">: </w:t>
      </w:r>
      <w:r w:rsidRPr="00BC0ABA">
        <w:rPr>
          <w:rFonts w:ascii="Times New Roman" w:hAnsi="Times New Roman" w:cs="Times New Roman"/>
          <w:lang w:val="es-PR"/>
        </w:rPr>
        <w:t>Mejorar la imagen y posicionamiento de la UNAD a nivel nacional e internacional por su calidad académica y práctica de valores cristianos.</w:t>
      </w:r>
    </w:p>
    <w:p w:rsidR="00BC0ABA" w:rsidRPr="002F0BE3" w:rsidRDefault="00BC0ABA" w:rsidP="002F0BE3">
      <w:pPr>
        <w:pStyle w:val="Prrafodelista"/>
        <w:numPr>
          <w:ilvl w:val="0"/>
          <w:numId w:val="43"/>
        </w:numPr>
        <w:spacing w:after="0" w:line="240" w:lineRule="auto"/>
        <w:ind w:left="714" w:hanging="357"/>
        <w:outlineLvl w:val="0"/>
        <w:rPr>
          <w:lang w:val="es-PR"/>
        </w:rPr>
      </w:pPr>
      <w:bookmarkStart w:id="151" w:name="_Toc414431726"/>
      <w:bookmarkStart w:id="152" w:name="_Toc414432764"/>
      <w:bookmarkStart w:id="153" w:name="_Toc414460342"/>
      <w:bookmarkStart w:id="154" w:name="_Toc427247356"/>
      <w:r w:rsidRPr="00562DEF">
        <w:rPr>
          <w:b/>
          <w:sz w:val="28"/>
          <w:szCs w:val="28"/>
          <w:lang w:val="es-ES"/>
        </w:rPr>
        <w:t>Desarrollo Espiritual</w:t>
      </w:r>
      <w:r w:rsidRPr="00182F91">
        <w:rPr>
          <w:b/>
          <w:lang w:val="es-ES"/>
        </w:rPr>
        <w:t xml:space="preserve"> </w:t>
      </w:r>
      <w:r w:rsidRPr="00182F91">
        <w:rPr>
          <w:lang w:val="es-ES"/>
        </w:rPr>
        <w:t xml:space="preserve"> – </w:t>
      </w:r>
      <w:r w:rsidRPr="00182F91">
        <w:rPr>
          <w:i/>
          <w:lang w:val="es-ES"/>
        </w:rPr>
        <w:t>Promover un alto nivel de desarrollo espiritual entre la comunidad académica</w:t>
      </w:r>
      <w:r>
        <w:rPr>
          <w:i/>
          <w:lang w:val="es-ES"/>
        </w:rPr>
        <w:t>.</w:t>
      </w:r>
      <w:bookmarkEnd w:id="151"/>
      <w:bookmarkEnd w:id="152"/>
      <w:bookmarkEnd w:id="153"/>
      <w:bookmarkEnd w:id="154"/>
      <w:r w:rsidRPr="00182F91">
        <w:rPr>
          <w:lang w:val="es-ES"/>
        </w:rPr>
        <w:t xml:space="preserve"> </w:t>
      </w:r>
    </w:p>
    <w:p w:rsidR="00BC0ABA" w:rsidRPr="00BC0ABA" w:rsidRDefault="00BC0ABA" w:rsidP="00BC0ABA">
      <w:pPr>
        <w:ind w:left="720"/>
        <w:rPr>
          <w:rFonts w:ascii="Times New Roman" w:hAnsi="Times New Roman" w:cs="Times New Roman"/>
          <w:lang w:val="es-PR"/>
        </w:rPr>
      </w:pPr>
      <w:r w:rsidRPr="00BC0ABA">
        <w:rPr>
          <w:b/>
          <w:lang w:val="es-PR"/>
        </w:rPr>
        <w:t>Objetivo 1.1</w:t>
      </w:r>
      <w:r w:rsidRPr="00BC0ABA">
        <w:rPr>
          <w:lang w:val="es-PR"/>
        </w:rPr>
        <w:t xml:space="preserve"> - </w:t>
      </w:r>
      <w:r w:rsidRPr="00BC0ABA">
        <w:rPr>
          <w:rFonts w:ascii="Times New Roman" w:hAnsi="Times New Roman" w:cs="Times New Roman"/>
          <w:lang w:val="es-PR"/>
        </w:rPr>
        <w:t>Promover el conocimiento de Dios como Creador a través de su revelación en la naturaleza y la Santa Escritura.</w:t>
      </w:r>
    </w:p>
    <w:p w:rsidR="00BC0ABA" w:rsidRDefault="00BC0ABA" w:rsidP="00BC0ABA">
      <w:pPr>
        <w:spacing w:after="0" w:line="240" w:lineRule="auto"/>
        <w:ind w:firstLine="706"/>
        <w:rPr>
          <w:rFonts w:ascii="Times New Roman" w:hAnsi="Times New Roman" w:cs="Times New Roman"/>
          <w:color w:val="000000" w:themeColor="text1"/>
          <w:lang w:val="es-PR"/>
        </w:rPr>
      </w:pPr>
      <w:r w:rsidRPr="00BC0ABA">
        <w:rPr>
          <w:rFonts w:ascii="Times New Roman" w:hAnsi="Times New Roman" w:cs="Times New Roman"/>
          <w:b/>
          <w:color w:val="000000" w:themeColor="text1"/>
          <w:lang w:val="es-PR"/>
        </w:rPr>
        <w:t>Objetivo 1.2</w:t>
      </w:r>
      <w:r w:rsidRPr="00BC0ABA">
        <w:rPr>
          <w:rFonts w:ascii="Times New Roman" w:hAnsi="Times New Roman" w:cs="Times New Roman"/>
          <w:color w:val="000000" w:themeColor="text1"/>
          <w:lang w:val="es-PR"/>
        </w:rPr>
        <w:t xml:space="preserve"> - </w:t>
      </w:r>
      <w:r w:rsidRPr="00F939D5">
        <w:rPr>
          <w:rFonts w:ascii="Times New Roman" w:hAnsi="Times New Roman" w:cs="Times New Roman"/>
          <w:color w:val="000000" w:themeColor="text1"/>
          <w:lang w:val="es-PR"/>
        </w:rPr>
        <w:t>Crear un ambiente espiritual que estimule una relación personal</w:t>
      </w:r>
    </w:p>
    <w:p w:rsidR="00BC0ABA" w:rsidRDefault="00BC0ABA" w:rsidP="0057625F">
      <w:pPr>
        <w:spacing w:after="0" w:line="240" w:lineRule="auto"/>
        <w:ind w:firstLine="706"/>
        <w:rPr>
          <w:rFonts w:ascii="Times New Roman" w:hAnsi="Times New Roman" w:cs="Times New Roman"/>
          <w:color w:val="000000" w:themeColor="text1"/>
          <w:lang w:val="es-PR"/>
        </w:rPr>
      </w:pPr>
      <w:proofErr w:type="gramStart"/>
      <w:r w:rsidRPr="00F939D5">
        <w:rPr>
          <w:rFonts w:ascii="Times New Roman" w:hAnsi="Times New Roman" w:cs="Times New Roman"/>
          <w:color w:val="000000" w:themeColor="text1"/>
          <w:lang w:val="es-PR"/>
        </w:rPr>
        <w:t>con</w:t>
      </w:r>
      <w:proofErr w:type="gramEnd"/>
      <w:r w:rsidRPr="00F939D5">
        <w:rPr>
          <w:rFonts w:ascii="Times New Roman" w:hAnsi="Times New Roman" w:cs="Times New Roman"/>
          <w:color w:val="000000" w:themeColor="text1"/>
          <w:lang w:val="es-PR"/>
        </w:rPr>
        <w:t xml:space="preserve"> Cristo Jesús.</w:t>
      </w:r>
    </w:p>
    <w:p w:rsidR="0057625F" w:rsidRDefault="0057625F" w:rsidP="0057625F">
      <w:pPr>
        <w:spacing w:after="0" w:line="240" w:lineRule="auto"/>
        <w:ind w:firstLine="706"/>
        <w:rPr>
          <w:rFonts w:ascii="Times New Roman" w:hAnsi="Times New Roman" w:cs="Times New Roman"/>
          <w:b/>
          <w:color w:val="000000" w:themeColor="text1"/>
          <w:lang w:val="es-PR"/>
        </w:rPr>
      </w:pPr>
    </w:p>
    <w:p w:rsidR="00BC0ABA" w:rsidRDefault="00BC0ABA" w:rsidP="0057625F">
      <w:pPr>
        <w:spacing w:after="0" w:line="240" w:lineRule="auto"/>
        <w:ind w:firstLine="706"/>
        <w:rPr>
          <w:rFonts w:ascii="Times New Roman" w:hAnsi="Times New Roman" w:cs="Times New Roman"/>
          <w:color w:val="000000" w:themeColor="text1"/>
          <w:lang w:val="es-PR"/>
        </w:rPr>
      </w:pPr>
      <w:r w:rsidRPr="00BC0ABA">
        <w:rPr>
          <w:rFonts w:ascii="Times New Roman" w:hAnsi="Times New Roman" w:cs="Times New Roman"/>
          <w:b/>
          <w:color w:val="000000" w:themeColor="text1"/>
          <w:lang w:val="es-PR"/>
        </w:rPr>
        <w:t>Objetivo 1.3</w:t>
      </w:r>
      <w:r w:rsidRPr="00BC0ABA">
        <w:rPr>
          <w:rFonts w:ascii="Times New Roman" w:hAnsi="Times New Roman" w:cs="Times New Roman"/>
          <w:color w:val="000000" w:themeColor="text1"/>
          <w:lang w:val="es-PR"/>
        </w:rPr>
        <w:t xml:space="preserve"> - </w:t>
      </w:r>
      <w:r w:rsidRPr="00652AD2">
        <w:rPr>
          <w:rFonts w:ascii="Times New Roman" w:hAnsi="Times New Roman" w:cs="Times New Roman"/>
          <w:color w:val="000000" w:themeColor="text1"/>
          <w:lang w:val="es-PR"/>
        </w:rPr>
        <w:t xml:space="preserve">Promover el respeto y compromiso con los valores y misión de </w:t>
      </w:r>
    </w:p>
    <w:p w:rsidR="00BC0ABA" w:rsidRDefault="00BC0ABA" w:rsidP="0057625F">
      <w:pPr>
        <w:spacing w:after="0" w:line="240" w:lineRule="auto"/>
        <w:ind w:firstLine="706"/>
        <w:rPr>
          <w:rFonts w:ascii="Times New Roman" w:hAnsi="Times New Roman" w:cs="Times New Roman"/>
          <w:color w:val="000000" w:themeColor="text1"/>
          <w:lang w:val="es-PR"/>
        </w:rPr>
      </w:pPr>
      <w:proofErr w:type="gramStart"/>
      <w:r w:rsidRPr="00652AD2">
        <w:rPr>
          <w:rFonts w:ascii="Times New Roman" w:hAnsi="Times New Roman" w:cs="Times New Roman"/>
          <w:color w:val="000000" w:themeColor="text1"/>
          <w:lang w:val="es-PR"/>
        </w:rPr>
        <w:t>la</w:t>
      </w:r>
      <w:proofErr w:type="gramEnd"/>
      <w:r w:rsidRPr="00652AD2">
        <w:rPr>
          <w:rFonts w:ascii="Times New Roman" w:hAnsi="Times New Roman" w:cs="Times New Roman"/>
          <w:color w:val="000000" w:themeColor="text1"/>
          <w:lang w:val="es-PR"/>
        </w:rPr>
        <w:t xml:space="preserve"> Iglesia Adventista del Séptimo Día.</w:t>
      </w:r>
    </w:p>
    <w:p w:rsidR="00BC0ABA" w:rsidRPr="00652AD2" w:rsidRDefault="00BC0ABA" w:rsidP="0057625F">
      <w:pPr>
        <w:spacing w:after="0"/>
        <w:ind w:firstLine="706"/>
        <w:rPr>
          <w:rFonts w:ascii="Times New Roman" w:hAnsi="Times New Roman" w:cs="Times New Roman"/>
          <w:color w:val="000000" w:themeColor="text1"/>
          <w:lang w:val="es-PR"/>
        </w:rPr>
      </w:pPr>
    </w:p>
    <w:p w:rsidR="00BC0ABA" w:rsidRDefault="00BC0ABA" w:rsidP="0057625F">
      <w:pPr>
        <w:spacing w:after="0" w:line="240" w:lineRule="auto"/>
        <w:ind w:firstLine="706"/>
        <w:rPr>
          <w:rFonts w:ascii="Times New Roman" w:hAnsi="Times New Roman" w:cs="Times New Roman"/>
          <w:color w:val="000000" w:themeColor="text1"/>
          <w:lang w:val="es-PR"/>
        </w:rPr>
      </w:pPr>
      <w:r w:rsidRPr="00652AD2">
        <w:rPr>
          <w:rFonts w:ascii="Times New Roman" w:hAnsi="Times New Roman" w:cs="Times New Roman"/>
          <w:b/>
          <w:color w:val="000000" w:themeColor="text1"/>
          <w:lang w:val="es-PR"/>
        </w:rPr>
        <w:t>Objetivo 1.4</w:t>
      </w:r>
      <w:r>
        <w:rPr>
          <w:rFonts w:ascii="Times New Roman" w:hAnsi="Times New Roman" w:cs="Times New Roman"/>
          <w:color w:val="000000" w:themeColor="text1"/>
          <w:lang w:val="es-PR"/>
        </w:rPr>
        <w:t xml:space="preserve"> - </w:t>
      </w:r>
      <w:r w:rsidRPr="00652AD2">
        <w:rPr>
          <w:rFonts w:ascii="Times New Roman" w:hAnsi="Times New Roman" w:cs="Times New Roman"/>
          <w:color w:val="000000" w:themeColor="text1"/>
          <w:lang w:val="es-PR"/>
        </w:rPr>
        <w:t xml:space="preserve">Mejorar las competencias de los recursos humanos en el área </w:t>
      </w:r>
    </w:p>
    <w:p w:rsidR="00BC0ABA" w:rsidRDefault="00BC0ABA" w:rsidP="0057625F">
      <w:pPr>
        <w:spacing w:after="0" w:line="240" w:lineRule="auto"/>
        <w:ind w:firstLine="706"/>
        <w:rPr>
          <w:rFonts w:ascii="Times New Roman" w:hAnsi="Times New Roman" w:cs="Times New Roman"/>
          <w:color w:val="000000" w:themeColor="text1"/>
          <w:lang w:val="es-PR"/>
        </w:rPr>
      </w:pPr>
      <w:proofErr w:type="gramStart"/>
      <w:r w:rsidRPr="00652AD2">
        <w:rPr>
          <w:rFonts w:ascii="Times New Roman" w:hAnsi="Times New Roman" w:cs="Times New Roman"/>
          <w:color w:val="000000" w:themeColor="text1"/>
          <w:lang w:val="es-PR"/>
        </w:rPr>
        <w:t>de</w:t>
      </w:r>
      <w:proofErr w:type="gramEnd"/>
      <w:r w:rsidRPr="00652AD2">
        <w:rPr>
          <w:rFonts w:ascii="Times New Roman" w:hAnsi="Times New Roman" w:cs="Times New Roman"/>
          <w:color w:val="000000" w:themeColor="text1"/>
          <w:lang w:val="es-PR"/>
        </w:rPr>
        <w:t xml:space="preserve"> asuntos religiosos.</w:t>
      </w:r>
    </w:p>
    <w:p w:rsidR="00BC0ABA" w:rsidRPr="001161C6" w:rsidRDefault="00BC0ABA" w:rsidP="002F0BE3"/>
    <w:p w:rsidR="00BC0ABA" w:rsidRPr="002F0BE3" w:rsidRDefault="00BC0ABA" w:rsidP="00BC0ABA">
      <w:pPr>
        <w:pStyle w:val="Prrafodelista"/>
        <w:numPr>
          <w:ilvl w:val="0"/>
          <w:numId w:val="43"/>
        </w:numPr>
        <w:spacing w:after="0" w:line="240" w:lineRule="auto"/>
        <w:ind w:left="714" w:hanging="357"/>
        <w:outlineLvl w:val="1"/>
        <w:rPr>
          <w:rFonts w:ascii="Times New Roman" w:hAnsi="Times New Roman" w:cs="Times New Roman"/>
          <w:i/>
          <w:lang w:val="es-PR"/>
        </w:rPr>
      </w:pPr>
      <w:bookmarkStart w:id="155" w:name="_Toc414431727"/>
      <w:bookmarkStart w:id="156" w:name="_Toc414432765"/>
      <w:bookmarkStart w:id="157" w:name="_Toc414460343"/>
      <w:bookmarkStart w:id="158" w:name="_Toc427247357"/>
      <w:r w:rsidRPr="005507DF">
        <w:rPr>
          <w:rFonts w:cs="Times New Roman"/>
          <w:b/>
          <w:sz w:val="28"/>
          <w:szCs w:val="28"/>
          <w:lang w:val="es-ES"/>
        </w:rPr>
        <w:t>Enseñanza-Aprendizaje e Investigación</w:t>
      </w:r>
      <w:r w:rsidRPr="00182F91">
        <w:rPr>
          <w:rFonts w:ascii="Times New Roman" w:hAnsi="Times New Roman" w:cs="Times New Roman"/>
          <w:lang w:val="es-ES"/>
        </w:rPr>
        <w:t xml:space="preserve"> -</w:t>
      </w:r>
      <w:r w:rsidRPr="00182F91">
        <w:rPr>
          <w:rFonts w:ascii="Times New Roman" w:hAnsi="Times New Roman" w:cs="Times New Roman"/>
          <w:lang w:val="es-PR"/>
        </w:rPr>
        <w:t xml:space="preserve"> </w:t>
      </w:r>
      <w:r w:rsidRPr="00182F91">
        <w:rPr>
          <w:rFonts w:ascii="Times New Roman" w:hAnsi="Times New Roman" w:cs="Times New Roman"/>
          <w:i/>
          <w:lang w:val="es-PE"/>
        </w:rPr>
        <w:t>Lograr altos niveles de satisfacción en estudiantes y empleadores por la calidad académica y práctica de valores cristianos</w:t>
      </w:r>
      <w:r>
        <w:rPr>
          <w:rFonts w:ascii="Times New Roman" w:hAnsi="Times New Roman" w:cs="Times New Roman"/>
          <w:i/>
          <w:lang w:val="es-PE"/>
        </w:rPr>
        <w:t>.</w:t>
      </w:r>
      <w:bookmarkEnd w:id="155"/>
      <w:bookmarkEnd w:id="156"/>
      <w:bookmarkEnd w:id="157"/>
      <w:bookmarkEnd w:id="158"/>
    </w:p>
    <w:p w:rsidR="002F0BE3" w:rsidRPr="002F0BE3" w:rsidRDefault="002F0BE3" w:rsidP="002F0BE3">
      <w:pPr>
        <w:spacing w:after="0" w:line="240" w:lineRule="auto"/>
        <w:outlineLvl w:val="1"/>
        <w:rPr>
          <w:rFonts w:ascii="Times New Roman" w:hAnsi="Times New Roman" w:cs="Times New Roman"/>
          <w:i/>
          <w:lang w:val="es-PR"/>
        </w:rPr>
      </w:pPr>
    </w:p>
    <w:p w:rsidR="00BC0ABA" w:rsidRDefault="00BC0ABA" w:rsidP="0057625F">
      <w:pPr>
        <w:spacing w:after="0" w:line="240" w:lineRule="auto"/>
        <w:ind w:firstLine="706"/>
        <w:rPr>
          <w:rFonts w:ascii="Times New Roman" w:hAnsi="Times New Roman" w:cs="Times New Roman"/>
          <w:lang w:val="es-PE"/>
        </w:rPr>
      </w:pPr>
      <w:r w:rsidRPr="00BC0ABA">
        <w:rPr>
          <w:rFonts w:ascii="Times New Roman" w:hAnsi="Times New Roman" w:cs="Times New Roman"/>
          <w:b/>
          <w:lang w:val="es-PR"/>
        </w:rPr>
        <w:t>Objetivo 2.1</w:t>
      </w:r>
      <w:r w:rsidRPr="00BC0ABA">
        <w:rPr>
          <w:rFonts w:ascii="Times New Roman" w:hAnsi="Times New Roman" w:cs="Times New Roman"/>
          <w:lang w:val="es-PR"/>
        </w:rPr>
        <w:t xml:space="preserve"> - A</w:t>
      </w:r>
      <w:proofErr w:type="spellStart"/>
      <w:r w:rsidRPr="003120D3">
        <w:rPr>
          <w:rFonts w:ascii="Times New Roman" w:hAnsi="Times New Roman" w:cs="Times New Roman"/>
          <w:lang w:val="es-PE"/>
        </w:rPr>
        <w:t>mpliar</w:t>
      </w:r>
      <w:proofErr w:type="spellEnd"/>
      <w:r w:rsidRPr="003120D3">
        <w:rPr>
          <w:rFonts w:ascii="Times New Roman" w:hAnsi="Times New Roman" w:cs="Times New Roman"/>
          <w:lang w:val="es-PE"/>
        </w:rPr>
        <w:t xml:space="preserve"> y diversificar la oferta académica en las  diferentes</w:t>
      </w:r>
    </w:p>
    <w:p w:rsidR="00BC0ABA" w:rsidRDefault="00BC0ABA" w:rsidP="0057625F">
      <w:pPr>
        <w:spacing w:after="0" w:line="240" w:lineRule="auto"/>
        <w:ind w:firstLine="706"/>
        <w:rPr>
          <w:rFonts w:ascii="Times New Roman" w:hAnsi="Times New Roman" w:cs="Times New Roman"/>
          <w:lang w:val="es-PE"/>
        </w:rPr>
      </w:pPr>
      <w:proofErr w:type="gramStart"/>
      <w:r w:rsidRPr="003120D3">
        <w:rPr>
          <w:rFonts w:ascii="Times New Roman" w:hAnsi="Times New Roman" w:cs="Times New Roman"/>
          <w:lang w:val="es-PE"/>
        </w:rPr>
        <w:t>modalidades</w:t>
      </w:r>
      <w:proofErr w:type="gramEnd"/>
      <w:r w:rsidRPr="003120D3">
        <w:rPr>
          <w:rFonts w:ascii="Times New Roman" w:hAnsi="Times New Roman" w:cs="Times New Roman"/>
          <w:lang w:val="es-PE"/>
        </w:rPr>
        <w:t xml:space="preserve"> en el marco de la filosofía adventista</w:t>
      </w:r>
      <w:r>
        <w:rPr>
          <w:rFonts w:ascii="Times New Roman" w:hAnsi="Times New Roman" w:cs="Times New Roman"/>
          <w:lang w:val="es-PE"/>
        </w:rPr>
        <w:t>.</w:t>
      </w:r>
    </w:p>
    <w:p w:rsidR="00BC0ABA" w:rsidRPr="00BC0ABA" w:rsidRDefault="00BC0ABA" w:rsidP="0057625F">
      <w:pPr>
        <w:spacing w:after="0" w:line="240" w:lineRule="auto"/>
        <w:ind w:firstLine="706"/>
        <w:rPr>
          <w:rFonts w:ascii="Times New Roman" w:hAnsi="Times New Roman" w:cs="Times New Roman"/>
          <w:lang w:val="es-PR"/>
        </w:rPr>
      </w:pPr>
    </w:p>
    <w:p w:rsidR="00BC0ABA" w:rsidRDefault="00BC0ABA" w:rsidP="0057625F">
      <w:pPr>
        <w:spacing w:after="0" w:line="240" w:lineRule="auto"/>
        <w:ind w:firstLine="706"/>
        <w:rPr>
          <w:rFonts w:ascii="Times New Roman" w:hAnsi="Times New Roman" w:cs="Times New Roman"/>
          <w:lang w:val="es-PE"/>
        </w:rPr>
      </w:pPr>
      <w:r w:rsidRPr="00BC0ABA">
        <w:rPr>
          <w:rFonts w:ascii="Times New Roman" w:hAnsi="Times New Roman" w:cs="Times New Roman"/>
          <w:b/>
          <w:lang w:val="es-PR"/>
        </w:rPr>
        <w:t>Objetivo 2.2</w:t>
      </w:r>
      <w:r w:rsidRPr="00BC0ABA">
        <w:rPr>
          <w:rFonts w:ascii="Times New Roman" w:hAnsi="Times New Roman" w:cs="Times New Roman"/>
          <w:lang w:val="es-PR"/>
        </w:rPr>
        <w:t xml:space="preserve"> - </w:t>
      </w:r>
      <w:r w:rsidRPr="003120D3">
        <w:rPr>
          <w:rFonts w:ascii="Times New Roman" w:hAnsi="Times New Roman" w:cs="Times New Roman"/>
          <w:lang w:val="es-PE"/>
        </w:rPr>
        <w:t xml:space="preserve">Fortalecer las alianzas estratégicas para la cooperación </w:t>
      </w:r>
    </w:p>
    <w:p w:rsidR="00BC0ABA" w:rsidRDefault="00BC0ABA" w:rsidP="0057625F">
      <w:pPr>
        <w:spacing w:after="0" w:line="240" w:lineRule="auto"/>
        <w:ind w:firstLine="706"/>
        <w:rPr>
          <w:rFonts w:ascii="Times New Roman" w:hAnsi="Times New Roman" w:cs="Times New Roman"/>
          <w:lang w:val="es-PE"/>
        </w:rPr>
      </w:pPr>
      <w:proofErr w:type="gramStart"/>
      <w:r w:rsidRPr="003120D3">
        <w:rPr>
          <w:rFonts w:ascii="Times New Roman" w:hAnsi="Times New Roman" w:cs="Times New Roman"/>
          <w:lang w:val="es-PE"/>
        </w:rPr>
        <w:t>interinstitucional</w:t>
      </w:r>
      <w:proofErr w:type="gramEnd"/>
      <w:r w:rsidRPr="003120D3">
        <w:rPr>
          <w:rFonts w:ascii="Times New Roman" w:hAnsi="Times New Roman" w:cs="Times New Roman"/>
          <w:lang w:val="es-PE"/>
        </w:rPr>
        <w:t xml:space="preserve"> con universidades de la red adventista</w:t>
      </w:r>
      <w:r>
        <w:rPr>
          <w:rFonts w:ascii="Times New Roman" w:hAnsi="Times New Roman" w:cs="Times New Roman"/>
          <w:lang w:val="es-PE"/>
        </w:rPr>
        <w:t>.</w:t>
      </w:r>
    </w:p>
    <w:p w:rsidR="00BC0ABA" w:rsidRPr="00BC0ABA" w:rsidRDefault="00BC0ABA" w:rsidP="0057625F">
      <w:pPr>
        <w:spacing w:after="0" w:line="240" w:lineRule="auto"/>
        <w:ind w:firstLine="706"/>
        <w:rPr>
          <w:rFonts w:ascii="Times New Roman" w:hAnsi="Times New Roman" w:cs="Times New Roman"/>
          <w:lang w:val="es-PR"/>
        </w:rPr>
      </w:pPr>
    </w:p>
    <w:p w:rsidR="0057625F" w:rsidRDefault="00BC0ABA" w:rsidP="0057625F">
      <w:pPr>
        <w:spacing w:after="0" w:line="240" w:lineRule="auto"/>
        <w:ind w:firstLine="706"/>
        <w:rPr>
          <w:rFonts w:ascii="Times New Roman" w:hAnsi="Times New Roman" w:cs="Times New Roman"/>
          <w:lang w:val="es-PE"/>
        </w:rPr>
      </w:pPr>
      <w:r w:rsidRPr="00BC0ABA">
        <w:rPr>
          <w:rFonts w:ascii="Times New Roman" w:hAnsi="Times New Roman" w:cs="Times New Roman"/>
          <w:b/>
          <w:lang w:val="es-PR"/>
        </w:rPr>
        <w:t>Objetivo 2.3</w:t>
      </w:r>
      <w:r w:rsidRPr="00BC0ABA">
        <w:rPr>
          <w:rFonts w:ascii="Times New Roman" w:hAnsi="Times New Roman" w:cs="Times New Roman"/>
          <w:lang w:val="es-PR"/>
        </w:rPr>
        <w:t xml:space="preserve"> - </w:t>
      </w:r>
      <w:r w:rsidRPr="003120D3">
        <w:rPr>
          <w:rFonts w:ascii="Times New Roman" w:hAnsi="Times New Roman" w:cs="Times New Roman"/>
          <w:lang w:val="es-PE"/>
        </w:rPr>
        <w:t xml:space="preserve">Impulsar la extensión universitaria y la proyección social con énfasis </w:t>
      </w:r>
    </w:p>
    <w:p w:rsidR="00BC0ABA" w:rsidRDefault="00BC0ABA" w:rsidP="0057625F">
      <w:pPr>
        <w:spacing w:after="0" w:line="240" w:lineRule="auto"/>
        <w:ind w:firstLine="706"/>
        <w:rPr>
          <w:rFonts w:ascii="Times New Roman" w:hAnsi="Times New Roman" w:cs="Times New Roman"/>
          <w:lang w:val="es-PE"/>
        </w:rPr>
      </w:pPr>
      <w:proofErr w:type="gramStart"/>
      <w:r w:rsidRPr="003120D3">
        <w:rPr>
          <w:rFonts w:ascii="Times New Roman" w:hAnsi="Times New Roman" w:cs="Times New Roman"/>
          <w:lang w:val="es-PE"/>
        </w:rPr>
        <w:t>en</w:t>
      </w:r>
      <w:proofErr w:type="gramEnd"/>
      <w:r w:rsidRPr="003120D3">
        <w:rPr>
          <w:rFonts w:ascii="Times New Roman" w:hAnsi="Times New Roman" w:cs="Times New Roman"/>
          <w:lang w:val="es-PE"/>
        </w:rPr>
        <w:t xml:space="preserve"> los estilos de vida saludables</w:t>
      </w:r>
      <w:r>
        <w:rPr>
          <w:rFonts w:ascii="Times New Roman" w:hAnsi="Times New Roman" w:cs="Times New Roman"/>
          <w:lang w:val="es-PE"/>
        </w:rPr>
        <w:t>.</w:t>
      </w:r>
    </w:p>
    <w:p w:rsidR="00BC0ABA" w:rsidRPr="0057625F" w:rsidRDefault="00BC0ABA" w:rsidP="0057625F">
      <w:pPr>
        <w:spacing w:after="0" w:line="240" w:lineRule="auto"/>
        <w:ind w:firstLine="706"/>
        <w:rPr>
          <w:rFonts w:ascii="Times New Roman" w:hAnsi="Times New Roman" w:cs="Times New Roman"/>
          <w:lang w:val="es-PR"/>
        </w:rPr>
      </w:pPr>
    </w:p>
    <w:p w:rsidR="00BC0ABA" w:rsidRPr="0057625F" w:rsidRDefault="00BC0ABA" w:rsidP="0057625F">
      <w:pPr>
        <w:spacing w:after="0" w:line="240" w:lineRule="auto"/>
        <w:ind w:firstLine="706"/>
        <w:rPr>
          <w:rFonts w:ascii="Times New Roman" w:hAnsi="Times New Roman" w:cs="Times New Roman"/>
          <w:lang w:val="es-PR"/>
        </w:rPr>
      </w:pPr>
      <w:r w:rsidRPr="0057625F">
        <w:rPr>
          <w:rFonts w:ascii="Times New Roman" w:hAnsi="Times New Roman" w:cs="Times New Roman"/>
          <w:b/>
          <w:lang w:val="es-PR"/>
        </w:rPr>
        <w:t xml:space="preserve">Objetivo 2.4 - </w:t>
      </w:r>
      <w:r w:rsidRPr="0057625F">
        <w:rPr>
          <w:rFonts w:ascii="Times New Roman" w:hAnsi="Times New Roman" w:cs="Times New Roman"/>
          <w:lang w:val="es-PR"/>
        </w:rPr>
        <w:t>Impulsar la investigación académica</w:t>
      </w:r>
    </w:p>
    <w:p w:rsidR="00BC0ABA" w:rsidRPr="00AD6A5B" w:rsidRDefault="00BC0ABA" w:rsidP="0057625F">
      <w:pPr>
        <w:spacing w:after="0" w:line="240" w:lineRule="auto"/>
        <w:ind w:firstLine="706"/>
        <w:rPr>
          <w:b/>
          <w:lang w:val="es-PR"/>
        </w:rPr>
      </w:pPr>
    </w:p>
    <w:p w:rsidR="00BC0ABA" w:rsidRPr="0057625F" w:rsidRDefault="00BC0ABA" w:rsidP="0057625F">
      <w:pPr>
        <w:spacing w:after="0" w:line="240" w:lineRule="auto"/>
        <w:ind w:firstLine="706"/>
        <w:rPr>
          <w:rFonts w:ascii="Times New Roman" w:hAnsi="Times New Roman" w:cs="Times New Roman"/>
          <w:lang w:val="es-PR"/>
        </w:rPr>
      </w:pPr>
      <w:r w:rsidRPr="0057625F">
        <w:rPr>
          <w:rFonts w:ascii="Times New Roman" w:hAnsi="Times New Roman" w:cs="Times New Roman"/>
          <w:b/>
          <w:lang w:val="es-PR"/>
        </w:rPr>
        <w:t xml:space="preserve">Objetivo 2.5 - </w:t>
      </w:r>
      <w:r w:rsidRPr="0057625F">
        <w:rPr>
          <w:rFonts w:ascii="Times New Roman" w:hAnsi="Times New Roman" w:cs="Times New Roman"/>
          <w:lang w:val="es-PR"/>
        </w:rPr>
        <w:t>Potenciar la calidad del proceso de enseñanza-aprendizaje</w:t>
      </w:r>
    </w:p>
    <w:p w:rsidR="00BC0ABA" w:rsidRPr="0057625F" w:rsidRDefault="00BC0ABA" w:rsidP="0057625F">
      <w:pPr>
        <w:spacing w:after="0" w:line="240" w:lineRule="auto"/>
        <w:ind w:firstLine="706"/>
        <w:rPr>
          <w:rFonts w:ascii="Times New Roman" w:hAnsi="Times New Roman" w:cs="Times New Roman"/>
          <w:lang w:val="es-PR"/>
        </w:rPr>
      </w:pPr>
      <w:r w:rsidRPr="0057625F">
        <w:rPr>
          <w:rFonts w:ascii="Times New Roman" w:hAnsi="Times New Roman" w:cs="Times New Roman"/>
          <w:lang w:val="es-PR"/>
        </w:rPr>
        <w:t>Adventista</w:t>
      </w:r>
    </w:p>
    <w:p w:rsidR="00BC0ABA" w:rsidRPr="00BC0ABA" w:rsidRDefault="00BC0ABA" w:rsidP="0057625F">
      <w:pPr>
        <w:spacing w:after="0" w:line="240" w:lineRule="auto"/>
        <w:ind w:firstLine="706"/>
        <w:rPr>
          <w:rFonts w:ascii="Times New Roman" w:hAnsi="Times New Roman" w:cs="Times New Roman"/>
          <w:lang w:val="es-PR"/>
        </w:rPr>
      </w:pPr>
    </w:p>
    <w:p w:rsidR="00BC0ABA" w:rsidRDefault="00BC0ABA" w:rsidP="0057625F">
      <w:pPr>
        <w:spacing w:after="0" w:line="240" w:lineRule="auto"/>
        <w:ind w:firstLine="706"/>
        <w:rPr>
          <w:rFonts w:ascii="Times New Roman" w:hAnsi="Times New Roman" w:cs="Times New Roman"/>
          <w:lang w:val="es-PE"/>
        </w:rPr>
      </w:pPr>
      <w:r w:rsidRPr="00AD6A5B">
        <w:rPr>
          <w:rFonts w:ascii="Times New Roman" w:hAnsi="Times New Roman" w:cs="Times New Roman"/>
          <w:b/>
          <w:lang w:val="es-PE"/>
        </w:rPr>
        <w:t>Objetivo 2.6</w:t>
      </w:r>
      <w:r>
        <w:rPr>
          <w:rFonts w:ascii="Times New Roman" w:hAnsi="Times New Roman" w:cs="Times New Roman"/>
          <w:lang w:val="es-PE"/>
        </w:rPr>
        <w:t xml:space="preserve"> - </w:t>
      </w:r>
      <w:r w:rsidRPr="003120D3">
        <w:rPr>
          <w:rFonts w:ascii="Times New Roman" w:hAnsi="Times New Roman" w:cs="Times New Roman"/>
          <w:lang w:val="es-PE"/>
        </w:rPr>
        <w:t>Alcanzar el reconocimiento máximo de la iglesia y gobierno</w:t>
      </w:r>
      <w:r>
        <w:rPr>
          <w:rFonts w:ascii="Times New Roman" w:hAnsi="Times New Roman" w:cs="Times New Roman"/>
          <w:lang w:val="es-PE"/>
        </w:rPr>
        <w:t>.</w:t>
      </w:r>
      <w:r w:rsidRPr="003120D3">
        <w:rPr>
          <w:rFonts w:ascii="Times New Roman" w:hAnsi="Times New Roman" w:cs="Times New Roman"/>
          <w:lang w:val="es-PE"/>
        </w:rPr>
        <w:t xml:space="preserve"> </w:t>
      </w:r>
    </w:p>
    <w:p w:rsidR="00BC0ABA" w:rsidRPr="00BC0ABA" w:rsidRDefault="00BC0ABA" w:rsidP="0057625F">
      <w:pPr>
        <w:spacing w:after="0" w:line="240" w:lineRule="auto"/>
        <w:ind w:firstLine="706"/>
        <w:rPr>
          <w:rFonts w:ascii="Times New Roman" w:hAnsi="Times New Roman" w:cs="Times New Roman"/>
          <w:lang w:val="es-PR"/>
        </w:rPr>
      </w:pPr>
    </w:p>
    <w:p w:rsidR="00BC0ABA" w:rsidRDefault="00BC0ABA" w:rsidP="0057625F">
      <w:pPr>
        <w:spacing w:after="0" w:line="240" w:lineRule="auto"/>
        <w:ind w:firstLine="706"/>
        <w:rPr>
          <w:rFonts w:ascii="Times New Roman" w:hAnsi="Times New Roman" w:cs="Times New Roman"/>
          <w:color w:val="000000" w:themeColor="text1"/>
          <w:lang w:val="es-PR"/>
        </w:rPr>
      </w:pPr>
      <w:r w:rsidRPr="00AD6A5B">
        <w:rPr>
          <w:rFonts w:ascii="Times New Roman" w:hAnsi="Times New Roman" w:cs="Times New Roman"/>
          <w:b/>
          <w:color w:val="000000" w:themeColor="text1"/>
          <w:lang w:val="es-PR"/>
        </w:rPr>
        <w:t>Objetivo 2.7</w:t>
      </w:r>
      <w:r>
        <w:rPr>
          <w:rFonts w:ascii="Times New Roman" w:hAnsi="Times New Roman" w:cs="Times New Roman"/>
          <w:color w:val="000000" w:themeColor="text1"/>
          <w:lang w:val="es-PR"/>
        </w:rPr>
        <w:t xml:space="preserve"> - </w:t>
      </w:r>
      <w:r w:rsidRPr="003120D3">
        <w:rPr>
          <w:rFonts w:ascii="Times New Roman" w:hAnsi="Times New Roman" w:cs="Times New Roman"/>
          <w:color w:val="000000" w:themeColor="text1"/>
          <w:lang w:val="es-PR"/>
        </w:rPr>
        <w:t xml:space="preserve">Mejorar las competencias de los recursos humanos en el área </w:t>
      </w:r>
    </w:p>
    <w:p w:rsidR="00BC0ABA" w:rsidRDefault="00BC0ABA" w:rsidP="0057625F">
      <w:pPr>
        <w:spacing w:after="0" w:line="240" w:lineRule="auto"/>
        <w:ind w:firstLine="706"/>
        <w:rPr>
          <w:rFonts w:ascii="Times New Roman" w:hAnsi="Times New Roman" w:cs="Times New Roman"/>
          <w:color w:val="000000" w:themeColor="text1"/>
          <w:lang w:val="es-PR"/>
        </w:rPr>
      </w:pPr>
      <w:proofErr w:type="gramStart"/>
      <w:r w:rsidRPr="003120D3">
        <w:rPr>
          <w:rFonts w:ascii="Times New Roman" w:hAnsi="Times New Roman" w:cs="Times New Roman"/>
          <w:color w:val="000000" w:themeColor="text1"/>
          <w:lang w:val="es-PR"/>
        </w:rPr>
        <w:t>académica</w:t>
      </w:r>
      <w:proofErr w:type="gramEnd"/>
      <w:r w:rsidRPr="003120D3">
        <w:rPr>
          <w:rFonts w:ascii="Times New Roman" w:hAnsi="Times New Roman" w:cs="Times New Roman"/>
          <w:color w:val="000000" w:themeColor="text1"/>
          <w:lang w:val="es-PR"/>
        </w:rPr>
        <w:t>.</w:t>
      </w:r>
    </w:p>
    <w:p w:rsidR="00BC0ABA" w:rsidRPr="003120D3" w:rsidRDefault="00BC0ABA" w:rsidP="00BC0ABA">
      <w:pPr>
        <w:ind w:left="1776"/>
        <w:rPr>
          <w:rFonts w:ascii="Times New Roman" w:hAnsi="Times New Roman" w:cs="Times New Roman"/>
        </w:rPr>
      </w:pPr>
    </w:p>
    <w:p w:rsidR="00BC0ABA" w:rsidRDefault="00BC0ABA" w:rsidP="00BC0B58">
      <w:pPr>
        <w:pStyle w:val="Prrafodelista"/>
        <w:numPr>
          <w:ilvl w:val="0"/>
          <w:numId w:val="43"/>
        </w:numPr>
        <w:spacing w:after="0" w:line="240" w:lineRule="auto"/>
        <w:ind w:left="714" w:hanging="357"/>
        <w:outlineLvl w:val="2"/>
        <w:rPr>
          <w:rFonts w:ascii="Times New Roman" w:hAnsi="Times New Roman" w:cs="Times New Roman"/>
          <w:i/>
          <w:color w:val="000000" w:themeColor="text1"/>
          <w:lang w:val="es-PR"/>
        </w:rPr>
      </w:pPr>
      <w:bookmarkStart w:id="159" w:name="_Toc414431728"/>
      <w:bookmarkStart w:id="160" w:name="_Toc414432766"/>
      <w:bookmarkStart w:id="161" w:name="_Toc414460344"/>
      <w:bookmarkStart w:id="162" w:name="_Toc427247358"/>
      <w:r w:rsidRPr="005507DF">
        <w:rPr>
          <w:rFonts w:cs="Times New Roman"/>
          <w:b/>
          <w:color w:val="000000" w:themeColor="text1"/>
          <w:sz w:val="28"/>
          <w:szCs w:val="28"/>
          <w:lang w:val="es-PR"/>
        </w:rPr>
        <w:t>Finanzas</w:t>
      </w:r>
      <w:r w:rsidRPr="00F3587B">
        <w:rPr>
          <w:rFonts w:ascii="Times New Roman" w:hAnsi="Times New Roman" w:cs="Times New Roman"/>
          <w:b/>
          <w:color w:val="000000" w:themeColor="text1"/>
          <w:sz w:val="28"/>
          <w:szCs w:val="28"/>
          <w:lang w:val="es-PR"/>
        </w:rPr>
        <w:t xml:space="preserve"> -</w:t>
      </w:r>
      <w:r w:rsidRPr="00182F91">
        <w:rPr>
          <w:rFonts w:ascii="Times New Roman" w:hAnsi="Times New Roman" w:cs="Times New Roman"/>
          <w:i/>
          <w:color w:val="000000" w:themeColor="text1"/>
          <w:lang w:val="es-PR"/>
        </w:rPr>
        <w:t xml:space="preserve"> Mantener la efectividad financieras a través del manejo responsable de los recursos para el logro de las metas institucionales.</w:t>
      </w:r>
      <w:bookmarkEnd w:id="159"/>
      <w:bookmarkEnd w:id="160"/>
      <w:bookmarkEnd w:id="161"/>
      <w:bookmarkEnd w:id="162"/>
    </w:p>
    <w:p w:rsidR="00BC0ABA" w:rsidRDefault="00BC0ABA" w:rsidP="00BC0ABA">
      <w:pPr>
        <w:pStyle w:val="Prrafodelista"/>
        <w:rPr>
          <w:rFonts w:ascii="Times New Roman" w:hAnsi="Times New Roman" w:cs="Times New Roman"/>
          <w:b/>
          <w:color w:val="000000" w:themeColor="text1"/>
          <w:lang w:val="es-PR"/>
        </w:rPr>
      </w:pPr>
    </w:p>
    <w:p w:rsidR="00BC0ABA" w:rsidRDefault="00BC0ABA" w:rsidP="00BC0ABA">
      <w:pPr>
        <w:pStyle w:val="Prrafodelista"/>
        <w:rPr>
          <w:rFonts w:ascii="Times New Roman" w:hAnsi="Times New Roman" w:cs="Times New Roman"/>
          <w:lang w:val="es-MX"/>
        </w:rPr>
      </w:pPr>
      <w:r>
        <w:rPr>
          <w:rFonts w:ascii="Times New Roman" w:hAnsi="Times New Roman" w:cs="Times New Roman"/>
          <w:b/>
          <w:color w:val="000000" w:themeColor="text1"/>
          <w:lang w:val="es-PR"/>
        </w:rPr>
        <w:t xml:space="preserve">Objetivo 3.1 - </w:t>
      </w:r>
      <w:r w:rsidRPr="008A589E">
        <w:rPr>
          <w:rFonts w:ascii="Times New Roman" w:hAnsi="Times New Roman" w:cs="Times New Roman"/>
          <w:lang w:val="es-MX"/>
        </w:rPr>
        <w:t xml:space="preserve">Mejorar las competencias del recurso humano </w:t>
      </w:r>
      <w:r>
        <w:rPr>
          <w:rFonts w:ascii="Times New Roman" w:hAnsi="Times New Roman" w:cs="Times New Roman"/>
          <w:lang w:val="es-MX"/>
        </w:rPr>
        <w:t>a nivel institucional.</w:t>
      </w:r>
    </w:p>
    <w:p w:rsidR="00BC0ABA" w:rsidRDefault="00BC0ABA" w:rsidP="0057625F">
      <w:pPr>
        <w:pStyle w:val="Prrafodelista"/>
        <w:spacing w:after="0" w:line="240" w:lineRule="auto"/>
        <w:rPr>
          <w:rFonts w:ascii="Times New Roman" w:hAnsi="Times New Roman" w:cs="Times New Roman"/>
          <w:lang w:val="es-MX"/>
        </w:rPr>
      </w:pPr>
    </w:p>
    <w:p w:rsidR="00BC0ABA" w:rsidRDefault="00BC0ABA" w:rsidP="00BC0ABA">
      <w:pPr>
        <w:pStyle w:val="Prrafodelista"/>
        <w:rPr>
          <w:rFonts w:ascii="Times New Roman" w:hAnsi="Times New Roman" w:cs="Times New Roman"/>
          <w:lang w:val="es-PE"/>
        </w:rPr>
      </w:pPr>
      <w:r w:rsidRPr="005D60C9">
        <w:rPr>
          <w:rFonts w:ascii="Times New Roman" w:hAnsi="Times New Roman" w:cs="Times New Roman"/>
          <w:b/>
          <w:lang w:val="es-MX"/>
        </w:rPr>
        <w:t>Objetivo 3.2</w:t>
      </w:r>
      <w:r>
        <w:rPr>
          <w:rFonts w:ascii="Times New Roman" w:hAnsi="Times New Roman" w:cs="Times New Roman"/>
          <w:lang w:val="es-MX"/>
        </w:rPr>
        <w:t xml:space="preserve"> - </w:t>
      </w:r>
      <w:r w:rsidRPr="008A589E">
        <w:rPr>
          <w:rFonts w:ascii="Times New Roman" w:hAnsi="Times New Roman" w:cs="Times New Roman"/>
          <w:lang w:val="es-PE"/>
        </w:rPr>
        <w:t>Incrementar ingresos de fuentes externas</w:t>
      </w:r>
      <w:r>
        <w:rPr>
          <w:rFonts w:ascii="Times New Roman" w:hAnsi="Times New Roman" w:cs="Times New Roman"/>
          <w:lang w:val="es-PE"/>
        </w:rPr>
        <w:t>.</w:t>
      </w:r>
    </w:p>
    <w:p w:rsidR="00BC0ABA" w:rsidRPr="00BC0ABA" w:rsidRDefault="00BC0ABA" w:rsidP="00BC0ABA">
      <w:pPr>
        <w:pStyle w:val="Prrafodelista"/>
        <w:rPr>
          <w:rFonts w:ascii="Times New Roman" w:hAnsi="Times New Roman" w:cs="Times New Roman"/>
          <w:lang w:val="es-PR"/>
        </w:rPr>
      </w:pPr>
    </w:p>
    <w:p w:rsidR="00BC0ABA" w:rsidRPr="00BC0ABA" w:rsidRDefault="00BC0ABA" w:rsidP="00BC0ABA">
      <w:pPr>
        <w:pStyle w:val="Prrafodelista"/>
        <w:rPr>
          <w:rFonts w:ascii="Times New Roman" w:hAnsi="Times New Roman" w:cs="Times New Roman"/>
          <w:lang w:val="es-PR"/>
        </w:rPr>
      </w:pPr>
      <w:r w:rsidRPr="00BC0ABA">
        <w:rPr>
          <w:rFonts w:ascii="Times New Roman" w:hAnsi="Times New Roman" w:cs="Times New Roman"/>
          <w:b/>
          <w:lang w:val="es-PR"/>
        </w:rPr>
        <w:t>Objetivo 3.3</w:t>
      </w:r>
      <w:r w:rsidRPr="00BC0ABA">
        <w:rPr>
          <w:rFonts w:ascii="Times New Roman" w:hAnsi="Times New Roman" w:cs="Times New Roman"/>
          <w:lang w:val="es-PR"/>
        </w:rPr>
        <w:t xml:space="preserve"> - </w:t>
      </w:r>
      <w:r w:rsidRPr="008A589E">
        <w:rPr>
          <w:rFonts w:ascii="Times New Roman" w:hAnsi="Times New Roman" w:cs="Times New Roman"/>
          <w:lang w:val="es-PE"/>
        </w:rPr>
        <w:t>Mejorar la liquidez</w:t>
      </w:r>
      <w:r>
        <w:rPr>
          <w:rFonts w:ascii="Times New Roman" w:hAnsi="Times New Roman" w:cs="Times New Roman"/>
          <w:lang w:val="es-PE"/>
        </w:rPr>
        <w:t>.</w:t>
      </w:r>
    </w:p>
    <w:p w:rsidR="00BC0ABA" w:rsidRPr="0057625F" w:rsidRDefault="00BC0ABA" w:rsidP="0057625F">
      <w:pPr>
        <w:spacing w:after="0" w:line="240" w:lineRule="auto"/>
        <w:ind w:firstLine="706"/>
        <w:rPr>
          <w:rFonts w:ascii="Times New Roman" w:hAnsi="Times New Roman" w:cs="Times New Roman"/>
          <w:lang w:val="es-PE"/>
        </w:rPr>
      </w:pPr>
      <w:r w:rsidRPr="005507DF">
        <w:rPr>
          <w:rFonts w:ascii="Times New Roman" w:hAnsi="Times New Roman" w:cs="Times New Roman"/>
          <w:b/>
          <w:lang w:val="es-PR"/>
        </w:rPr>
        <w:t>Objetivo 3.4</w:t>
      </w:r>
      <w:r w:rsidRPr="0057625F">
        <w:rPr>
          <w:rFonts w:ascii="Times New Roman" w:hAnsi="Times New Roman" w:cs="Times New Roman"/>
          <w:lang w:val="es-PR"/>
        </w:rPr>
        <w:t xml:space="preserve"> - </w:t>
      </w:r>
      <w:r w:rsidRPr="0057625F">
        <w:rPr>
          <w:rFonts w:ascii="Times New Roman" w:hAnsi="Times New Roman" w:cs="Times New Roman"/>
          <w:lang w:val="es-PE"/>
        </w:rPr>
        <w:t xml:space="preserve">Priorizar </w:t>
      </w:r>
      <w:r w:rsidR="005507DF">
        <w:rPr>
          <w:rFonts w:ascii="Times New Roman" w:hAnsi="Times New Roman" w:cs="Times New Roman"/>
          <w:lang w:val="es-PE"/>
        </w:rPr>
        <w:t xml:space="preserve">el </w:t>
      </w:r>
      <w:r w:rsidRPr="0057625F">
        <w:rPr>
          <w:rFonts w:ascii="Times New Roman" w:hAnsi="Times New Roman" w:cs="Times New Roman"/>
          <w:lang w:val="es-PE"/>
        </w:rPr>
        <w:t>desarrollo de infraestructura y equipos para</w:t>
      </w:r>
    </w:p>
    <w:p w:rsidR="00BC0ABA" w:rsidRPr="0057625F" w:rsidRDefault="00BC0ABA" w:rsidP="0057625F">
      <w:pPr>
        <w:spacing w:after="0" w:line="240" w:lineRule="auto"/>
        <w:ind w:firstLine="706"/>
        <w:rPr>
          <w:rFonts w:ascii="Times New Roman" w:hAnsi="Times New Roman" w:cs="Times New Roman"/>
          <w:lang w:val="es-PR"/>
        </w:rPr>
      </w:pPr>
      <w:proofErr w:type="gramStart"/>
      <w:r w:rsidRPr="0057625F">
        <w:rPr>
          <w:rFonts w:ascii="Times New Roman" w:hAnsi="Times New Roman" w:cs="Times New Roman"/>
          <w:lang w:val="es-PE"/>
        </w:rPr>
        <w:t>mejorar</w:t>
      </w:r>
      <w:proofErr w:type="gramEnd"/>
      <w:r w:rsidRPr="0057625F">
        <w:rPr>
          <w:rFonts w:ascii="Times New Roman" w:hAnsi="Times New Roman" w:cs="Times New Roman"/>
          <w:lang w:val="es-PE"/>
        </w:rPr>
        <w:t xml:space="preserve"> el servicio al estudiante</w:t>
      </w:r>
      <w:r w:rsidR="005507DF">
        <w:rPr>
          <w:rFonts w:ascii="Times New Roman" w:hAnsi="Times New Roman" w:cs="Times New Roman"/>
          <w:lang w:val="es-PE"/>
        </w:rPr>
        <w:t>.</w:t>
      </w:r>
    </w:p>
    <w:p w:rsidR="0057625F" w:rsidRPr="005507DF" w:rsidRDefault="0057625F" w:rsidP="005507DF">
      <w:pPr>
        <w:spacing w:after="0" w:line="240" w:lineRule="auto"/>
        <w:ind w:firstLine="706"/>
        <w:rPr>
          <w:rFonts w:ascii="Times New Roman" w:hAnsi="Times New Roman" w:cs="Times New Roman"/>
          <w:lang w:val="es-PR"/>
        </w:rPr>
      </w:pPr>
    </w:p>
    <w:p w:rsidR="00BC0ABA" w:rsidRDefault="00BC0ABA" w:rsidP="0057625F">
      <w:pPr>
        <w:spacing w:line="240" w:lineRule="auto"/>
        <w:ind w:firstLine="706"/>
        <w:rPr>
          <w:rFonts w:ascii="Times New Roman" w:hAnsi="Times New Roman" w:cs="Times New Roman"/>
          <w:lang w:val="es-PE"/>
        </w:rPr>
      </w:pPr>
      <w:r w:rsidRPr="00AE2A66">
        <w:rPr>
          <w:rFonts w:ascii="Times New Roman" w:hAnsi="Times New Roman" w:cs="Times New Roman"/>
          <w:b/>
          <w:lang w:val="es-PE"/>
        </w:rPr>
        <w:t>Objetivo 3.5</w:t>
      </w:r>
      <w:r>
        <w:rPr>
          <w:rFonts w:ascii="Times New Roman" w:hAnsi="Times New Roman" w:cs="Times New Roman"/>
          <w:lang w:val="es-PE"/>
        </w:rPr>
        <w:t xml:space="preserve"> - </w:t>
      </w:r>
      <w:r w:rsidRPr="00AE2A66">
        <w:rPr>
          <w:rFonts w:ascii="Times New Roman" w:hAnsi="Times New Roman" w:cs="Times New Roman"/>
          <w:lang w:val="es-PE"/>
        </w:rPr>
        <w:t>Mejorar la eficiencia en uso de recursos.</w:t>
      </w:r>
    </w:p>
    <w:p w:rsidR="00BC0ABA" w:rsidRPr="00BC0ABA" w:rsidRDefault="00BC0ABA" w:rsidP="0057625F">
      <w:pPr>
        <w:spacing w:after="0"/>
        <w:ind w:firstLine="706"/>
        <w:rPr>
          <w:rFonts w:ascii="Times New Roman" w:hAnsi="Times New Roman" w:cs="Times New Roman"/>
          <w:lang w:val="es-PR"/>
        </w:rPr>
      </w:pPr>
    </w:p>
    <w:p w:rsidR="00BC0ABA" w:rsidRPr="00182F91" w:rsidRDefault="00BC0ABA" w:rsidP="00BC0B58">
      <w:pPr>
        <w:pStyle w:val="Prrafodelista"/>
        <w:numPr>
          <w:ilvl w:val="0"/>
          <w:numId w:val="43"/>
        </w:numPr>
        <w:autoSpaceDE w:val="0"/>
        <w:autoSpaceDN w:val="0"/>
        <w:adjustRightInd w:val="0"/>
        <w:spacing w:after="0" w:line="240" w:lineRule="auto"/>
        <w:ind w:left="714" w:hanging="357"/>
        <w:outlineLvl w:val="2"/>
        <w:rPr>
          <w:rFonts w:ascii="Times New Roman" w:hAnsi="Times New Roman" w:cs="Times New Roman"/>
          <w:i/>
          <w:color w:val="000000" w:themeColor="text1"/>
          <w:lang w:val="es-PR"/>
        </w:rPr>
      </w:pPr>
      <w:bookmarkStart w:id="163" w:name="_Toc414431729"/>
      <w:bookmarkStart w:id="164" w:name="_Toc414432767"/>
      <w:bookmarkStart w:id="165" w:name="_Toc414460345"/>
      <w:bookmarkStart w:id="166" w:name="_Toc427247359"/>
      <w:r w:rsidRPr="005507DF">
        <w:rPr>
          <w:rFonts w:cs="Times New Roman"/>
          <w:b/>
          <w:color w:val="000000" w:themeColor="text1"/>
          <w:sz w:val="28"/>
          <w:szCs w:val="28"/>
          <w:lang w:val="es-PR"/>
        </w:rPr>
        <w:t>Servicios estudiantiles</w:t>
      </w:r>
      <w:r w:rsidRPr="00182F91">
        <w:rPr>
          <w:rFonts w:ascii="Times New Roman" w:hAnsi="Times New Roman" w:cs="Times New Roman"/>
          <w:b/>
          <w:i/>
          <w:color w:val="000000" w:themeColor="text1"/>
          <w:lang w:val="es-PR"/>
        </w:rPr>
        <w:t xml:space="preserve"> - </w:t>
      </w:r>
      <w:r w:rsidRPr="00182F91">
        <w:rPr>
          <w:rFonts w:ascii="Times New Roman" w:hAnsi="Times New Roman" w:cs="Times New Roman"/>
          <w:i/>
          <w:color w:val="000000" w:themeColor="text1"/>
          <w:lang w:val="es-PR"/>
        </w:rPr>
        <w:t>Proveer  servicios de calidad al estudiante para  apoyar su desarrollo integral  y promover su  liderazgo en el servicio a la iglesia y a la humanidad.</w:t>
      </w:r>
      <w:bookmarkEnd w:id="163"/>
      <w:bookmarkEnd w:id="164"/>
      <w:bookmarkEnd w:id="165"/>
      <w:bookmarkEnd w:id="166"/>
    </w:p>
    <w:p w:rsidR="00BC0ABA" w:rsidRDefault="00BC0ABA" w:rsidP="0057625F">
      <w:pPr>
        <w:spacing w:after="0"/>
        <w:rPr>
          <w:lang w:val="es-PR"/>
        </w:rPr>
      </w:pPr>
    </w:p>
    <w:p w:rsidR="00BC0ABA" w:rsidRPr="0057625F" w:rsidRDefault="00BC0ABA" w:rsidP="0057625F">
      <w:pPr>
        <w:pStyle w:val="Prrafodelista"/>
        <w:spacing w:after="0" w:line="240" w:lineRule="auto"/>
        <w:rPr>
          <w:rFonts w:ascii="Times New Roman" w:hAnsi="Times New Roman" w:cs="Times New Roman"/>
          <w:lang w:val="es-MX"/>
        </w:rPr>
      </w:pPr>
      <w:r w:rsidRPr="0057625F">
        <w:rPr>
          <w:rFonts w:ascii="Times New Roman" w:hAnsi="Times New Roman" w:cs="Times New Roman"/>
          <w:b/>
          <w:lang w:val="es-PR"/>
        </w:rPr>
        <w:t xml:space="preserve">Objetivo 4.1 - </w:t>
      </w:r>
      <w:r w:rsidRPr="0057625F">
        <w:rPr>
          <w:rFonts w:ascii="Times New Roman" w:hAnsi="Times New Roman" w:cs="Times New Roman"/>
          <w:lang w:val="es-MX"/>
        </w:rPr>
        <w:t>Mejorar las competencias del recurso humano en el área de servicios al estudiante.</w:t>
      </w:r>
    </w:p>
    <w:p w:rsidR="00BC0ABA" w:rsidRPr="0057625F" w:rsidRDefault="00BC0ABA" w:rsidP="0057625F">
      <w:pPr>
        <w:pStyle w:val="Prrafodelista"/>
        <w:spacing w:after="0" w:line="240" w:lineRule="auto"/>
        <w:rPr>
          <w:rFonts w:ascii="Times New Roman" w:hAnsi="Times New Roman" w:cs="Times New Roman"/>
          <w:lang w:val="es-MX"/>
        </w:rPr>
      </w:pPr>
    </w:p>
    <w:p w:rsidR="00BC0ABA" w:rsidRPr="0057625F" w:rsidRDefault="00BC0ABA" w:rsidP="0057625F">
      <w:pPr>
        <w:spacing w:after="0" w:line="240" w:lineRule="auto"/>
        <w:ind w:firstLine="706"/>
        <w:rPr>
          <w:rFonts w:ascii="Times New Roman" w:hAnsi="Times New Roman" w:cs="Times New Roman"/>
          <w:lang w:val="es-PR"/>
        </w:rPr>
      </w:pPr>
      <w:r w:rsidRPr="0057625F">
        <w:rPr>
          <w:rFonts w:ascii="Times New Roman" w:hAnsi="Times New Roman" w:cs="Times New Roman"/>
          <w:b/>
          <w:lang w:val="es-PR"/>
        </w:rPr>
        <w:t xml:space="preserve">Objetivo 4.2 - </w:t>
      </w:r>
      <w:r w:rsidRPr="0057625F">
        <w:rPr>
          <w:rFonts w:ascii="Times New Roman" w:hAnsi="Times New Roman" w:cs="Times New Roman"/>
          <w:lang w:val="es-PR"/>
        </w:rPr>
        <w:t xml:space="preserve">Promover un estilo de vida balanceado a través de </w:t>
      </w:r>
    </w:p>
    <w:p w:rsidR="00BC0ABA" w:rsidRPr="0057625F" w:rsidRDefault="00BC0ABA" w:rsidP="0057625F">
      <w:pPr>
        <w:spacing w:after="0" w:line="240" w:lineRule="auto"/>
        <w:ind w:firstLine="706"/>
        <w:rPr>
          <w:rFonts w:ascii="Times New Roman" w:hAnsi="Times New Roman" w:cs="Times New Roman"/>
          <w:lang w:val="es-PR"/>
        </w:rPr>
      </w:pPr>
      <w:proofErr w:type="gramStart"/>
      <w:r w:rsidRPr="0057625F">
        <w:rPr>
          <w:rFonts w:ascii="Times New Roman" w:hAnsi="Times New Roman" w:cs="Times New Roman"/>
          <w:lang w:val="es-PR"/>
        </w:rPr>
        <w:t>oportunidades</w:t>
      </w:r>
      <w:proofErr w:type="gramEnd"/>
      <w:r w:rsidRPr="0057625F">
        <w:rPr>
          <w:rFonts w:ascii="Times New Roman" w:hAnsi="Times New Roman" w:cs="Times New Roman"/>
          <w:lang w:val="es-PR"/>
        </w:rPr>
        <w:t xml:space="preserve"> espirituales, culturales, sociales, físicas y recreativas según el </w:t>
      </w:r>
    </w:p>
    <w:p w:rsidR="00BC0ABA" w:rsidRPr="0057625F" w:rsidRDefault="00BC0ABA" w:rsidP="0057625F">
      <w:pPr>
        <w:spacing w:after="0" w:line="240" w:lineRule="auto"/>
        <w:ind w:firstLine="706"/>
        <w:rPr>
          <w:rFonts w:ascii="Times New Roman" w:hAnsi="Times New Roman" w:cs="Times New Roman"/>
          <w:lang w:val="es-PR"/>
        </w:rPr>
      </w:pPr>
      <w:proofErr w:type="gramStart"/>
      <w:r w:rsidRPr="0057625F">
        <w:rPr>
          <w:rFonts w:ascii="Times New Roman" w:hAnsi="Times New Roman" w:cs="Times New Roman"/>
          <w:lang w:val="es-PR"/>
        </w:rPr>
        <w:t>enfoque</w:t>
      </w:r>
      <w:proofErr w:type="gramEnd"/>
      <w:r w:rsidRPr="0057625F">
        <w:rPr>
          <w:rFonts w:ascii="Times New Roman" w:hAnsi="Times New Roman" w:cs="Times New Roman"/>
          <w:lang w:val="es-PR"/>
        </w:rPr>
        <w:t xml:space="preserve"> </w:t>
      </w:r>
      <w:r w:rsidR="0057625F">
        <w:rPr>
          <w:rFonts w:ascii="Times New Roman" w:hAnsi="Times New Roman" w:cs="Times New Roman"/>
          <w:lang w:val="es-PR"/>
        </w:rPr>
        <w:t>a</w:t>
      </w:r>
      <w:r w:rsidRPr="0057625F">
        <w:rPr>
          <w:rFonts w:ascii="Times New Roman" w:hAnsi="Times New Roman" w:cs="Times New Roman"/>
          <w:lang w:val="es-PR"/>
        </w:rPr>
        <w:t>dventista en salud y bienestar.</w:t>
      </w:r>
    </w:p>
    <w:p w:rsidR="00BC0ABA" w:rsidRPr="0057625F" w:rsidRDefault="00BC0ABA" w:rsidP="0057625F">
      <w:pPr>
        <w:spacing w:after="0" w:line="240" w:lineRule="auto"/>
        <w:ind w:firstLine="706"/>
        <w:rPr>
          <w:rFonts w:ascii="Times New Roman" w:hAnsi="Times New Roman" w:cs="Times New Roman"/>
          <w:lang w:val="es-PR"/>
        </w:rPr>
      </w:pPr>
    </w:p>
    <w:p w:rsidR="00BC0ABA" w:rsidRPr="0057625F" w:rsidRDefault="00BC0ABA" w:rsidP="0057625F">
      <w:pPr>
        <w:spacing w:after="0" w:line="240" w:lineRule="auto"/>
        <w:ind w:firstLine="706"/>
        <w:rPr>
          <w:rFonts w:ascii="Times New Roman" w:hAnsi="Times New Roman" w:cs="Times New Roman"/>
          <w:lang w:val="es-PR"/>
        </w:rPr>
      </w:pPr>
      <w:r w:rsidRPr="0057625F">
        <w:rPr>
          <w:rFonts w:ascii="Times New Roman" w:hAnsi="Times New Roman" w:cs="Times New Roman"/>
          <w:b/>
          <w:lang w:val="es-PR"/>
        </w:rPr>
        <w:t xml:space="preserve">Objetivo 4.3 - </w:t>
      </w:r>
      <w:r w:rsidRPr="0057625F">
        <w:rPr>
          <w:rFonts w:ascii="Times New Roman" w:hAnsi="Times New Roman" w:cs="Times New Roman"/>
          <w:lang w:val="es-PR"/>
        </w:rPr>
        <w:t xml:space="preserve">Proveer programas de orientación y apoyo especializados a las </w:t>
      </w:r>
    </w:p>
    <w:p w:rsidR="00BC0ABA" w:rsidRPr="0057625F" w:rsidRDefault="00BC0ABA" w:rsidP="0057625F">
      <w:pPr>
        <w:spacing w:after="0" w:line="240" w:lineRule="auto"/>
        <w:ind w:firstLine="706"/>
        <w:rPr>
          <w:rFonts w:ascii="Times New Roman" w:hAnsi="Times New Roman" w:cs="Times New Roman"/>
          <w:lang w:val="es-PR"/>
        </w:rPr>
      </w:pPr>
      <w:proofErr w:type="gramStart"/>
      <w:r w:rsidRPr="0057625F">
        <w:rPr>
          <w:rFonts w:ascii="Times New Roman" w:hAnsi="Times New Roman" w:cs="Times New Roman"/>
          <w:lang w:val="es-PR"/>
        </w:rPr>
        <w:t>diferentes</w:t>
      </w:r>
      <w:proofErr w:type="gramEnd"/>
      <w:r w:rsidRPr="0057625F">
        <w:rPr>
          <w:rFonts w:ascii="Times New Roman" w:hAnsi="Times New Roman" w:cs="Times New Roman"/>
          <w:lang w:val="es-PR"/>
        </w:rPr>
        <w:t xml:space="preserve"> poblaciones estudiantiles en la UNAD</w:t>
      </w:r>
      <w:r w:rsidRPr="0057625F">
        <w:rPr>
          <w:rFonts w:ascii="Times New Roman" w:hAnsi="Times New Roman" w:cs="Times New Roman"/>
          <w:b/>
          <w:color w:val="629DD1" w:themeColor="accent1"/>
          <w:lang w:val="es-PR"/>
        </w:rPr>
        <w:t>.</w:t>
      </w:r>
    </w:p>
    <w:p w:rsidR="00BC0ABA" w:rsidRPr="0057625F" w:rsidRDefault="00BC0ABA" w:rsidP="0057625F">
      <w:pPr>
        <w:pStyle w:val="Prrafodelista"/>
        <w:spacing w:after="0" w:line="240" w:lineRule="auto"/>
        <w:rPr>
          <w:rFonts w:ascii="Times New Roman" w:hAnsi="Times New Roman" w:cs="Times New Roman"/>
          <w:lang w:val="es-PR"/>
        </w:rPr>
      </w:pPr>
    </w:p>
    <w:p w:rsidR="00BC0ABA" w:rsidRPr="0057625F" w:rsidRDefault="00BC0ABA" w:rsidP="0057625F">
      <w:pPr>
        <w:spacing w:after="0" w:line="240" w:lineRule="auto"/>
        <w:ind w:firstLine="706"/>
        <w:rPr>
          <w:rFonts w:ascii="Times New Roman" w:hAnsi="Times New Roman" w:cs="Times New Roman"/>
          <w:lang w:val="es-PR"/>
        </w:rPr>
      </w:pPr>
      <w:r w:rsidRPr="0057625F">
        <w:rPr>
          <w:rFonts w:ascii="Times New Roman" w:hAnsi="Times New Roman" w:cs="Times New Roman"/>
          <w:b/>
          <w:lang w:val="es-PR"/>
        </w:rPr>
        <w:t>Objetivo 4.</w:t>
      </w:r>
      <w:r w:rsidRPr="0057625F">
        <w:rPr>
          <w:rFonts w:ascii="Times New Roman" w:eastAsiaTheme="minorHAnsi" w:hAnsi="Times New Roman" w:cs="Times New Roman"/>
          <w:b/>
          <w:lang w:val="es-PR"/>
        </w:rPr>
        <w:t xml:space="preserve">4 - </w:t>
      </w:r>
      <w:r w:rsidRPr="0057625F">
        <w:rPr>
          <w:rFonts w:ascii="Times New Roman" w:hAnsi="Times New Roman" w:cs="Times New Roman"/>
          <w:lang w:val="es-PR"/>
        </w:rPr>
        <w:t xml:space="preserve">Optimizar los servicios que sustenten el crecimiento integral de </w:t>
      </w:r>
    </w:p>
    <w:p w:rsidR="00BC0ABA" w:rsidRPr="0057625F" w:rsidRDefault="00BC0ABA" w:rsidP="0057625F">
      <w:pPr>
        <w:spacing w:after="0" w:line="240" w:lineRule="auto"/>
        <w:ind w:firstLine="706"/>
        <w:rPr>
          <w:rFonts w:ascii="Times New Roman" w:hAnsi="Times New Roman" w:cs="Times New Roman"/>
          <w:lang w:val="es-PR"/>
        </w:rPr>
      </w:pPr>
      <w:proofErr w:type="gramStart"/>
      <w:r w:rsidRPr="0057625F">
        <w:rPr>
          <w:rFonts w:ascii="Times New Roman" w:hAnsi="Times New Roman" w:cs="Times New Roman"/>
          <w:lang w:val="es-PR"/>
        </w:rPr>
        <w:t>los</w:t>
      </w:r>
      <w:proofErr w:type="gramEnd"/>
      <w:r w:rsidRPr="0057625F">
        <w:rPr>
          <w:rFonts w:ascii="Times New Roman" w:hAnsi="Times New Roman" w:cs="Times New Roman"/>
          <w:lang w:val="es-PR"/>
        </w:rPr>
        <w:t xml:space="preserve"> estudiantes en un ambiente cómodo, seguro y atractivo.</w:t>
      </w:r>
    </w:p>
    <w:p w:rsidR="00BC0ABA" w:rsidRPr="0057625F" w:rsidRDefault="00BC0ABA" w:rsidP="0057625F">
      <w:pPr>
        <w:spacing w:after="0" w:line="240" w:lineRule="auto"/>
        <w:ind w:firstLine="706"/>
        <w:rPr>
          <w:rFonts w:ascii="Times New Roman" w:hAnsi="Times New Roman" w:cs="Times New Roman"/>
          <w:lang w:val="es-PR"/>
        </w:rPr>
      </w:pPr>
    </w:p>
    <w:p w:rsidR="00BC0ABA" w:rsidRPr="0057625F" w:rsidRDefault="00BC0ABA" w:rsidP="0057625F">
      <w:pPr>
        <w:spacing w:after="0" w:line="240" w:lineRule="auto"/>
        <w:ind w:firstLine="706"/>
        <w:rPr>
          <w:rFonts w:ascii="Times New Roman" w:hAnsi="Times New Roman" w:cs="Times New Roman"/>
          <w:lang w:val="es-PE"/>
        </w:rPr>
      </w:pPr>
      <w:r w:rsidRPr="0057625F">
        <w:rPr>
          <w:rFonts w:ascii="Times New Roman" w:hAnsi="Times New Roman" w:cs="Times New Roman"/>
          <w:b/>
          <w:lang w:val="es-PR"/>
        </w:rPr>
        <w:t>Objetivo 4.5</w:t>
      </w:r>
      <w:r w:rsidRPr="0057625F">
        <w:rPr>
          <w:rFonts w:ascii="Times New Roman" w:hAnsi="Times New Roman" w:cs="Times New Roman"/>
          <w:lang w:val="es-PR"/>
        </w:rPr>
        <w:t xml:space="preserve"> - </w:t>
      </w:r>
      <w:r w:rsidRPr="0057625F">
        <w:rPr>
          <w:rFonts w:ascii="Times New Roman" w:hAnsi="Times New Roman" w:cs="Times New Roman"/>
          <w:lang w:val="es-PE"/>
        </w:rPr>
        <w:t xml:space="preserve">Impulsar la extensión universitaria y la proyección social con </w:t>
      </w:r>
    </w:p>
    <w:p w:rsidR="00BC0ABA" w:rsidRPr="0057625F" w:rsidRDefault="00BC0ABA" w:rsidP="0057625F">
      <w:pPr>
        <w:spacing w:after="0" w:line="240" w:lineRule="auto"/>
        <w:ind w:firstLine="706"/>
        <w:rPr>
          <w:rFonts w:ascii="Times New Roman" w:hAnsi="Times New Roman" w:cs="Times New Roman"/>
          <w:lang w:val="es-PE"/>
        </w:rPr>
      </w:pPr>
      <w:proofErr w:type="gramStart"/>
      <w:r w:rsidRPr="0057625F">
        <w:rPr>
          <w:rFonts w:ascii="Times New Roman" w:hAnsi="Times New Roman" w:cs="Times New Roman"/>
          <w:lang w:val="es-PE"/>
        </w:rPr>
        <w:t>énfasis</w:t>
      </w:r>
      <w:proofErr w:type="gramEnd"/>
      <w:r w:rsidRPr="0057625F">
        <w:rPr>
          <w:rFonts w:ascii="Times New Roman" w:hAnsi="Times New Roman" w:cs="Times New Roman"/>
          <w:lang w:val="es-PE"/>
        </w:rPr>
        <w:t xml:space="preserve"> en los estilos de vida saludables.</w:t>
      </w:r>
    </w:p>
    <w:p w:rsidR="00BC0ABA" w:rsidRPr="00BC0ABA" w:rsidRDefault="00BC0ABA" w:rsidP="00BC0ABA">
      <w:pPr>
        <w:ind w:firstLine="706"/>
        <w:rPr>
          <w:rFonts w:ascii="Times New Roman" w:hAnsi="Times New Roman" w:cs="Times New Roman"/>
          <w:lang w:val="es-PR"/>
        </w:rPr>
      </w:pPr>
    </w:p>
    <w:p w:rsidR="00BC0ABA" w:rsidRPr="00AE2A66" w:rsidRDefault="00BC0ABA" w:rsidP="00BC0B58">
      <w:pPr>
        <w:pStyle w:val="Prrafodelista"/>
        <w:numPr>
          <w:ilvl w:val="0"/>
          <w:numId w:val="43"/>
        </w:numPr>
        <w:ind w:left="714" w:hanging="357"/>
        <w:outlineLvl w:val="2"/>
        <w:rPr>
          <w:rFonts w:ascii="Times New Roman" w:hAnsi="Times New Roman" w:cs="Times New Roman"/>
          <w:b/>
          <w:i/>
          <w:color w:val="000000" w:themeColor="text1"/>
          <w:lang w:val="es-PR"/>
        </w:rPr>
      </w:pPr>
      <w:bookmarkStart w:id="167" w:name="_Toc414431730"/>
      <w:bookmarkStart w:id="168" w:name="_Toc414432768"/>
      <w:bookmarkStart w:id="169" w:name="_Toc414460346"/>
      <w:bookmarkStart w:id="170" w:name="_Toc427247360"/>
      <w:r w:rsidRPr="005507DF">
        <w:rPr>
          <w:rFonts w:cs="Times New Roman"/>
          <w:b/>
          <w:color w:val="000000" w:themeColor="text1"/>
          <w:sz w:val="28"/>
          <w:szCs w:val="28"/>
          <w:lang w:val="es-PR"/>
        </w:rPr>
        <w:t>Planificación y Desarrollo</w:t>
      </w:r>
      <w:r w:rsidRPr="00AE2A66">
        <w:rPr>
          <w:rFonts w:ascii="Times New Roman" w:hAnsi="Times New Roman" w:cs="Times New Roman"/>
          <w:b/>
          <w:i/>
          <w:color w:val="000000" w:themeColor="text1"/>
          <w:lang w:val="es-PR"/>
        </w:rPr>
        <w:t xml:space="preserve"> - </w:t>
      </w:r>
      <w:r w:rsidRPr="00AE2A66">
        <w:rPr>
          <w:rFonts w:ascii="Times New Roman" w:hAnsi="Times New Roman" w:cs="Times New Roman"/>
          <w:i/>
          <w:color w:val="000000" w:themeColor="text1"/>
          <w:lang w:val="es-PR"/>
        </w:rPr>
        <w:t>Fomentar la imagen pública de la institución y apoyar el desarrollo financiero y la efectividad institucional.</w:t>
      </w:r>
      <w:bookmarkEnd w:id="167"/>
      <w:bookmarkEnd w:id="168"/>
      <w:bookmarkEnd w:id="169"/>
      <w:bookmarkEnd w:id="170"/>
      <w:r w:rsidRPr="00AE2A66">
        <w:rPr>
          <w:rFonts w:ascii="Times New Roman" w:hAnsi="Times New Roman" w:cs="Times New Roman"/>
          <w:b/>
          <w:i/>
          <w:color w:val="000000" w:themeColor="text1"/>
          <w:lang w:val="es-PR"/>
        </w:rPr>
        <w:t xml:space="preserve">     </w:t>
      </w:r>
    </w:p>
    <w:p w:rsidR="00BC0ABA" w:rsidRDefault="00BC0ABA" w:rsidP="0057625F">
      <w:pPr>
        <w:spacing w:after="0" w:line="240" w:lineRule="auto"/>
        <w:ind w:firstLine="706"/>
        <w:rPr>
          <w:rFonts w:ascii="Times New Roman" w:hAnsi="Times New Roman" w:cs="Times New Roman"/>
          <w:lang w:val="es-PE"/>
        </w:rPr>
      </w:pPr>
      <w:proofErr w:type="spellStart"/>
      <w:r w:rsidRPr="00BC0ABA">
        <w:rPr>
          <w:rFonts w:ascii="Times New Roman" w:hAnsi="Times New Roman" w:cs="Times New Roman"/>
          <w:b/>
          <w:lang w:val="es-PR"/>
        </w:rPr>
        <w:t>Ob</w:t>
      </w:r>
      <w:r w:rsidRPr="00AE2A66">
        <w:rPr>
          <w:rFonts w:ascii="Times New Roman" w:hAnsi="Times New Roman" w:cs="Times New Roman"/>
          <w:b/>
          <w:lang w:val="es-PE"/>
        </w:rPr>
        <w:t>jetivo</w:t>
      </w:r>
      <w:proofErr w:type="spellEnd"/>
      <w:r w:rsidRPr="00AE2A66">
        <w:rPr>
          <w:rFonts w:ascii="Times New Roman" w:hAnsi="Times New Roman" w:cs="Times New Roman"/>
          <w:b/>
          <w:lang w:val="es-PE"/>
        </w:rPr>
        <w:t xml:space="preserve"> 5.1</w:t>
      </w:r>
      <w:r>
        <w:rPr>
          <w:rFonts w:ascii="Times New Roman" w:hAnsi="Times New Roman" w:cs="Times New Roman"/>
          <w:lang w:val="es-PE"/>
        </w:rPr>
        <w:t xml:space="preserve"> - Opt</w:t>
      </w:r>
      <w:r w:rsidRPr="003120D3">
        <w:rPr>
          <w:rFonts w:ascii="Times New Roman" w:hAnsi="Times New Roman" w:cs="Times New Roman"/>
          <w:lang w:val="es-PE"/>
        </w:rPr>
        <w:t>imizar los procesos de comunicación y divulgación para la</w:t>
      </w:r>
    </w:p>
    <w:p w:rsidR="00BC0ABA" w:rsidRDefault="00BC0ABA" w:rsidP="0057625F">
      <w:pPr>
        <w:spacing w:after="0" w:line="240" w:lineRule="auto"/>
        <w:ind w:firstLine="706"/>
        <w:rPr>
          <w:rFonts w:ascii="Times New Roman" w:hAnsi="Times New Roman" w:cs="Times New Roman"/>
          <w:lang w:val="es-PE"/>
        </w:rPr>
      </w:pPr>
      <w:proofErr w:type="gramStart"/>
      <w:r w:rsidRPr="003120D3">
        <w:rPr>
          <w:rFonts w:ascii="Times New Roman" w:hAnsi="Times New Roman" w:cs="Times New Roman"/>
          <w:lang w:val="es-PE"/>
        </w:rPr>
        <w:t>iglesia</w:t>
      </w:r>
      <w:proofErr w:type="gramEnd"/>
      <w:r w:rsidRPr="003120D3">
        <w:rPr>
          <w:rFonts w:ascii="Times New Roman" w:hAnsi="Times New Roman" w:cs="Times New Roman"/>
          <w:lang w:val="es-PE"/>
        </w:rPr>
        <w:t xml:space="preserve"> y la sociedad de manera efectiva.</w:t>
      </w:r>
    </w:p>
    <w:p w:rsidR="00BC0ABA" w:rsidRDefault="00BC0ABA" w:rsidP="0057625F">
      <w:pPr>
        <w:spacing w:after="0" w:line="240" w:lineRule="auto"/>
        <w:ind w:firstLine="706"/>
        <w:rPr>
          <w:rFonts w:ascii="Times New Roman" w:hAnsi="Times New Roman" w:cs="Times New Roman"/>
          <w:lang w:val="es-PE"/>
        </w:rPr>
      </w:pPr>
    </w:p>
    <w:p w:rsidR="00BC0ABA" w:rsidRDefault="00BC0ABA" w:rsidP="0057625F">
      <w:pPr>
        <w:spacing w:after="0" w:line="240" w:lineRule="auto"/>
        <w:ind w:firstLine="706"/>
        <w:rPr>
          <w:rFonts w:ascii="Times New Roman" w:hAnsi="Times New Roman" w:cs="Times New Roman"/>
          <w:lang w:val="es-PR"/>
        </w:rPr>
      </w:pPr>
      <w:r w:rsidRPr="00AE2A66">
        <w:rPr>
          <w:rFonts w:ascii="Times New Roman" w:hAnsi="Times New Roman" w:cs="Times New Roman"/>
          <w:b/>
          <w:lang w:val="es-PE"/>
        </w:rPr>
        <w:t>Objetivo 5.2</w:t>
      </w:r>
      <w:r>
        <w:rPr>
          <w:rFonts w:ascii="Times New Roman" w:hAnsi="Times New Roman" w:cs="Times New Roman"/>
          <w:lang w:val="es-PE"/>
        </w:rPr>
        <w:t xml:space="preserve"> - </w:t>
      </w:r>
      <w:r w:rsidRPr="004473F4">
        <w:rPr>
          <w:rFonts w:ascii="Times New Roman" w:hAnsi="Times New Roman" w:cs="Times New Roman"/>
          <w:lang w:val="es-PR"/>
        </w:rPr>
        <w:t xml:space="preserve">Desarrollar e implementar procesos de planificación y avalúo </w:t>
      </w:r>
    </w:p>
    <w:p w:rsidR="00BC0ABA" w:rsidRDefault="00BC0ABA" w:rsidP="0057625F">
      <w:pPr>
        <w:spacing w:after="0" w:line="240" w:lineRule="auto"/>
        <w:ind w:firstLine="706"/>
        <w:rPr>
          <w:rFonts w:ascii="Times New Roman" w:hAnsi="Times New Roman" w:cs="Times New Roman"/>
          <w:lang w:val="es-PR"/>
        </w:rPr>
      </w:pPr>
      <w:proofErr w:type="gramStart"/>
      <w:r w:rsidRPr="004473F4">
        <w:rPr>
          <w:rFonts w:ascii="Times New Roman" w:hAnsi="Times New Roman" w:cs="Times New Roman"/>
          <w:lang w:val="es-PR"/>
        </w:rPr>
        <w:t>para</w:t>
      </w:r>
      <w:proofErr w:type="gramEnd"/>
      <w:r w:rsidRPr="004473F4">
        <w:rPr>
          <w:rFonts w:ascii="Times New Roman" w:hAnsi="Times New Roman" w:cs="Times New Roman"/>
          <w:lang w:val="es-PR"/>
        </w:rPr>
        <w:t xml:space="preserve"> alcanzar mayor </w:t>
      </w:r>
      <w:r>
        <w:rPr>
          <w:rFonts w:ascii="Times New Roman" w:hAnsi="Times New Roman" w:cs="Times New Roman"/>
          <w:lang w:val="es-PR"/>
        </w:rPr>
        <w:t>efectividad institucional.</w:t>
      </w:r>
    </w:p>
    <w:p w:rsidR="00BC0ABA" w:rsidRDefault="00BC0ABA" w:rsidP="0057625F">
      <w:pPr>
        <w:spacing w:after="0" w:line="240" w:lineRule="auto"/>
        <w:ind w:firstLine="706"/>
        <w:rPr>
          <w:rFonts w:ascii="Times New Roman" w:hAnsi="Times New Roman" w:cs="Times New Roman"/>
          <w:lang w:val="es-PR"/>
        </w:rPr>
      </w:pPr>
    </w:p>
    <w:p w:rsidR="00BC0ABA" w:rsidRDefault="00BC0ABA" w:rsidP="0057625F">
      <w:pPr>
        <w:spacing w:after="0" w:line="240" w:lineRule="auto"/>
        <w:ind w:firstLine="706"/>
        <w:rPr>
          <w:rFonts w:ascii="Times New Roman" w:hAnsi="Times New Roman" w:cs="Times New Roman"/>
          <w:lang w:val="es-PR"/>
        </w:rPr>
      </w:pPr>
      <w:r w:rsidRPr="00AE2A66">
        <w:rPr>
          <w:rFonts w:ascii="Times New Roman" w:hAnsi="Times New Roman" w:cs="Times New Roman"/>
          <w:b/>
          <w:lang w:val="es-PR"/>
        </w:rPr>
        <w:t>Objetivo 5.3</w:t>
      </w:r>
      <w:r>
        <w:rPr>
          <w:rFonts w:ascii="Times New Roman" w:hAnsi="Times New Roman" w:cs="Times New Roman"/>
          <w:b/>
          <w:color w:val="629DD1" w:themeColor="accent1"/>
          <w:lang w:val="es-PR"/>
        </w:rPr>
        <w:t xml:space="preserve"> - </w:t>
      </w:r>
      <w:r w:rsidRPr="004473F4">
        <w:rPr>
          <w:rFonts w:ascii="Times New Roman" w:hAnsi="Times New Roman" w:cs="Times New Roman"/>
          <w:lang w:val="es-PR"/>
        </w:rPr>
        <w:t xml:space="preserve">Implementar una estrategia eficiente  que promueva  el </w:t>
      </w:r>
    </w:p>
    <w:p w:rsidR="00BC0ABA" w:rsidRDefault="00BC0ABA" w:rsidP="0057625F">
      <w:pPr>
        <w:spacing w:after="0" w:line="240" w:lineRule="auto"/>
        <w:ind w:firstLine="706"/>
        <w:rPr>
          <w:rFonts w:ascii="Times New Roman" w:hAnsi="Times New Roman" w:cs="Times New Roman"/>
          <w:lang w:val="es-PR"/>
        </w:rPr>
      </w:pPr>
      <w:proofErr w:type="gramStart"/>
      <w:r w:rsidRPr="004473F4">
        <w:rPr>
          <w:rFonts w:ascii="Times New Roman" w:hAnsi="Times New Roman" w:cs="Times New Roman"/>
          <w:lang w:val="es-PR"/>
        </w:rPr>
        <w:t>aumento</w:t>
      </w:r>
      <w:proofErr w:type="gramEnd"/>
      <w:r w:rsidRPr="004473F4">
        <w:rPr>
          <w:rFonts w:ascii="Times New Roman" w:hAnsi="Times New Roman" w:cs="Times New Roman"/>
          <w:lang w:val="es-PR"/>
        </w:rPr>
        <w:t xml:space="preserve"> en los índices de matrícula, retención y graduación para fortalecer las </w:t>
      </w:r>
    </w:p>
    <w:p w:rsidR="00BC0ABA" w:rsidRDefault="00BC0ABA" w:rsidP="0057625F">
      <w:pPr>
        <w:spacing w:after="0" w:line="240" w:lineRule="auto"/>
        <w:ind w:firstLine="706"/>
        <w:rPr>
          <w:sz w:val="23"/>
          <w:szCs w:val="23"/>
          <w:lang w:val="es-PR"/>
        </w:rPr>
      </w:pPr>
      <w:proofErr w:type="gramStart"/>
      <w:r w:rsidRPr="004473F4">
        <w:rPr>
          <w:rFonts w:ascii="Times New Roman" w:hAnsi="Times New Roman" w:cs="Times New Roman"/>
          <w:lang w:val="es-PR"/>
        </w:rPr>
        <w:t>finanzas</w:t>
      </w:r>
      <w:proofErr w:type="gramEnd"/>
      <w:r w:rsidRPr="004473F4">
        <w:rPr>
          <w:rFonts w:ascii="Times New Roman" w:hAnsi="Times New Roman" w:cs="Times New Roman"/>
          <w:lang w:val="es-PR"/>
        </w:rPr>
        <w:t xml:space="preserve"> institucionales.</w:t>
      </w:r>
      <w:r w:rsidRPr="004473F4">
        <w:rPr>
          <w:sz w:val="23"/>
          <w:szCs w:val="23"/>
          <w:lang w:val="es-PR"/>
        </w:rPr>
        <w:t xml:space="preserve">   </w:t>
      </w:r>
    </w:p>
    <w:p w:rsidR="00BC0ABA" w:rsidRDefault="00BC0ABA" w:rsidP="0057625F">
      <w:pPr>
        <w:spacing w:after="0" w:line="240" w:lineRule="auto"/>
        <w:ind w:firstLine="706"/>
        <w:rPr>
          <w:sz w:val="23"/>
          <w:szCs w:val="23"/>
          <w:lang w:val="es-PR"/>
        </w:rPr>
      </w:pPr>
    </w:p>
    <w:p w:rsidR="00BC0ABA" w:rsidRDefault="00BC0ABA" w:rsidP="0057625F">
      <w:pPr>
        <w:spacing w:after="0" w:line="240" w:lineRule="auto"/>
        <w:ind w:firstLine="706"/>
        <w:rPr>
          <w:rFonts w:ascii="Times New Roman" w:hAnsi="Times New Roman" w:cs="Times New Roman"/>
          <w:lang w:val="es-PR"/>
        </w:rPr>
      </w:pPr>
      <w:r w:rsidRPr="00AE2A66">
        <w:rPr>
          <w:b/>
          <w:sz w:val="23"/>
          <w:szCs w:val="23"/>
          <w:lang w:val="es-PR"/>
        </w:rPr>
        <w:t>Objetivo 5.4</w:t>
      </w:r>
      <w:r>
        <w:rPr>
          <w:sz w:val="23"/>
          <w:szCs w:val="23"/>
          <w:lang w:val="es-PR"/>
        </w:rPr>
        <w:t xml:space="preserve"> - </w:t>
      </w:r>
      <w:r w:rsidRPr="004473F4">
        <w:rPr>
          <w:rFonts w:ascii="Times New Roman" w:hAnsi="Times New Roman" w:cs="Times New Roman"/>
          <w:lang w:val="es-PR"/>
        </w:rPr>
        <w:t xml:space="preserve">Desarrollar y nutrir el programa de recaudación de fondos  con </w:t>
      </w:r>
    </w:p>
    <w:p w:rsidR="00BC0ABA" w:rsidRDefault="00BC0ABA" w:rsidP="0057625F">
      <w:pPr>
        <w:spacing w:after="0" w:line="240" w:lineRule="auto"/>
        <w:ind w:firstLine="706"/>
        <w:rPr>
          <w:rFonts w:ascii="Times New Roman" w:hAnsi="Times New Roman" w:cs="Times New Roman"/>
          <w:lang w:val="es-PR"/>
        </w:rPr>
      </w:pPr>
      <w:proofErr w:type="gramStart"/>
      <w:r w:rsidRPr="004473F4">
        <w:rPr>
          <w:rFonts w:ascii="Times New Roman" w:hAnsi="Times New Roman" w:cs="Times New Roman"/>
          <w:lang w:val="es-PR"/>
        </w:rPr>
        <w:t>una</w:t>
      </w:r>
      <w:proofErr w:type="gramEnd"/>
      <w:r w:rsidRPr="004473F4">
        <w:rPr>
          <w:rFonts w:ascii="Times New Roman" w:hAnsi="Times New Roman" w:cs="Times New Roman"/>
          <w:lang w:val="es-PR"/>
        </w:rPr>
        <w:t xml:space="preserve"> estrategia abarcadora que enfatice el fortalecimiento del área de finanzas.</w:t>
      </w:r>
    </w:p>
    <w:p w:rsidR="00BC0ABA" w:rsidRDefault="00BC0ABA" w:rsidP="0057625F">
      <w:pPr>
        <w:spacing w:after="0" w:line="240" w:lineRule="auto"/>
        <w:ind w:firstLine="706"/>
        <w:rPr>
          <w:rFonts w:ascii="Times New Roman" w:hAnsi="Times New Roman" w:cs="Times New Roman"/>
          <w:lang w:val="es-PR"/>
        </w:rPr>
      </w:pPr>
    </w:p>
    <w:p w:rsidR="00BC0ABA" w:rsidRDefault="00BC0ABA" w:rsidP="0057625F">
      <w:pPr>
        <w:spacing w:after="0" w:line="240" w:lineRule="auto"/>
        <w:ind w:firstLine="706"/>
        <w:rPr>
          <w:rFonts w:ascii="Times New Roman" w:hAnsi="Times New Roman" w:cs="Times New Roman"/>
          <w:color w:val="000000" w:themeColor="text1"/>
          <w:lang w:val="es-PR"/>
        </w:rPr>
      </w:pPr>
      <w:r w:rsidRPr="00AE2A66">
        <w:rPr>
          <w:rFonts w:ascii="Times New Roman" w:hAnsi="Times New Roman" w:cs="Times New Roman"/>
          <w:b/>
          <w:lang w:val="es-PR"/>
        </w:rPr>
        <w:t>Objetivo 5.5</w:t>
      </w:r>
      <w:r>
        <w:rPr>
          <w:rFonts w:ascii="Times New Roman" w:hAnsi="Times New Roman" w:cs="Times New Roman"/>
          <w:lang w:val="es-PR"/>
        </w:rPr>
        <w:t xml:space="preserve"> - </w:t>
      </w:r>
      <w:r w:rsidRPr="00F939D5">
        <w:rPr>
          <w:rFonts w:ascii="Times New Roman" w:hAnsi="Times New Roman" w:cs="Times New Roman"/>
          <w:color w:val="000000" w:themeColor="text1"/>
          <w:lang w:val="es-PR"/>
        </w:rPr>
        <w:t xml:space="preserve">Mejorar las competencias de los recursos humanos en el área </w:t>
      </w:r>
    </w:p>
    <w:p w:rsidR="00BC0ABA" w:rsidRPr="00F939D5" w:rsidRDefault="00BC0ABA" w:rsidP="0057625F">
      <w:pPr>
        <w:spacing w:after="0" w:line="240" w:lineRule="auto"/>
        <w:ind w:firstLine="706"/>
        <w:rPr>
          <w:rFonts w:ascii="Times New Roman" w:hAnsi="Times New Roman" w:cs="Times New Roman"/>
          <w:lang w:val="es-PR"/>
        </w:rPr>
      </w:pPr>
      <w:proofErr w:type="gramStart"/>
      <w:r w:rsidRPr="00F939D5">
        <w:rPr>
          <w:rFonts w:ascii="Times New Roman" w:hAnsi="Times New Roman" w:cs="Times New Roman"/>
          <w:color w:val="000000" w:themeColor="text1"/>
          <w:lang w:val="es-PR"/>
        </w:rPr>
        <w:t>de</w:t>
      </w:r>
      <w:proofErr w:type="gramEnd"/>
      <w:r w:rsidRPr="00F939D5">
        <w:rPr>
          <w:rFonts w:ascii="Times New Roman" w:hAnsi="Times New Roman" w:cs="Times New Roman"/>
          <w:color w:val="000000" w:themeColor="text1"/>
          <w:lang w:val="es-PR"/>
        </w:rPr>
        <w:t xml:space="preserve"> </w:t>
      </w:r>
      <w:r>
        <w:rPr>
          <w:rFonts w:ascii="Times New Roman" w:hAnsi="Times New Roman" w:cs="Times New Roman"/>
          <w:color w:val="000000" w:themeColor="text1"/>
          <w:lang w:val="es-PR"/>
        </w:rPr>
        <w:t>planificación y desarrollo.</w:t>
      </w:r>
    </w:p>
    <w:p w:rsidR="00EF2C9E" w:rsidRDefault="00EF2C9E">
      <w:pPr>
        <w:rPr>
          <w:lang w:val="es-PR"/>
        </w:rPr>
      </w:pPr>
      <w:r>
        <w:rPr>
          <w:lang w:val="es-PR"/>
        </w:rPr>
        <w:br w:type="page"/>
      </w:r>
    </w:p>
    <w:p w:rsidR="00EF2C9E" w:rsidRDefault="00EF2C9E" w:rsidP="00BC0ABA">
      <w:pPr>
        <w:rPr>
          <w:lang w:val="es-PR"/>
        </w:rPr>
        <w:sectPr w:rsidR="00EF2C9E" w:rsidSect="00AE16EB">
          <w:pgSz w:w="12240" w:h="15840" w:code="1"/>
          <w:pgMar w:top="1440" w:right="1440" w:bottom="1440" w:left="2160" w:header="432" w:footer="706" w:gutter="0"/>
          <w:cols w:space="708"/>
          <w:titlePg/>
          <w:docGrid w:linePitch="360"/>
        </w:sectPr>
      </w:pPr>
    </w:p>
    <w:p w:rsidR="004C1492" w:rsidRDefault="004C1492" w:rsidP="004C1492">
      <w:pPr>
        <w:spacing w:after="0" w:line="240" w:lineRule="auto"/>
        <w:jc w:val="center"/>
        <w:rPr>
          <w:b/>
          <w:lang w:val="es-PR"/>
        </w:rPr>
      </w:pPr>
      <w:r>
        <w:rPr>
          <w:b/>
          <w:lang w:val="es-PR"/>
        </w:rPr>
        <w:lastRenderedPageBreak/>
        <w:t>UNIVERSIDAD ADVENTISTA DOMINICANA</w:t>
      </w:r>
    </w:p>
    <w:p w:rsidR="004C1492" w:rsidRPr="008A589E" w:rsidRDefault="004C1492" w:rsidP="004C1492">
      <w:pPr>
        <w:spacing w:after="0" w:line="240" w:lineRule="auto"/>
        <w:jc w:val="center"/>
        <w:outlineLvl w:val="0"/>
        <w:rPr>
          <w:b/>
          <w:lang w:val="es-PR"/>
        </w:rPr>
      </w:pPr>
      <w:bookmarkStart w:id="171" w:name="_Toc427247361"/>
      <w:r w:rsidRPr="008A589E">
        <w:rPr>
          <w:b/>
          <w:lang w:val="es-PR"/>
        </w:rPr>
        <w:t>PLAN OPERACIONAL DE LAS VICERRECTORÍAS</w:t>
      </w:r>
      <w:r w:rsidR="0098648D">
        <w:rPr>
          <w:b/>
          <w:lang w:val="es-PR"/>
        </w:rPr>
        <w:t xml:space="preserve"> 2014-2019</w:t>
      </w:r>
      <w:bookmarkEnd w:id="171"/>
    </w:p>
    <w:p w:rsidR="004C1492" w:rsidRPr="00AE2A66" w:rsidRDefault="004C1492" w:rsidP="004C1492">
      <w:pPr>
        <w:pStyle w:val="Prrafodelista"/>
        <w:numPr>
          <w:ilvl w:val="0"/>
          <w:numId w:val="44"/>
        </w:numPr>
        <w:spacing w:after="0" w:line="240" w:lineRule="auto"/>
        <w:jc w:val="center"/>
        <w:outlineLvl w:val="1"/>
        <w:rPr>
          <w:b/>
          <w:lang w:val="es-PR"/>
        </w:rPr>
      </w:pPr>
      <w:bookmarkStart w:id="172" w:name="_Toc427247362"/>
      <w:r w:rsidRPr="00AE2A66">
        <w:rPr>
          <w:b/>
          <w:lang w:val="es-PR"/>
        </w:rPr>
        <w:t>ASUNTOS ESPIRITUALES</w:t>
      </w:r>
      <w:bookmarkEnd w:id="172"/>
    </w:p>
    <w:p w:rsidR="004C1492" w:rsidRPr="0070421F" w:rsidRDefault="004C1492" w:rsidP="004C1492">
      <w:pPr>
        <w:jc w:val="center"/>
        <w:rPr>
          <w:b/>
          <w:lang w:val="es-PR"/>
        </w:rPr>
      </w:pPr>
    </w:p>
    <w:p w:rsidR="004C1492" w:rsidRPr="004C1492" w:rsidRDefault="004C1492" w:rsidP="004C1492">
      <w:pPr>
        <w:rPr>
          <w:rFonts w:ascii="Times New Roman" w:hAnsi="Times New Roman" w:cs="Times New Roman"/>
          <w:lang w:val="es-PR"/>
        </w:rPr>
      </w:pPr>
      <w:r w:rsidRPr="008A589E">
        <w:rPr>
          <w:lang w:val="es-PR"/>
        </w:rPr>
        <w:t xml:space="preserve">META UNAD: </w:t>
      </w:r>
      <w:r w:rsidRPr="004C1492">
        <w:rPr>
          <w:rFonts w:ascii="Times New Roman" w:hAnsi="Times New Roman" w:cs="Times New Roman"/>
          <w:lang w:val="es-PR"/>
        </w:rPr>
        <w:t>Mejorar la imagen y posicionamiento de la UNAD a nivel nacional e internacional por su calidad académica y práctica de valores cristianos.</w:t>
      </w:r>
    </w:p>
    <w:p w:rsidR="004C1492" w:rsidRDefault="004C1492" w:rsidP="004C1492">
      <w:pPr>
        <w:rPr>
          <w:lang w:val="es-PR"/>
        </w:rPr>
      </w:pPr>
      <w:r>
        <w:rPr>
          <w:lang w:val="es-PR"/>
        </w:rPr>
        <w:t xml:space="preserve">META AE: </w:t>
      </w:r>
      <w:r w:rsidRPr="00F939D5">
        <w:rPr>
          <w:lang w:val="es-ES"/>
        </w:rPr>
        <w:t>Promover un alto nivel de desarrollo espiritual en la comunidad académica</w:t>
      </w:r>
    </w:p>
    <w:tbl>
      <w:tblPr>
        <w:tblStyle w:val="Tablaconcuadrcula"/>
        <w:tblW w:w="14069" w:type="dxa"/>
        <w:jc w:val="center"/>
        <w:tblInd w:w="-4220" w:type="dxa"/>
        <w:tblLook w:val="04A0" w:firstRow="1" w:lastRow="0" w:firstColumn="1" w:lastColumn="0" w:noHBand="0" w:noVBand="1"/>
      </w:tblPr>
      <w:tblGrid>
        <w:gridCol w:w="4351"/>
        <w:gridCol w:w="2279"/>
        <w:gridCol w:w="1589"/>
        <w:gridCol w:w="1684"/>
        <w:gridCol w:w="1672"/>
        <w:gridCol w:w="2494"/>
      </w:tblGrid>
      <w:tr w:rsidR="004C1492" w:rsidRPr="006D53BC" w:rsidTr="000F3078">
        <w:trPr>
          <w:trHeight w:val="230"/>
          <w:jc w:val="center"/>
        </w:trPr>
        <w:tc>
          <w:tcPr>
            <w:tcW w:w="4351" w:type="dxa"/>
            <w:vMerge w:val="restart"/>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r w:rsidRPr="00182F91">
              <w:rPr>
                <w:rFonts w:ascii="Times New Roman" w:hAnsi="Times New Roman" w:cs="Times New Roman"/>
                <w:b/>
                <w:sz w:val="20"/>
                <w:szCs w:val="20"/>
                <w:lang w:val="es-PR"/>
              </w:rPr>
              <w:t>OBJETIVOS UNAD</w:t>
            </w:r>
          </w:p>
        </w:tc>
        <w:tc>
          <w:tcPr>
            <w:tcW w:w="2279" w:type="dxa"/>
            <w:vMerge w:val="restart"/>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r w:rsidRPr="00182F91">
              <w:rPr>
                <w:rFonts w:ascii="Times New Roman" w:hAnsi="Times New Roman" w:cs="Times New Roman"/>
                <w:b/>
                <w:sz w:val="20"/>
                <w:szCs w:val="20"/>
                <w:lang w:val="es-PR"/>
              </w:rPr>
              <w:t>ESTRATEGIAS</w:t>
            </w:r>
          </w:p>
        </w:tc>
        <w:tc>
          <w:tcPr>
            <w:tcW w:w="1589" w:type="dxa"/>
            <w:vMerge w:val="restart"/>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r w:rsidRPr="00182F91">
              <w:rPr>
                <w:rFonts w:ascii="Times New Roman" w:hAnsi="Times New Roman" w:cs="Times New Roman"/>
                <w:b/>
                <w:sz w:val="20"/>
                <w:szCs w:val="20"/>
                <w:lang w:val="es-PR"/>
              </w:rPr>
              <w:t>TIEMPO</w:t>
            </w:r>
          </w:p>
        </w:tc>
        <w:tc>
          <w:tcPr>
            <w:tcW w:w="1684" w:type="dxa"/>
            <w:vMerge w:val="restart"/>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r w:rsidRPr="00182F91">
              <w:rPr>
                <w:rFonts w:ascii="Times New Roman" w:hAnsi="Times New Roman" w:cs="Times New Roman"/>
                <w:b/>
                <w:sz w:val="20"/>
                <w:szCs w:val="20"/>
                <w:lang w:val="es-PR"/>
              </w:rPr>
              <w:t>UNIDAD</w:t>
            </w:r>
          </w:p>
          <w:p w:rsidR="004C1492" w:rsidRPr="00182F91" w:rsidRDefault="004C1492" w:rsidP="004C1492">
            <w:pPr>
              <w:jc w:val="center"/>
              <w:rPr>
                <w:rFonts w:ascii="Times New Roman" w:hAnsi="Times New Roman" w:cs="Times New Roman"/>
                <w:b/>
                <w:sz w:val="20"/>
                <w:szCs w:val="20"/>
                <w:lang w:val="es-PR"/>
              </w:rPr>
            </w:pPr>
            <w:r w:rsidRPr="00182F91">
              <w:rPr>
                <w:rFonts w:ascii="Times New Roman" w:hAnsi="Times New Roman" w:cs="Times New Roman"/>
                <w:b/>
                <w:sz w:val="20"/>
                <w:szCs w:val="20"/>
                <w:lang w:val="es-PR"/>
              </w:rPr>
              <w:t>RESPONSABLE</w:t>
            </w:r>
          </w:p>
        </w:tc>
        <w:tc>
          <w:tcPr>
            <w:tcW w:w="1672" w:type="dxa"/>
            <w:vMerge w:val="restart"/>
            <w:shd w:val="clear" w:color="auto" w:fill="FFFFFF" w:themeFill="background1"/>
          </w:tcPr>
          <w:p w:rsidR="004C1492" w:rsidRPr="00627434" w:rsidRDefault="004C1492" w:rsidP="004C1492">
            <w:pPr>
              <w:jc w:val="center"/>
              <w:rPr>
                <w:rFonts w:ascii="Times New Roman" w:hAnsi="Times New Roman" w:cs="Times New Roman"/>
                <w:b/>
                <w:sz w:val="20"/>
                <w:szCs w:val="20"/>
                <w:lang w:val="es-PR"/>
              </w:rPr>
            </w:pPr>
            <w:r w:rsidRPr="00627434">
              <w:rPr>
                <w:rFonts w:ascii="Times New Roman" w:hAnsi="Times New Roman" w:cs="Times New Roman"/>
                <w:b/>
                <w:sz w:val="20"/>
                <w:szCs w:val="20"/>
                <w:lang w:val="es-PR"/>
              </w:rPr>
              <w:t>PRESUPUESTO</w:t>
            </w:r>
          </w:p>
          <w:p w:rsidR="004C1492" w:rsidRPr="00627434" w:rsidRDefault="004C1492" w:rsidP="004C1492">
            <w:pPr>
              <w:jc w:val="center"/>
              <w:rPr>
                <w:rFonts w:ascii="Times New Roman" w:hAnsi="Times New Roman" w:cs="Times New Roman"/>
                <w:b/>
                <w:sz w:val="20"/>
                <w:szCs w:val="20"/>
                <w:lang w:val="es-PR"/>
              </w:rPr>
            </w:pPr>
            <w:r w:rsidRPr="00627434">
              <w:rPr>
                <w:rFonts w:ascii="Times New Roman" w:hAnsi="Times New Roman" w:cs="Times New Roman"/>
                <w:b/>
                <w:sz w:val="20"/>
                <w:szCs w:val="20"/>
                <w:lang w:val="es-PR"/>
              </w:rPr>
              <w:t>(Costo y procedencia de fondos)</w:t>
            </w:r>
          </w:p>
        </w:tc>
        <w:tc>
          <w:tcPr>
            <w:tcW w:w="2494" w:type="dxa"/>
            <w:vMerge w:val="restart"/>
            <w:shd w:val="clear" w:color="auto" w:fill="92D050"/>
          </w:tcPr>
          <w:p w:rsidR="004C1492" w:rsidRPr="00182F91" w:rsidRDefault="004C1492" w:rsidP="004C1492">
            <w:pPr>
              <w:jc w:val="center"/>
              <w:rPr>
                <w:rFonts w:ascii="Times New Roman" w:hAnsi="Times New Roman" w:cs="Times New Roman"/>
                <w:b/>
                <w:sz w:val="20"/>
                <w:szCs w:val="20"/>
                <w:lang w:val="es-PR"/>
              </w:rPr>
            </w:pPr>
            <w:r w:rsidRPr="00182F91">
              <w:rPr>
                <w:rFonts w:ascii="Times New Roman" w:hAnsi="Times New Roman" w:cs="Times New Roman"/>
                <w:b/>
                <w:sz w:val="20"/>
                <w:szCs w:val="20"/>
                <w:lang w:val="es-PR"/>
              </w:rPr>
              <w:t>INDICADOR DE LOGRO</w:t>
            </w:r>
          </w:p>
        </w:tc>
      </w:tr>
      <w:tr w:rsidR="004C1492" w:rsidRPr="006D53BC" w:rsidTr="000F3078">
        <w:trPr>
          <w:trHeight w:val="230"/>
          <w:jc w:val="center"/>
        </w:trPr>
        <w:tc>
          <w:tcPr>
            <w:tcW w:w="4351" w:type="dxa"/>
            <w:vMerge/>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p>
        </w:tc>
        <w:tc>
          <w:tcPr>
            <w:tcW w:w="2279" w:type="dxa"/>
            <w:vMerge/>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p>
        </w:tc>
        <w:tc>
          <w:tcPr>
            <w:tcW w:w="1589" w:type="dxa"/>
            <w:vMerge/>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p>
        </w:tc>
        <w:tc>
          <w:tcPr>
            <w:tcW w:w="1684" w:type="dxa"/>
            <w:vMerge/>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p>
        </w:tc>
        <w:tc>
          <w:tcPr>
            <w:tcW w:w="1672" w:type="dxa"/>
            <w:vMerge/>
            <w:shd w:val="clear" w:color="auto" w:fill="FFFFFF" w:themeFill="background1"/>
          </w:tcPr>
          <w:p w:rsidR="004C1492" w:rsidRPr="00182F91" w:rsidRDefault="004C1492" w:rsidP="004C1492">
            <w:pPr>
              <w:jc w:val="center"/>
              <w:rPr>
                <w:rFonts w:ascii="Times New Roman" w:hAnsi="Times New Roman" w:cs="Times New Roman"/>
                <w:b/>
                <w:sz w:val="20"/>
                <w:szCs w:val="20"/>
                <w:lang w:val="es-PR"/>
              </w:rPr>
            </w:pPr>
          </w:p>
        </w:tc>
        <w:tc>
          <w:tcPr>
            <w:tcW w:w="2494" w:type="dxa"/>
            <w:vMerge/>
            <w:shd w:val="clear" w:color="auto" w:fill="92D050"/>
          </w:tcPr>
          <w:p w:rsidR="004C1492" w:rsidRPr="00182F91" w:rsidRDefault="004C1492" w:rsidP="004C1492">
            <w:pPr>
              <w:jc w:val="center"/>
              <w:rPr>
                <w:rFonts w:ascii="Times New Roman" w:hAnsi="Times New Roman" w:cs="Times New Roman"/>
                <w:b/>
                <w:sz w:val="20"/>
                <w:szCs w:val="20"/>
                <w:lang w:val="es-PR"/>
              </w:rPr>
            </w:pPr>
          </w:p>
        </w:tc>
      </w:tr>
      <w:tr w:rsidR="004C1492" w:rsidRPr="00BB6373" w:rsidTr="004C1492">
        <w:trPr>
          <w:jc w:val="center"/>
        </w:trPr>
        <w:tc>
          <w:tcPr>
            <w:tcW w:w="4351" w:type="dxa"/>
          </w:tcPr>
          <w:p w:rsidR="004C1492" w:rsidRPr="00627434" w:rsidRDefault="004C1492" w:rsidP="004C1492">
            <w:pPr>
              <w:rPr>
                <w:rFonts w:ascii="Times New Roman" w:hAnsi="Times New Roman" w:cs="Times New Roman"/>
                <w:b/>
                <w:sz w:val="20"/>
                <w:szCs w:val="20"/>
                <w:lang w:val="es-PR"/>
              </w:rPr>
            </w:pPr>
            <w:r w:rsidRPr="00627434">
              <w:rPr>
                <w:rFonts w:ascii="Times New Roman" w:hAnsi="Times New Roman" w:cs="Times New Roman"/>
                <w:b/>
                <w:sz w:val="20"/>
                <w:szCs w:val="20"/>
                <w:lang w:val="es-PR"/>
              </w:rPr>
              <w:t>Objetivo 1.1</w:t>
            </w:r>
          </w:p>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 xml:space="preserve">Promover el conocimiento de Dios como Creador a través de su revelación en la naturaleza y la Santa Escritura. </w:t>
            </w:r>
          </w:p>
        </w:tc>
        <w:tc>
          <w:tcPr>
            <w:tcW w:w="2279" w:type="dxa"/>
            <w:vMerge w:val="restart"/>
          </w:tcPr>
          <w:p w:rsidR="004C1492" w:rsidRPr="00627434" w:rsidRDefault="004C1492" w:rsidP="004C1492">
            <w:pPr>
              <w:rPr>
                <w:sz w:val="20"/>
                <w:szCs w:val="20"/>
                <w:lang w:val="es-PR"/>
              </w:rPr>
            </w:pPr>
            <w:r w:rsidRPr="00627434">
              <w:rPr>
                <w:sz w:val="20"/>
                <w:szCs w:val="20"/>
                <w:lang w:val="es-PR"/>
              </w:rPr>
              <w:t>Implantación del Plan Maestro de Desarrollo Espiritual anual</w:t>
            </w:r>
          </w:p>
          <w:p w:rsidR="004C1492" w:rsidRPr="00627434" w:rsidRDefault="004C1492" w:rsidP="004C1492">
            <w:pPr>
              <w:rPr>
                <w:sz w:val="20"/>
                <w:szCs w:val="20"/>
                <w:lang w:val="es-PR"/>
              </w:rPr>
            </w:pPr>
          </w:p>
        </w:tc>
        <w:tc>
          <w:tcPr>
            <w:tcW w:w="1589" w:type="dxa"/>
            <w:vMerge w:val="restart"/>
          </w:tcPr>
          <w:p w:rsidR="004C1492" w:rsidRPr="00CF4278" w:rsidRDefault="004C1492" w:rsidP="004C1492">
            <w:pPr>
              <w:rPr>
                <w:sz w:val="20"/>
                <w:szCs w:val="20"/>
              </w:rPr>
            </w:pPr>
            <w:proofErr w:type="spellStart"/>
            <w:r>
              <w:rPr>
                <w:sz w:val="20"/>
                <w:szCs w:val="20"/>
              </w:rPr>
              <w:t>Anual</w:t>
            </w:r>
            <w:proofErr w:type="spellEnd"/>
          </w:p>
          <w:p w:rsidR="004C1492" w:rsidRPr="00CF4278" w:rsidRDefault="004C1492" w:rsidP="004C1492">
            <w:pPr>
              <w:rPr>
                <w:sz w:val="20"/>
                <w:szCs w:val="20"/>
              </w:rPr>
            </w:pPr>
          </w:p>
          <w:p w:rsidR="004C1492" w:rsidRPr="00CF4278" w:rsidRDefault="004C1492" w:rsidP="004C1492">
            <w:pPr>
              <w:rPr>
                <w:sz w:val="20"/>
                <w:szCs w:val="20"/>
              </w:rPr>
            </w:pPr>
          </w:p>
        </w:tc>
        <w:tc>
          <w:tcPr>
            <w:tcW w:w="1684" w:type="dxa"/>
            <w:vMerge w:val="restart"/>
          </w:tcPr>
          <w:p w:rsidR="004C1492" w:rsidRDefault="004C1492" w:rsidP="004C1492">
            <w:pPr>
              <w:rPr>
                <w:sz w:val="20"/>
                <w:szCs w:val="20"/>
              </w:rPr>
            </w:pPr>
            <w:proofErr w:type="spellStart"/>
            <w:r>
              <w:rPr>
                <w:sz w:val="20"/>
                <w:szCs w:val="20"/>
              </w:rPr>
              <w:t>Vicerrector</w:t>
            </w:r>
            <w:proofErr w:type="spellEnd"/>
          </w:p>
          <w:p w:rsidR="004C1492" w:rsidRDefault="004C1492" w:rsidP="004C1492">
            <w:pPr>
              <w:rPr>
                <w:sz w:val="20"/>
                <w:szCs w:val="20"/>
              </w:rPr>
            </w:pPr>
            <w:r>
              <w:rPr>
                <w:sz w:val="20"/>
                <w:szCs w:val="20"/>
              </w:rPr>
              <w:t>Pastor</w:t>
            </w:r>
          </w:p>
          <w:p w:rsidR="004C1492" w:rsidRPr="00CF4278" w:rsidRDefault="004C1492" w:rsidP="004C1492">
            <w:pPr>
              <w:rPr>
                <w:sz w:val="20"/>
                <w:szCs w:val="20"/>
              </w:rPr>
            </w:pPr>
            <w:proofErr w:type="spellStart"/>
            <w:r>
              <w:rPr>
                <w:sz w:val="20"/>
                <w:szCs w:val="20"/>
              </w:rPr>
              <w:t>Capellanes</w:t>
            </w:r>
            <w:proofErr w:type="spellEnd"/>
          </w:p>
          <w:p w:rsidR="004C1492" w:rsidRPr="00CF4278" w:rsidRDefault="004C1492" w:rsidP="004C1492">
            <w:pPr>
              <w:rPr>
                <w:sz w:val="20"/>
                <w:szCs w:val="20"/>
              </w:rPr>
            </w:pPr>
          </w:p>
        </w:tc>
        <w:tc>
          <w:tcPr>
            <w:tcW w:w="1672" w:type="dxa"/>
          </w:tcPr>
          <w:p w:rsidR="004C1492" w:rsidRDefault="004C1492" w:rsidP="004C1492">
            <w:pPr>
              <w:rPr>
                <w:sz w:val="20"/>
                <w:szCs w:val="20"/>
              </w:rPr>
            </w:pPr>
            <w:r>
              <w:rPr>
                <w:sz w:val="20"/>
                <w:szCs w:val="20"/>
              </w:rPr>
              <w:t>$150,000</w:t>
            </w:r>
          </w:p>
        </w:tc>
        <w:tc>
          <w:tcPr>
            <w:tcW w:w="2494" w:type="dxa"/>
          </w:tcPr>
          <w:p w:rsidR="004C1492" w:rsidRPr="00627434" w:rsidRDefault="004C1492" w:rsidP="004C1492">
            <w:pPr>
              <w:rPr>
                <w:sz w:val="20"/>
                <w:szCs w:val="20"/>
                <w:lang w:val="es-PR"/>
              </w:rPr>
            </w:pPr>
            <w:r w:rsidRPr="00627434">
              <w:rPr>
                <w:sz w:val="20"/>
                <w:szCs w:val="20"/>
                <w:lang w:val="es-PR"/>
              </w:rPr>
              <w:t>80% de satisfacción de los constituyentes con el PDME</w:t>
            </w:r>
          </w:p>
          <w:p w:rsidR="004C1492" w:rsidRPr="00627434" w:rsidRDefault="004C1492" w:rsidP="004C1492">
            <w:pPr>
              <w:rPr>
                <w:sz w:val="20"/>
                <w:szCs w:val="20"/>
                <w:lang w:val="es-PR"/>
              </w:rPr>
            </w:pPr>
          </w:p>
        </w:tc>
      </w:tr>
      <w:tr w:rsidR="004C1492" w:rsidRPr="00BB6373" w:rsidTr="004C1492">
        <w:trPr>
          <w:trHeight w:val="838"/>
          <w:jc w:val="center"/>
        </w:trPr>
        <w:tc>
          <w:tcPr>
            <w:tcW w:w="4351" w:type="dxa"/>
          </w:tcPr>
          <w:p w:rsidR="004C1492" w:rsidRPr="00B56BE7" w:rsidRDefault="004C1492" w:rsidP="004C1492">
            <w:pPr>
              <w:rPr>
                <w:rFonts w:ascii="Times New Roman" w:hAnsi="Times New Roman" w:cs="Times New Roman"/>
                <w:sz w:val="20"/>
                <w:szCs w:val="20"/>
                <w:lang w:val="es-PR"/>
              </w:rPr>
            </w:pPr>
            <w:r w:rsidRPr="00CA5ECA">
              <w:rPr>
                <w:rFonts w:ascii="Times New Roman" w:hAnsi="Times New Roman" w:cs="Times New Roman"/>
                <w:b/>
                <w:color w:val="000000" w:themeColor="text1"/>
                <w:lang w:val="es-PR"/>
              </w:rPr>
              <w:t>Objetivo 1.</w:t>
            </w:r>
            <w:r>
              <w:rPr>
                <w:rFonts w:ascii="Times New Roman" w:hAnsi="Times New Roman" w:cs="Times New Roman"/>
                <w:b/>
                <w:color w:val="000000" w:themeColor="text1"/>
                <w:lang w:val="es-PR"/>
              </w:rPr>
              <w:t>2</w:t>
            </w:r>
            <w:r w:rsidRPr="00CA5ECA">
              <w:rPr>
                <w:rFonts w:ascii="Times New Roman" w:hAnsi="Times New Roman" w:cs="Times New Roman"/>
                <w:b/>
                <w:color w:val="000000" w:themeColor="text1"/>
                <w:lang w:val="es-PR"/>
              </w:rPr>
              <w:t xml:space="preserve"> </w:t>
            </w:r>
            <w:r>
              <w:rPr>
                <w:rFonts w:ascii="Times New Roman" w:hAnsi="Times New Roman" w:cs="Times New Roman"/>
                <w:b/>
                <w:color w:val="000000" w:themeColor="text1"/>
                <w:lang w:val="es-PR"/>
              </w:rPr>
              <w:t xml:space="preserve">– </w:t>
            </w:r>
            <w:r w:rsidRPr="0026160A">
              <w:rPr>
                <w:rFonts w:ascii="Times New Roman" w:hAnsi="Times New Roman" w:cs="Times New Roman"/>
                <w:color w:val="000000" w:themeColor="text1"/>
                <w:lang w:val="es-PR"/>
              </w:rPr>
              <w:t xml:space="preserve">Crear un ambiente espiritual que </w:t>
            </w:r>
            <w:r>
              <w:rPr>
                <w:rFonts w:ascii="Times New Roman" w:hAnsi="Times New Roman" w:cs="Times New Roman"/>
                <w:color w:val="000000" w:themeColor="text1"/>
                <w:lang w:val="es-PR"/>
              </w:rPr>
              <w:t>estimule una</w:t>
            </w:r>
            <w:r w:rsidRPr="0026160A">
              <w:rPr>
                <w:rFonts w:ascii="Times New Roman" w:hAnsi="Times New Roman" w:cs="Times New Roman"/>
                <w:color w:val="000000" w:themeColor="text1"/>
                <w:lang w:val="es-PR"/>
              </w:rPr>
              <w:t xml:space="preserve"> rela</w:t>
            </w:r>
            <w:r>
              <w:rPr>
                <w:rFonts w:ascii="Times New Roman" w:hAnsi="Times New Roman" w:cs="Times New Roman"/>
                <w:color w:val="000000" w:themeColor="text1"/>
                <w:lang w:val="es-PR"/>
              </w:rPr>
              <w:t>ción personal con Cristo Jesús.</w:t>
            </w:r>
          </w:p>
        </w:tc>
        <w:tc>
          <w:tcPr>
            <w:tcW w:w="2279" w:type="dxa"/>
            <w:vMerge/>
          </w:tcPr>
          <w:p w:rsidR="004C1492" w:rsidRPr="00627434" w:rsidRDefault="004C1492" w:rsidP="004C1492">
            <w:pPr>
              <w:rPr>
                <w:rFonts w:ascii="Times New Roman" w:hAnsi="Times New Roman" w:cs="Times New Roman"/>
                <w:b/>
                <w:color w:val="0070C0"/>
                <w:sz w:val="20"/>
                <w:szCs w:val="20"/>
                <w:lang w:val="es-PR"/>
              </w:rPr>
            </w:pPr>
          </w:p>
        </w:tc>
        <w:tc>
          <w:tcPr>
            <w:tcW w:w="1589" w:type="dxa"/>
            <w:vMerge/>
          </w:tcPr>
          <w:p w:rsidR="004C1492" w:rsidRPr="00627434" w:rsidRDefault="004C1492" w:rsidP="004C1492">
            <w:pPr>
              <w:rPr>
                <w:sz w:val="20"/>
                <w:szCs w:val="20"/>
                <w:lang w:val="es-PR"/>
              </w:rPr>
            </w:pPr>
          </w:p>
        </w:tc>
        <w:tc>
          <w:tcPr>
            <w:tcW w:w="1684" w:type="dxa"/>
            <w:vMerge/>
          </w:tcPr>
          <w:p w:rsidR="004C1492" w:rsidRPr="00627434" w:rsidRDefault="004C1492" w:rsidP="004C1492">
            <w:pPr>
              <w:rPr>
                <w:sz w:val="20"/>
                <w:szCs w:val="20"/>
                <w:lang w:val="es-PR"/>
              </w:rPr>
            </w:pPr>
          </w:p>
        </w:tc>
        <w:tc>
          <w:tcPr>
            <w:tcW w:w="1672" w:type="dxa"/>
          </w:tcPr>
          <w:p w:rsidR="004C1492" w:rsidRPr="00627434" w:rsidRDefault="004C1492" w:rsidP="004C1492">
            <w:pPr>
              <w:rPr>
                <w:sz w:val="20"/>
                <w:szCs w:val="20"/>
                <w:lang w:val="es-PR"/>
              </w:rPr>
            </w:pPr>
            <w:r>
              <w:rPr>
                <w:sz w:val="20"/>
                <w:szCs w:val="20"/>
                <w:lang w:val="es-PR"/>
              </w:rPr>
              <w:t>$150,000</w:t>
            </w:r>
          </w:p>
        </w:tc>
        <w:tc>
          <w:tcPr>
            <w:tcW w:w="2494" w:type="dxa"/>
          </w:tcPr>
          <w:p w:rsidR="004C1492" w:rsidRPr="00627434" w:rsidRDefault="004C1492" w:rsidP="004C1492">
            <w:pPr>
              <w:rPr>
                <w:sz w:val="20"/>
                <w:szCs w:val="20"/>
                <w:lang w:val="es-PR"/>
              </w:rPr>
            </w:pPr>
            <w:r w:rsidRPr="00627434">
              <w:rPr>
                <w:sz w:val="20"/>
                <w:szCs w:val="20"/>
                <w:lang w:val="es-PR"/>
              </w:rPr>
              <w:t>Aumento de 15% en el número de bautismos</w:t>
            </w:r>
          </w:p>
        </w:tc>
      </w:tr>
      <w:tr w:rsidR="004C1492" w:rsidRPr="00BB6373" w:rsidTr="004C1492">
        <w:trPr>
          <w:trHeight w:val="1054"/>
          <w:jc w:val="center"/>
        </w:trPr>
        <w:tc>
          <w:tcPr>
            <w:tcW w:w="4351" w:type="dxa"/>
          </w:tcPr>
          <w:p w:rsidR="004C1492" w:rsidRPr="00B56BE7" w:rsidRDefault="004C1492" w:rsidP="004C1492">
            <w:pPr>
              <w:rPr>
                <w:rFonts w:ascii="Times New Roman" w:hAnsi="Times New Roman" w:cs="Times New Roman"/>
                <w:sz w:val="20"/>
                <w:szCs w:val="20"/>
                <w:lang w:val="es-PR"/>
              </w:rPr>
            </w:pPr>
            <w:r w:rsidRPr="00D06D1B">
              <w:rPr>
                <w:rFonts w:ascii="Times New Roman" w:hAnsi="Times New Roman" w:cs="Times New Roman"/>
                <w:b/>
                <w:color w:val="000000" w:themeColor="text1"/>
                <w:lang w:val="es-PR"/>
              </w:rPr>
              <w:t>Objetivo 1.3.</w:t>
            </w:r>
            <w:r>
              <w:rPr>
                <w:rFonts w:ascii="Times New Roman" w:hAnsi="Times New Roman" w:cs="Times New Roman"/>
                <w:color w:val="000000" w:themeColor="text1"/>
                <w:lang w:val="es-PR"/>
              </w:rPr>
              <w:t xml:space="preserve"> Promover el</w:t>
            </w:r>
            <w:r w:rsidRPr="0026160A">
              <w:rPr>
                <w:rFonts w:ascii="Times New Roman" w:hAnsi="Times New Roman" w:cs="Times New Roman"/>
                <w:color w:val="000000" w:themeColor="text1"/>
                <w:lang w:val="es-PR"/>
              </w:rPr>
              <w:t xml:space="preserve"> respeto y compromiso con los valores y misión de la Iglesia Adventista del Séptimo Día.</w:t>
            </w:r>
          </w:p>
        </w:tc>
        <w:tc>
          <w:tcPr>
            <w:tcW w:w="2279" w:type="dxa"/>
            <w:vMerge/>
          </w:tcPr>
          <w:p w:rsidR="004C1492" w:rsidRPr="00627434" w:rsidRDefault="004C1492" w:rsidP="004C1492">
            <w:pPr>
              <w:rPr>
                <w:rFonts w:ascii="Times New Roman" w:hAnsi="Times New Roman" w:cs="Times New Roman"/>
                <w:b/>
                <w:sz w:val="20"/>
                <w:szCs w:val="20"/>
                <w:lang w:val="es-PR"/>
              </w:rPr>
            </w:pPr>
          </w:p>
        </w:tc>
        <w:tc>
          <w:tcPr>
            <w:tcW w:w="1589" w:type="dxa"/>
            <w:vMerge/>
          </w:tcPr>
          <w:p w:rsidR="004C1492" w:rsidRPr="00627434" w:rsidRDefault="004C1492" w:rsidP="004C1492">
            <w:pPr>
              <w:rPr>
                <w:sz w:val="20"/>
                <w:szCs w:val="20"/>
                <w:lang w:val="es-PR"/>
              </w:rPr>
            </w:pPr>
          </w:p>
        </w:tc>
        <w:tc>
          <w:tcPr>
            <w:tcW w:w="1684" w:type="dxa"/>
            <w:vMerge/>
          </w:tcPr>
          <w:p w:rsidR="004C1492" w:rsidRPr="00627434" w:rsidRDefault="004C1492" w:rsidP="004C1492">
            <w:pPr>
              <w:rPr>
                <w:sz w:val="20"/>
                <w:szCs w:val="20"/>
                <w:lang w:val="es-PR"/>
              </w:rPr>
            </w:pPr>
          </w:p>
        </w:tc>
        <w:tc>
          <w:tcPr>
            <w:tcW w:w="1672" w:type="dxa"/>
          </w:tcPr>
          <w:p w:rsidR="004C1492" w:rsidRPr="00627434" w:rsidRDefault="004C1492" w:rsidP="004C1492">
            <w:pPr>
              <w:rPr>
                <w:sz w:val="20"/>
                <w:szCs w:val="20"/>
                <w:lang w:val="es-PR"/>
              </w:rPr>
            </w:pPr>
            <w:r>
              <w:rPr>
                <w:sz w:val="20"/>
                <w:szCs w:val="20"/>
                <w:lang w:val="es-PR"/>
              </w:rPr>
              <w:t>$259,000</w:t>
            </w:r>
          </w:p>
        </w:tc>
        <w:tc>
          <w:tcPr>
            <w:tcW w:w="2494" w:type="dxa"/>
          </w:tcPr>
          <w:p w:rsidR="004C1492" w:rsidRPr="00627434" w:rsidRDefault="004C1492" w:rsidP="004C1492">
            <w:pPr>
              <w:rPr>
                <w:sz w:val="20"/>
                <w:szCs w:val="20"/>
                <w:lang w:val="es-PR"/>
              </w:rPr>
            </w:pPr>
            <w:r w:rsidRPr="00627434">
              <w:rPr>
                <w:sz w:val="20"/>
                <w:szCs w:val="20"/>
                <w:lang w:val="es-PR"/>
              </w:rPr>
              <w:t>Aumento de 10% en el número de proyectos misioneros</w:t>
            </w:r>
          </w:p>
          <w:p w:rsidR="004C1492" w:rsidRPr="00627434" w:rsidRDefault="004C1492" w:rsidP="004C1492">
            <w:pPr>
              <w:rPr>
                <w:sz w:val="20"/>
                <w:szCs w:val="20"/>
                <w:lang w:val="es-PR"/>
              </w:rPr>
            </w:pPr>
          </w:p>
        </w:tc>
      </w:tr>
      <w:tr w:rsidR="004C1492" w:rsidRPr="00BB6373" w:rsidTr="004C1492">
        <w:trPr>
          <w:trHeight w:val="1234"/>
          <w:jc w:val="center"/>
        </w:trPr>
        <w:tc>
          <w:tcPr>
            <w:tcW w:w="4351" w:type="dxa"/>
          </w:tcPr>
          <w:p w:rsidR="004C1492" w:rsidRPr="00C01F27" w:rsidRDefault="004C1492" w:rsidP="004C1492">
            <w:pPr>
              <w:rPr>
                <w:b/>
                <w:lang w:val="es-PE"/>
              </w:rPr>
            </w:pPr>
            <w:r w:rsidRPr="00C01F27">
              <w:rPr>
                <w:b/>
                <w:lang w:val="es-PE"/>
              </w:rPr>
              <w:t>Objetivo 1.4</w:t>
            </w:r>
          </w:p>
          <w:p w:rsidR="004C1492" w:rsidRPr="00627434" w:rsidRDefault="004C1492" w:rsidP="004C1492">
            <w:pPr>
              <w:rPr>
                <w:lang w:val="es-PR"/>
              </w:rPr>
            </w:pPr>
            <w:r w:rsidRPr="00FC0EA7">
              <w:rPr>
                <w:lang w:val="es-PE"/>
              </w:rPr>
              <w:t>Impulsar la extensión universitaria y la proyección social con énfasis en los estilos de vida saludables</w:t>
            </w:r>
          </w:p>
          <w:p w:rsidR="004C1492" w:rsidRPr="00627434" w:rsidRDefault="004C1492" w:rsidP="004C1492">
            <w:pPr>
              <w:rPr>
                <w:rFonts w:ascii="Times New Roman" w:hAnsi="Times New Roman" w:cs="Times New Roman"/>
                <w:b/>
                <w:color w:val="000000" w:themeColor="text1"/>
                <w:lang w:val="es-PR"/>
              </w:rPr>
            </w:pPr>
          </w:p>
        </w:tc>
        <w:tc>
          <w:tcPr>
            <w:tcW w:w="2279" w:type="dxa"/>
          </w:tcPr>
          <w:p w:rsidR="004C1492" w:rsidRPr="00627434" w:rsidRDefault="004C1492" w:rsidP="004C1492">
            <w:pPr>
              <w:rPr>
                <w:rFonts w:ascii="Times New Roman" w:hAnsi="Times New Roman" w:cs="Times New Roman"/>
                <w:sz w:val="20"/>
                <w:szCs w:val="20"/>
                <w:lang w:val="es-PR"/>
              </w:rPr>
            </w:pPr>
            <w:r>
              <w:rPr>
                <w:rFonts w:ascii="Times New Roman" w:hAnsi="Times New Roman" w:cs="Times New Roman"/>
                <w:sz w:val="20"/>
                <w:szCs w:val="20"/>
                <w:lang w:val="es-PR"/>
              </w:rPr>
              <w:t>Proveer charlas, talleres para p</w:t>
            </w:r>
            <w:r w:rsidRPr="00627434">
              <w:rPr>
                <w:rFonts w:ascii="Times New Roman" w:hAnsi="Times New Roman" w:cs="Times New Roman"/>
                <w:sz w:val="20"/>
                <w:szCs w:val="20"/>
                <w:lang w:val="es-PR"/>
              </w:rPr>
              <w:t>romover los estilos de vida saludable</w:t>
            </w:r>
          </w:p>
        </w:tc>
        <w:tc>
          <w:tcPr>
            <w:tcW w:w="1589" w:type="dxa"/>
          </w:tcPr>
          <w:p w:rsidR="004C1492" w:rsidRPr="00CF4278" w:rsidRDefault="004C1492" w:rsidP="004C1492">
            <w:pPr>
              <w:rPr>
                <w:sz w:val="20"/>
                <w:szCs w:val="20"/>
              </w:rPr>
            </w:pPr>
            <w:r>
              <w:rPr>
                <w:sz w:val="20"/>
                <w:szCs w:val="20"/>
              </w:rPr>
              <w:t>Continuo</w:t>
            </w:r>
          </w:p>
        </w:tc>
        <w:tc>
          <w:tcPr>
            <w:tcW w:w="1684" w:type="dxa"/>
          </w:tcPr>
          <w:p w:rsidR="004C1492" w:rsidRPr="00CF4278" w:rsidRDefault="004C1492" w:rsidP="004C1492">
            <w:pPr>
              <w:rPr>
                <w:sz w:val="20"/>
                <w:szCs w:val="20"/>
              </w:rPr>
            </w:pPr>
          </w:p>
        </w:tc>
        <w:tc>
          <w:tcPr>
            <w:tcW w:w="1672" w:type="dxa"/>
          </w:tcPr>
          <w:p w:rsidR="004C1492" w:rsidRPr="00CF4278" w:rsidRDefault="004C1492" w:rsidP="004C1492">
            <w:pPr>
              <w:rPr>
                <w:sz w:val="20"/>
                <w:szCs w:val="20"/>
              </w:rPr>
            </w:pPr>
            <w:r>
              <w:rPr>
                <w:sz w:val="20"/>
                <w:szCs w:val="20"/>
              </w:rPr>
              <w:t>$50,000</w:t>
            </w:r>
          </w:p>
        </w:tc>
        <w:tc>
          <w:tcPr>
            <w:tcW w:w="2494" w:type="dxa"/>
          </w:tcPr>
          <w:p w:rsidR="004C1492" w:rsidRPr="00627434" w:rsidRDefault="004C1492" w:rsidP="004C1492">
            <w:pPr>
              <w:rPr>
                <w:sz w:val="20"/>
                <w:szCs w:val="20"/>
                <w:lang w:val="es-PR"/>
              </w:rPr>
            </w:pPr>
            <w:r w:rsidRPr="00627434">
              <w:rPr>
                <w:sz w:val="20"/>
                <w:szCs w:val="20"/>
                <w:lang w:val="es-PR"/>
              </w:rPr>
              <w:t># de estudiantes que adoptan estilo de vida saludable</w:t>
            </w:r>
          </w:p>
        </w:tc>
      </w:tr>
      <w:tr w:rsidR="004C1492" w:rsidRPr="00BB6373" w:rsidTr="004C1492">
        <w:trPr>
          <w:trHeight w:val="1234"/>
          <w:jc w:val="center"/>
        </w:trPr>
        <w:tc>
          <w:tcPr>
            <w:tcW w:w="4351" w:type="dxa"/>
          </w:tcPr>
          <w:p w:rsidR="004C1492" w:rsidRDefault="004C1492" w:rsidP="004C1492">
            <w:pPr>
              <w:rPr>
                <w:b/>
                <w:lang w:val="es-PE"/>
              </w:rPr>
            </w:pPr>
            <w:r>
              <w:rPr>
                <w:b/>
                <w:lang w:val="es-PE"/>
              </w:rPr>
              <w:t>Objetivo 1.5</w:t>
            </w:r>
          </w:p>
          <w:p w:rsidR="004C1492" w:rsidRPr="003D1E17" w:rsidRDefault="004C1492" w:rsidP="004C1492">
            <w:pPr>
              <w:rPr>
                <w:lang w:val="es-PE"/>
              </w:rPr>
            </w:pPr>
            <w:r w:rsidRPr="003D1E17">
              <w:rPr>
                <w:lang w:val="es-PE"/>
              </w:rPr>
              <w:t>Potenciar la calidad de los recursos humanos</w:t>
            </w:r>
          </w:p>
        </w:tc>
        <w:tc>
          <w:tcPr>
            <w:tcW w:w="2279" w:type="dxa"/>
          </w:tcPr>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Capacitación a promotores del PMDE</w:t>
            </w:r>
            <w:r>
              <w:rPr>
                <w:rFonts w:ascii="Times New Roman" w:hAnsi="Times New Roman" w:cs="Times New Roman"/>
                <w:sz w:val="20"/>
                <w:szCs w:val="20"/>
                <w:lang w:val="es-PR"/>
              </w:rPr>
              <w:t xml:space="preserve"> y capellanes</w:t>
            </w:r>
          </w:p>
        </w:tc>
        <w:tc>
          <w:tcPr>
            <w:tcW w:w="1589" w:type="dxa"/>
          </w:tcPr>
          <w:p w:rsidR="004C1492" w:rsidRPr="00627434" w:rsidRDefault="004C1492" w:rsidP="004C1492">
            <w:pPr>
              <w:rPr>
                <w:sz w:val="20"/>
                <w:szCs w:val="20"/>
                <w:lang w:val="es-PR"/>
              </w:rPr>
            </w:pPr>
          </w:p>
        </w:tc>
        <w:tc>
          <w:tcPr>
            <w:tcW w:w="1684" w:type="dxa"/>
          </w:tcPr>
          <w:p w:rsidR="004C1492" w:rsidRPr="00CF4278" w:rsidRDefault="004C1492" w:rsidP="004C1492">
            <w:pPr>
              <w:rPr>
                <w:sz w:val="20"/>
                <w:szCs w:val="20"/>
              </w:rPr>
            </w:pPr>
            <w:r>
              <w:rPr>
                <w:sz w:val="20"/>
                <w:szCs w:val="20"/>
              </w:rPr>
              <w:t xml:space="preserve">VR </w:t>
            </w:r>
            <w:proofErr w:type="spellStart"/>
            <w:r>
              <w:rPr>
                <w:sz w:val="20"/>
                <w:szCs w:val="20"/>
              </w:rPr>
              <w:t>Asuntos</w:t>
            </w:r>
            <w:proofErr w:type="spellEnd"/>
            <w:r>
              <w:rPr>
                <w:sz w:val="20"/>
                <w:szCs w:val="20"/>
              </w:rPr>
              <w:t xml:space="preserve"> </w:t>
            </w:r>
            <w:proofErr w:type="spellStart"/>
            <w:r>
              <w:rPr>
                <w:sz w:val="20"/>
                <w:szCs w:val="20"/>
              </w:rPr>
              <w:t>espirituales</w:t>
            </w:r>
            <w:proofErr w:type="spellEnd"/>
          </w:p>
        </w:tc>
        <w:tc>
          <w:tcPr>
            <w:tcW w:w="1672" w:type="dxa"/>
          </w:tcPr>
          <w:p w:rsidR="004C1492" w:rsidRPr="00CF4278" w:rsidRDefault="004C1492" w:rsidP="004C1492">
            <w:pPr>
              <w:rPr>
                <w:sz w:val="20"/>
                <w:szCs w:val="20"/>
              </w:rPr>
            </w:pPr>
            <w:r>
              <w:rPr>
                <w:sz w:val="20"/>
                <w:szCs w:val="20"/>
              </w:rPr>
              <w:t>$50,000</w:t>
            </w:r>
          </w:p>
        </w:tc>
        <w:tc>
          <w:tcPr>
            <w:tcW w:w="2494" w:type="dxa"/>
          </w:tcPr>
          <w:p w:rsidR="004C1492" w:rsidRPr="00627434" w:rsidRDefault="004C1492" w:rsidP="004C1492">
            <w:pPr>
              <w:rPr>
                <w:sz w:val="20"/>
                <w:szCs w:val="20"/>
                <w:lang w:val="es-PR"/>
              </w:rPr>
            </w:pPr>
            <w:r w:rsidRPr="00627434">
              <w:rPr>
                <w:sz w:val="20"/>
                <w:szCs w:val="20"/>
                <w:lang w:val="es-PR"/>
              </w:rPr>
              <w:t># de personas capacitadas para promover el PMDE</w:t>
            </w:r>
          </w:p>
        </w:tc>
      </w:tr>
    </w:tbl>
    <w:p w:rsidR="004C1492" w:rsidRDefault="0098648D" w:rsidP="0098648D">
      <w:pPr>
        <w:spacing w:after="0" w:line="240" w:lineRule="auto"/>
        <w:jc w:val="center"/>
        <w:rPr>
          <w:lang w:val="es-PR"/>
        </w:rPr>
      </w:pPr>
      <w:r>
        <w:rPr>
          <w:lang w:val="es-PR"/>
        </w:rPr>
        <w:lastRenderedPageBreak/>
        <w:t>UNIVERSIDAD ADVENTISTA DOMINICANA</w:t>
      </w:r>
    </w:p>
    <w:p w:rsidR="004C1492" w:rsidRPr="004C1492" w:rsidRDefault="004C1492" w:rsidP="0098648D">
      <w:pPr>
        <w:spacing w:after="0" w:line="240" w:lineRule="auto"/>
        <w:jc w:val="center"/>
        <w:rPr>
          <w:sz w:val="28"/>
          <w:lang w:val="es-PR"/>
        </w:rPr>
      </w:pPr>
      <w:r w:rsidRPr="004C1492">
        <w:rPr>
          <w:sz w:val="28"/>
          <w:lang w:val="es-PR"/>
        </w:rPr>
        <w:t>PLAN OPERACIONAL DE LAS VICERRECTORÍAS 2014-2019</w:t>
      </w:r>
    </w:p>
    <w:p w:rsidR="004C1492" w:rsidRPr="004C1492" w:rsidRDefault="004C1492" w:rsidP="0098648D">
      <w:pPr>
        <w:pStyle w:val="Prrafodelista"/>
        <w:numPr>
          <w:ilvl w:val="0"/>
          <w:numId w:val="44"/>
        </w:numPr>
        <w:spacing w:after="0" w:line="240" w:lineRule="auto"/>
        <w:jc w:val="center"/>
        <w:outlineLvl w:val="1"/>
        <w:rPr>
          <w:b/>
          <w:sz w:val="28"/>
          <w:lang w:val="es-PR"/>
        </w:rPr>
      </w:pPr>
      <w:bookmarkStart w:id="173" w:name="_Toc427247363"/>
      <w:r w:rsidRPr="004C1492">
        <w:rPr>
          <w:b/>
          <w:sz w:val="28"/>
          <w:lang w:val="es-PR"/>
        </w:rPr>
        <w:t>ASUNTOS ACADÉMICOS</w:t>
      </w:r>
      <w:bookmarkEnd w:id="173"/>
    </w:p>
    <w:p w:rsidR="004C1492" w:rsidRDefault="004C1492" w:rsidP="004C1492">
      <w:pPr>
        <w:jc w:val="center"/>
        <w:rPr>
          <w:lang w:val="es-PR"/>
        </w:rPr>
      </w:pPr>
    </w:p>
    <w:p w:rsidR="004C1492" w:rsidRPr="00F36DC9" w:rsidRDefault="004C1492" w:rsidP="004C1492">
      <w:pPr>
        <w:spacing w:after="0"/>
        <w:rPr>
          <w:lang w:val="es-PR"/>
        </w:rPr>
      </w:pPr>
      <w:r w:rsidRPr="00F36DC9">
        <w:rPr>
          <w:b/>
          <w:lang w:val="es-PR"/>
        </w:rPr>
        <w:t>META UNAD</w:t>
      </w:r>
      <w:r w:rsidRPr="00F36DC9">
        <w:rPr>
          <w:lang w:val="es-PR"/>
        </w:rPr>
        <w:t>: Mejorar la imagen y posicionamiento de la UNAD a nivel nacional e internacional por su calidad académica y</w:t>
      </w:r>
    </w:p>
    <w:p w:rsidR="004C1492" w:rsidRPr="00F36DC9" w:rsidRDefault="004C1492" w:rsidP="004C1492">
      <w:pPr>
        <w:spacing w:after="0"/>
        <w:ind w:left="706" w:firstLine="706"/>
        <w:rPr>
          <w:lang w:val="es-PR"/>
        </w:rPr>
      </w:pPr>
      <w:proofErr w:type="gramStart"/>
      <w:r w:rsidRPr="00F36DC9">
        <w:rPr>
          <w:lang w:val="es-PR"/>
        </w:rPr>
        <w:t>práctica</w:t>
      </w:r>
      <w:proofErr w:type="gramEnd"/>
      <w:r w:rsidRPr="00F36DC9">
        <w:rPr>
          <w:lang w:val="es-PR"/>
        </w:rPr>
        <w:t xml:space="preserve"> de valores cristianos </w:t>
      </w:r>
    </w:p>
    <w:p w:rsidR="004C1492" w:rsidRPr="00F36DC9" w:rsidRDefault="004C1492" w:rsidP="004C1492">
      <w:pPr>
        <w:rPr>
          <w:rFonts w:ascii="Times New Roman" w:hAnsi="Times New Roman" w:cs="Times New Roman"/>
          <w:lang w:val="es-PR"/>
        </w:rPr>
      </w:pPr>
      <w:r w:rsidRPr="00F36DC9">
        <w:rPr>
          <w:rFonts w:ascii="Times New Roman" w:hAnsi="Times New Roman" w:cs="Times New Roman"/>
          <w:b/>
          <w:lang w:val="es-PR"/>
        </w:rPr>
        <w:t>META AA</w:t>
      </w:r>
      <w:proofErr w:type="gramStart"/>
      <w:r>
        <w:rPr>
          <w:rFonts w:ascii="Times New Roman" w:hAnsi="Times New Roman" w:cs="Times New Roman"/>
          <w:lang w:val="es-PR"/>
        </w:rPr>
        <w:t xml:space="preserve">:  </w:t>
      </w:r>
      <w:r w:rsidRPr="00F36DC9">
        <w:rPr>
          <w:rFonts w:ascii="Times New Roman" w:hAnsi="Times New Roman" w:cs="Times New Roman"/>
          <w:lang w:val="es-PE"/>
        </w:rPr>
        <w:t>Lograr</w:t>
      </w:r>
      <w:proofErr w:type="gramEnd"/>
      <w:r w:rsidRPr="00F36DC9">
        <w:rPr>
          <w:rFonts w:ascii="Times New Roman" w:hAnsi="Times New Roman" w:cs="Times New Roman"/>
          <w:lang w:val="es-PE"/>
        </w:rPr>
        <w:t xml:space="preserve"> altos niveles de satisfacción en estudiantes y empleadores por la calidad académica y práctica de valores cristianos</w:t>
      </w:r>
    </w:p>
    <w:tbl>
      <w:tblPr>
        <w:tblStyle w:val="Tablaconcuadrcula"/>
        <w:tblW w:w="14360" w:type="dxa"/>
        <w:jc w:val="center"/>
        <w:tblInd w:w="-4027" w:type="dxa"/>
        <w:tblLook w:val="04A0" w:firstRow="1" w:lastRow="0" w:firstColumn="1" w:lastColumn="0" w:noHBand="0" w:noVBand="1"/>
      </w:tblPr>
      <w:tblGrid>
        <w:gridCol w:w="3771"/>
        <w:gridCol w:w="2707"/>
        <w:gridCol w:w="1562"/>
        <w:gridCol w:w="1684"/>
        <w:gridCol w:w="1672"/>
        <w:gridCol w:w="2964"/>
      </w:tblGrid>
      <w:tr w:rsidR="004C1492" w:rsidRPr="006D53BC" w:rsidTr="000F3078">
        <w:trPr>
          <w:trHeight w:val="230"/>
          <w:jc w:val="center"/>
        </w:trPr>
        <w:tc>
          <w:tcPr>
            <w:tcW w:w="3771" w:type="dxa"/>
            <w:vMerge w:val="restart"/>
            <w:shd w:val="clear" w:color="auto" w:fill="FFFFFF" w:themeFill="background1"/>
          </w:tcPr>
          <w:p w:rsidR="004C1492" w:rsidRPr="001C6661"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OBJETIVOS ESTRATÉGICOS UN</w:t>
            </w:r>
            <w:r w:rsidRPr="001C6661">
              <w:rPr>
                <w:rFonts w:ascii="Times New Roman" w:hAnsi="Times New Roman" w:cs="Times New Roman"/>
                <w:b/>
                <w:sz w:val="20"/>
                <w:szCs w:val="20"/>
              </w:rPr>
              <w:t>A</w:t>
            </w:r>
            <w:r>
              <w:rPr>
                <w:rFonts w:ascii="Times New Roman" w:hAnsi="Times New Roman" w:cs="Times New Roman"/>
                <w:b/>
                <w:sz w:val="20"/>
                <w:szCs w:val="20"/>
              </w:rPr>
              <w:t>D</w:t>
            </w:r>
          </w:p>
        </w:tc>
        <w:tc>
          <w:tcPr>
            <w:tcW w:w="2707" w:type="dxa"/>
            <w:vMerge w:val="restart"/>
            <w:shd w:val="clear" w:color="auto" w:fill="FFFFFF" w:themeFill="background1"/>
          </w:tcPr>
          <w:p w:rsidR="004C1492" w:rsidRPr="001C6661"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ESTRATEGIAS</w:t>
            </w:r>
          </w:p>
        </w:tc>
        <w:tc>
          <w:tcPr>
            <w:tcW w:w="1562" w:type="dxa"/>
            <w:vMerge w:val="restart"/>
            <w:shd w:val="clear" w:color="auto" w:fill="FFFFFF" w:themeFill="background1"/>
          </w:tcPr>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TIEMPO</w:t>
            </w:r>
          </w:p>
        </w:tc>
        <w:tc>
          <w:tcPr>
            <w:tcW w:w="1684" w:type="dxa"/>
            <w:vMerge w:val="restart"/>
            <w:shd w:val="clear" w:color="auto" w:fill="FFFFFF" w:themeFill="background1"/>
          </w:tcPr>
          <w:p w:rsidR="004C1492"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UNIDAD</w:t>
            </w:r>
          </w:p>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RESPONSABLE</w:t>
            </w:r>
          </w:p>
        </w:tc>
        <w:tc>
          <w:tcPr>
            <w:tcW w:w="1672" w:type="dxa"/>
            <w:vMerge w:val="restart"/>
            <w:shd w:val="clear" w:color="auto" w:fill="FFFFFF" w:themeFill="background1"/>
          </w:tcPr>
          <w:p w:rsidR="004C1492" w:rsidRPr="00627434" w:rsidRDefault="004C1492" w:rsidP="004C1492">
            <w:pPr>
              <w:jc w:val="center"/>
              <w:rPr>
                <w:rFonts w:ascii="Times New Roman" w:hAnsi="Times New Roman" w:cs="Times New Roman"/>
                <w:b/>
                <w:sz w:val="20"/>
                <w:szCs w:val="20"/>
                <w:lang w:val="es-PR"/>
              </w:rPr>
            </w:pPr>
            <w:r w:rsidRPr="00627434">
              <w:rPr>
                <w:rFonts w:ascii="Times New Roman" w:hAnsi="Times New Roman" w:cs="Times New Roman"/>
                <w:b/>
                <w:sz w:val="20"/>
                <w:szCs w:val="20"/>
                <w:lang w:val="es-PR"/>
              </w:rPr>
              <w:t>PRESUPUESTO</w:t>
            </w:r>
          </w:p>
          <w:p w:rsidR="004C1492" w:rsidRPr="00627434" w:rsidRDefault="004C1492" w:rsidP="004C1492">
            <w:pPr>
              <w:jc w:val="center"/>
              <w:rPr>
                <w:rFonts w:ascii="Times New Roman" w:hAnsi="Times New Roman" w:cs="Times New Roman"/>
                <w:b/>
                <w:sz w:val="20"/>
                <w:szCs w:val="20"/>
                <w:lang w:val="es-PR"/>
              </w:rPr>
            </w:pPr>
            <w:r w:rsidRPr="00627434">
              <w:rPr>
                <w:rFonts w:ascii="Times New Roman" w:hAnsi="Times New Roman" w:cs="Times New Roman"/>
                <w:b/>
                <w:sz w:val="20"/>
                <w:szCs w:val="20"/>
                <w:lang w:val="es-PR"/>
              </w:rPr>
              <w:t>(Costo y procedencia de fondos)</w:t>
            </w:r>
          </w:p>
        </w:tc>
        <w:tc>
          <w:tcPr>
            <w:tcW w:w="2964" w:type="dxa"/>
            <w:vMerge w:val="restart"/>
            <w:shd w:val="clear" w:color="auto" w:fill="92D050"/>
          </w:tcPr>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 xml:space="preserve">INDICADOR DE LOGRO </w:t>
            </w:r>
          </w:p>
          <w:p w:rsidR="004C1492" w:rsidRPr="001C6661" w:rsidRDefault="004C1492" w:rsidP="004C1492">
            <w:pPr>
              <w:jc w:val="center"/>
              <w:rPr>
                <w:rFonts w:ascii="Times New Roman" w:hAnsi="Times New Roman" w:cs="Times New Roman"/>
                <w:b/>
                <w:sz w:val="20"/>
                <w:szCs w:val="20"/>
              </w:rPr>
            </w:pPr>
          </w:p>
        </w:tc>
      </w:tr>
      <w:tr w:rsidR="004C1492" w:rsidRPr="006D53BC" w:rsidTr="000F3078">
        <w:trPr>
          <w:trHeight w:val="230"/>
          <w:jc w:val="center"/>
        </w:trPr>
        <w:tc>
          <w:tcPr>
            <w:tcW w:w="3771"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2707"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1562"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1684"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1672"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2964" w:type="dxa"/>
            <w:vMerge/>
            <w:shd w:val="clear" w:color="auto" w:fill="92D050"/>
          </w:tcPr>
          <w:p w:rsidR="004C1492" w:rsidRPr="001C6661" w:rsidRDefault="004C1492" w:rsidP="004C1492">
            <w:pPr>
              <w:jc w:val="center"/>
              <w:rPr>
                <w:rFonts w:ascii="Times New Roman" w:hAnsi="Times New Roman" w:cs="Times New Roman"/>
                <w:b/>
                <w:sz w:val="20"/>
                <w:szCs w:val="20"/>
              </w:rPr>
            </w:pPr>
          </w:p>
        </w:tc>
      </w:tr>
      <w:tr w:rsidR="004C1492" w:rsidRPr="00BB6373" w:rsidTr="004C1492">
        <w:trPr>
          <w:trHeight w:val="1126"/>
          <w:jc w:val="center"/>
        </w:trPr>
        <w:tc>
          <w:tcPr>
            <w:tcW w:w="3771" w:type="dxa"/>
          </w:tcPr>
          <w:p w:rsidR="004C1492" w:rsidRPr="00627434" w:rsidRDefault="004C1492" w:rsidP="004C1492">
            <w:pPr>
              <w:rPr>
                <w:rFonts w:ascii="Times New Roman" w:hAnsi="Times New Roman" w:cs="Times New Roman"/>
                <w:lang w:val="es-PR"/>
              </w:rPr>
            </w:pPr>
            <w:r>
              <w:rPr>
                <w:b/>
                <w:lang w:val="es-PR"/>
              </w:rPr>
              <w:t>Objetivo 2</w:t>
            </w:r>
            <w:r w:rsidRPr="00627434">
              <w:rPr>
                <w:b/>
                <w:lang w:val="es-PR"/>
              </w:rPr>
              <w:t>.1</w:t>
            </w:r>
            <w:r w:rsidRPr="00627434">
              <w:rPr>
                <w:lang w:val="es-PR"/>
              </w:rPr>
              <w:t xml:space="preserve"> </w:t>
            </w:r>
            <w:r w:rsidRPr="00192706">
              <w:rPr>
                <w:lang w:val="es-PE"/>
              </w:rPr>
              <w:t>Ampliar y diversificar la oferta académica en las  diferentes  en el marco de la Filosofía Adventista</w:t>
            </w:r>
          </w:p>
        </w:tc>
        <w:tc>
          <w:tcPr>
            <w:tcW w:w="2707" w:type="dxa"/>
          </w:tcPr>
          <w:p w:rsidR="004C1492" w:rsidRDefault="004C1492" w:rsidP="004C1492">
            <w:pPr>
              <w:rPr>
                <w:lang w:val="es-PR"/>
              </w:rPr>
            </w:pPr>
            <w:r w:rsidRPr="00627434">
              <w:rPr>
                <w:lang w:val="es-PR"/>
              </w:rPr>
              <w:t>Creación de nuevos programas de grado y posgrado</w:t>
            </w:r>
          </w:p>
          <w:p w:rsidR="004C1492" w:rsidRPr="00627434" w:rsidRDefault="004C1492" w:rsidP="004C1492">
            <w:pPr>
              <w:rPr>
                <w:lang w:val="es-PR"/>
              </w:rPr>
            </w:pPr>
          </w:p>
        </w:tc>
        <w:tc>
          <w:tcPr>
            <w:tcW w:w="1562" w:type="dxa"/>
          </w:tcPr>
          <w:p w:rsidR="004C1492" w:rsidRPr="00627434" w:rsidRDefault="004C1492" w:rsidP="004C1492">
            <w:pPr>
              <w:rPr>
                <w:lang w:val="es-PR"/>
              </w:rPr>
            </w:pPr>
          </w:p>
        </w:tc>
        <w:tc>
          <w:tcPr>
            <w:tcW w:w="1684" w:type="dxa"/>
          </w:tcPr>
          <w:p w:rsidR="004C1492" w:rsidRPr="00192706" w:rsidRDefault="004C1492" w:rsidP="004C1492">
            <w:proofErr w:type="spellStart"/>
            <w:r w:rsidRPr="00192706">
              <w:t>Decanos</w:t>
            </w:r>
            <w:proofErr w:type="spellEnd"/>
            <w:r w:rsidRPr="00192706">
              <w:t xml:space="preserve"> de </w:t>
            </w:r>
            <w:proofErr w:type="spellStart"/>
            <w:r w:rsidRPr="00192706">
              <w:t>facultades</w:t>
            </w:r>
            <w:proofErr w:type="spellEnd"/>
          </w:p>
        </w:tc>
        <w:tc>
          <w:tcPr>
            <w:tcW w:w="1672" w:type="dxa"/>
          </w:tcPr>
          <w:p w:rsidR="004C1492" w:rsidRPr="00192706" w:rsidRDefault="004C1492" w:rsidP="004C1492">
            <w:proofErr w:type="spellStart"/>
            <w:r>
              <w:t>Operativo</w:t>
            </w:r>
            <w:proofErr w:type="spellEnd"/>
          </w:p>
        </w:tc>
        <w:tc>
          <w:tcPr>
            <w:tcW w:w="2964" w:type="dxa"/>
          </w:tcPr>
          <w:p w:rsidR="004C1492" w:rsidRPr="00627434" w:rsidRDefault="004C1492" w:rsidP="004C1492">
            <w:pPr>
              <w:rPr>
                <w:lang w:val="es-PR"/>
              </w:rPr>
            </w:pPr>
            <w:r w:rsidRPr="00627434">
              <w:rPr>
                <w:lang w:val="es-PR"/>
              </w:rPr>
              <w:t>Número de programas nuevos establecidos y matrícula en ellos</w:t>
            </w:r>
          </w:p>
        </w:tc>
      </w:tr>
      <w:tr w:rsidR="004C1492" w:rsidRPr="00BB6373" w:rsidTr="002F0BE3">
        <w:trPr>
          <w:trHeight w:val="1387"/>
          <w:jc w:val="center"/>
        </w:trPr>
        <w:tc>
          <w:tcPr>
            <w:tcW w:w="3771" w:type="dxa"/>
            <w:tcBorders>
              <w:bottom w:val="single" w:sz="4" w:space="0" w:color="000000" w:themeColor="text1"/>
            </w:tcBorders>
          </w:tcPr>
          <w:p w:rsidR="004C1492" w:rsidRPr="00192706" w:rsidRDefault="004C1492" w:rsidP="004C1492">
            <w:pPr>
              <w:rPr>
                <w:b/>
                <w:lang w:val="es-PE"/>
              </w:rPr>
            </w:pPr>
            <w:r>
              <w:rPr>
                <w:b/>
                <w:lang w:val="es-PE"/>
              </w:rPr>
              <w:t>Objetivo 2</w:t>
            </w:r>
            <w:r w:rsidRPr="00192706">
              <w:rPr>
                <w:b/>
                <w:lang w:val="es-PE"/>
              </w:rPr>
              <w:t>.2</w:t>
            </w:r>
          </w:p>
          <w:p w:rsidR="004C1492" w:rsidRPr="00627434" w:rsidRDefault="004C1492" w:rsidP="004C1492">
            <w:pPr>
              <w:rPr>
                <w:rFonts w:ascii="Times New Roman" w:hAnsi="Times New Roman" w:cs="Times New Roman"/>
                <w:lang w:val="es-PR"/>
              </w:rPr>
            </w:pPr>
            <w:r w:rsidRPr="00192706">
              <w:rPr>
                <w:lang w:val="es-PE"/>
              </w:rPr>
              <w:t>Fortalecer las alianzas estratégicas para la cooperación interinstitucional con universidades de la Red Adventista</w:t>
            </w:r>
          </w:p>
        </w:tc>
        <w:tc>
          <w:tcPr>
            <w:tcW w:w="2707" w:type="dxa"/>
            <w:tcBorders>
              <w:bottom w:val="single" w:sz="4" w:space="0" w:color="000000" w:themeColor="text1"/>
            </w:tcBorders>
          </w:tcPr>
          <w:p w:rsidR="004C1492" w:rsidRPr="00627434" w:rsidRDefault="004C1492" w:rsidP="004C1492">
            <w:pPr>
              <w:rPr>
                <w:rFonts w:ascii="Times New Roman" w:hAnsi="Times New Roman" w:cs="Times New Roman"/>
                <w:lang w:val="es-PR"/>
              </w:rPr>
            </w:pPr>
            <w:r w:rsidRPr="00627434">
              <w:rPr>
                <w:rFonts w:ascii="Times New Roman" w:hAnsi="Times New Roman" w:cs="Times New Roman"/>
                <w:lang w:val="es-PR"/>
              </w:rPr>
              <w:t xml:space="preserve">Contratos de alianzas </w:t>
            </w:r>
          </w:p>
          <w:p w:rsidR="004C1492" w:rsidRPr="00627434" w:rsidRDefault="004C1492" w:rsidP="004C1492">
            <w:pPr>
              <w:rPr>
                <w:rFonts w:ascii="Times New Roman" w:hAnsi="Times New Roman" w:cs="Times New Roman"/>
                <w:lang w:val="es-PR"/>
              </w:rPr>
            </w:pPr>
          </w:p>
          <w:p w:rsidR="004C1492" w:rsidRPr="00627434" w:rsidRDefault="004C1492" w:rsidP="004C1492">
            <w:pPr>
              <w:rPr>
                <w:rFonts w:ascii="Times New Roman" w:hAnsi="Times New Roman" w:cs="Times New Roman"/>
                <w:b/>
                <w:color w:val="0070C0"/>
                <w:lang w:val="es-PR"/>
              </w:rPr>
            </w:pPr>
            <w:r w:rsidRPr="00627434">
              <w:rPr>
                <w:rFonts w:ascii="Times New Roman" w:hAnsi="Times New Roman" w:cs="Times New Roman"/>
                <w:lang w:val="es-PR"/>
              </w:rPr>
              <w:t>Intercambio de docentes y estudiantes para estudio y enseñanza</w:t>
            </w:r>
          </w:p>
        </w:tc>
        <w:tc>
          <w:tcPr>
            <w:tcW w:w="1562" w:type="dxa"/>
            <w:tcBorders>
              <w:bottom w:val="single" w:sz="4" w:space="0" w:color="000000" w:themeColor="text1"/>
            </w:tcBorders>
          </w:tcPr>
          <w:p w:rsidR="004C1492" w:rsidRPr="00627434" w:rsidRDefault="004C1492" w:rsidP="004C1492">
            <w:pPr>
              <w:rPr>
                <w:lang w:val="es-PR"/>
              </w:rPr>
            </w:pPr>
          </w:p>
        </w:tc>
        <w:tc>
          <w:tcPr>
            <w:tcW w:w="1684" w:type="dxa"/>
            <w:tcBorders>
              <w:bottom w:val="single" w:sz="4" w:space="0" w:color="000000" w:themeColor="text1"/>
            </w:tcBorders>
          </w:tcPr>
          <w:p w:rsidR="004C1492" w:rsidRPr="00192706" w:rsidRDefault="004C1492" w:rsidP="004C1492">
            <w:proofErr w:type="spellStart"/>
            <w:r w:rsidRPr="00192706">
              <w:t>Rectoría</w:t>
            </w:r>
            <w:proofErr w:type="spellEnd"/>
          </w:p>
          <w:p w:rsidR="004C1492" w:rsidRPr="00192706" w:rsidRDefault="004C1492" w:rsidP="004C1492">
            <w:proofErr w:type="spellStart"/>
            <w:r w:rsidRPr="00192706">
              <w:t>Vicerrectoría</w:t>
            </w:r>
            <w:proofErr w:type="spellEnd"/>
            <w:r w:rsidRPr="00192706">
              <w:t xml:space="preserve"> </w:t>
            </w:r>
            <w:proofErr w:type="spellStart"/>
            <w:r w:rsidRPr="00192706">
              <w:t>académica</w:t>
            </w:r>
            <w:proofErr w:type="spellEnd"/>
          </w:p>
        </w:tc>
        <w:tc>
          <w:tcPr>
            <w:tcW w:w="1672" w:type="dxa"/>
            <w:tcBorders>
              <w:bottom w:val="single" w:sz="4" w:space="0" w:color="000000" w:themeColor="text1"/>
            </w:tcBorders>
          </w:tcPr>
          <w:p w:rsidR="004C1492" w:rsidRDefault="004C1492" w:rsidP="004C1492">
            <w:proofErr w:type="spellStart"/>
            <w:r>
              <w:t>Operativo</w:t>
            </w:r>
            <w:proofErr w:type="spellEnd"/>
          </w:p>
          <w:p w:rsidR="004C1492" w:rsidRPr="00192706" w:rsidRDefault="004C1492" w:rsidP="004C1492">
            <w:proofErr w:type="spellStart"/>
            <w:r>
              <w:t>Otros</w:t>
            </w:r>
            <w:proofErr w:type="spellEnd"/>
          </w:p>
        </w:tc>
        <w:tc>
          <w:tcPr>
            <w:tcW w:w="2964" w:type="dxa"/>
            <w:tcBorders>
              <w:bottom w:val="single" w:sz="4" w:space="0" w:color="000000" w:themeColor="text1"/>
            </w:tcBorders>
          </w:tcPr>
          <w:p w:rsidR="004C1492" w:rsidRPr="00627434" w:rsidRDefault="004C1492" w:rsidP="004C1492">
            <w:pPr>
              <w:rPr>
                <w:rFonts w:ascii="Times New Roman" w:hAnsi="Times New Roman" w:cs="Times New Roman"/>
                <w:b/>
                <w:color w:val="0070C0"/>
                <w:lang w:val="es-PR"/>
              </w:rPr>
            </w:pPr>
            <w:r w:rsidRPr="00627434">
              <w:rPr>
                <w:rFonts w:ascii="Calibri" w:eastAsia="Times New Roman" w:hAnsi="Calibri" w:cs="Times New Roman"/>
                <w:color w:val="000000"/>
                <w:lang w:val="es-PR" w:eastAsia="es-DO"/>
              </w:rPr>
              <w:t># de alianzas con instituciones adventistas</w:t>
            </w:r>
          </w:p>
          <w:p w:rsidR="004C1492" w:rsidRPr="00627434" w:rsidRDefault="004C1492" w:rsidP="004C1492">
            <w:pPr>
              <w:rPr>
                <w:lang w:val="es-PR"/>
              </w:rPr>
            </w:pPr>
          </w:p>
          <w:p w:rsidR="004C1492" w:rsidRPr="00627434" w:rsidRDefault="004C1492" w:rsidP="004C1492">
            <w:pPr>
              <w:rPr>
                <w:rFonts w:ascii="Calibri" w:eastAsia="Times New Roman" w:hAnsi="Calibri" w:cs="Times New Roman"/>
                <w:color w:val="000000"/>
                <w:lang w:val="es-PR" w:eastAsia="es-DO"/>
              </w:rPr>
            </w:pPr>
            <w:r w:rsidRPr="00627434">
              <w:rPr>
                <w:rFonts w:ascii="Calibri" w:eastAsia="Times New Roman" w:hAnsi="Calibri" w:cs="Times New Roman"/>
                <w:color w:val="000000"/>
                <w:lang w:val="es-PR" w:eastAsia="es-DO"/>
              </w:rPr>
              <w:t># de docentes y estudiantes en programas de intercambio</w:t>
            </w:r>
          </w:p>
        </w:tc>
      </w:tr>
      <w:tr w:rsidR="004C1492" w:rsidRPr="00BB6373" w:rsidTr="002F0BE3">
        <w:trPr>
          <w:trHeight w:val="1702"/>
          <w:jc w:val="center"/>
        </w:trPr>
        <w:tc>
          <w:tcPr>
            <w:tcW w:w="3771" w:type="dxa"/>
            <w:tcBorders>
              <w:bottom w:val="single" w:sz="4" w:space="0" w:color="auto"/>
            </w:tcBorders>
          </w:tcPr>
          <w:p w:rsidR="004C1492" w:rsidRPr="00627434" w:rsidRDefault="004C1492" w:rsidP="004C1492">
            <w:pPr>
              <w:rPr>
                <w:b/>
                <w:lang w:val="es-PR"/>
              </w:rPr>
            </w:pPr>
            <w:r>
              <w:rPr>
                <w:b/>
                <w:lang w:val="es-PR"/>
              </w:rPr>
              <w:t>Objetivo 2</w:t>
            </w:r>
            <w:r w:rsidRPr="00627434">
              <w:rPr>
                <w:b/>
                <w:lang w:val="es-PR"/>
              </w:rPr>
              <w:t>.3</w:t>
            </w:r>
          </w:p>
          <w:p w:rsidR="004C1492" w:rsidRPr="00547AA9" w:rsidRDefault="004C1492" w:rsidP="004C1492">
            <w:pPr>
              <w:rPr>
                <w:b/>
                <w:lang w:val="es-PE"/>
              </w:rPr>
            </w:pPr>
            <w:r w:rsidRPr="00FC0EA7">
              <w:rPr>
                <w:lang w:val="es-PE"/>
              </w:rPr>
              <w:t>Impulsar la extensión universitaria y la proyección social con énfasis en los estilos de vida saludables</w:t>
            </w:r>
          </w:p>
        </w:tc>
        <w:tc>
          <w:tcPr>
            <w:tcW w:w="2707" w:type="dxa"/>
            <w:tcBorders>
              <w:bottom w:val="single" w:sz="4" w:space="0" w:color="auto"/>
            </w:tcBorders>
          </w:tcPr>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Desarrollo de proyectos de impacto social</w:t>
            </w:r>
          </w:p>
          <w:p w:rsidR="004C1492" w:rsidRPr="00627434" w:rsidRDefault="004C1492" w:rsidP="004C1492">
            <w:pPr>
              <w:rPr>
                <w:rFonts w:ascii="Times New Roman" w:hAnsi="Times New Roman" w:cs="Times New Roman"/>
                <w:sz w:val="20"/>
                <w:szCs w:val="20"/>
                <w:lang w:val="es-PR"/>
              </w:rPr>
            </w:pPr>
          </w:p>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Capacitación al personal en proyectos de impacto social</w:t>
            </w:r>
          </w:p>
        </w:tc>
        <w:tc>
          <w:tcPr>
            <w:tcW w:w="1562" w:type="dxa"/>
            <w:tcBorders>
              <w:bottom w:val="single" w:sz="4" w:space="0" w:color="auto"/>
            </w:tcBorders>
          </w:tcPr>
          <w:p w:rsidR="004C1492" w:rsidRPr="00CF4278" w:rsidRDefault="004C1492" w:rsidP="004C1492">
            <w:pPr>
              <w:rPr>
                <w:sz w:val="20"/>
                <w:szCs w:val="20"/>
              </w:rPr>
            </w:pPr>
            <w:proofErr w:type="spellStart"/>
            <w:r>
              <w:rPr>
                <w:sz w:val="20"/>
                <w:szCs w:val="20"/>
              </w:rPr>
              <w:t>Semestral</w:t>
            </w:r>
            <w:proofErr w:type="spellEnd"/>
          </w:p>
        </w:tc>
        <w:tc>
          <w:tcPr>
            <w:tcW w:w="1684" w:type="dxa"/>
            <w:tcBorders>
              <w:bottom w:val="single" w:sz="4" w:space="0" w:color="auto"/>
            </w:tcBorders>
          </w:tcPr>
          <w:p w:rsidR="004C1492" w:rsidRPr="00CF4278" w:rsidRDefault="004C1492" w:rsidP="004C1492">
            <w:pPr>
              <w:rPr>
                <w:sz w:val="20"/>
                <w:szCs w:val="20"/>
              </w:rPr>
            </w:pPr>
            <w:proofErr w:type="spellStart"/>
            <w:r>
              <w:rPr>
                <w:sz w:val="20"/>
                <w:szCs w:val="20"/>
              </w:rPr>
              <w:t>Decanaturas</w:t>
            </w:r>
            <w:proofErr w:type="spellEnd"/>
          </w:p>
        </w:tc>
        <w:tc>
          <w:tcPr>
            <w:tcW w:w="1672" w:type="dxa"/>
            <w:tcBorders>
              <w:bottom w:val="single" w:sz="4" w:space="0" w:color="auto"/>
            </w:tcBorders>
          </w:tcPr>
          <w:p w:rsidR="004C1492" w:rsidRPr="00CF4278" w:rsidRDefault="004C1492" w:rsidP="004C1492">
            <w:pPr>
              <w:rPr>
                <w:sz w:val="20"/>
                <w:szCs w:val="20"/>
              </w:rPr>
            </w:pPr>
            <w:r>
              <w:rPr>
                <w:sz w:val="20"/>
                <w:szCs w:val="20"/>
              </w:rPr>
              <w:t>$50,000</w:t>
            </w:r>
          </w:p>
        </w:tc>
        <w:tc>
          <w:tcPr>
            <w:tcW w:w="2964" w:type="dxa"/>
            <w:tcBorders>
              <w:bottom w:val="single" w:sz="4" w:space="0" w:color="auto"/>
            </w:tcBorders>
          </w:tcPr>
          <w:p w:rsidR="004C1492" w:rsidRPr="00627434" w:rsidRDefault="004C1492" w:rsidP="004C1492">
            <w:pPr>
              <w:rPr>
                <w:sz w:val="20"/>
                <w:szCs w:val="20"/>
                <w:lang w:val="es-PR"/>
              </w:rPr>
            </w:pPr>
            <w:r w:rsidRPr="00627434">
              <w:rPr>
                <w:sz w:val="20"/>
                <w:szCs w:val="20"/>
                <w:lang w:val="es-PR"/>
              </w:rPr>
              <w:t># de acciones de proyección social por la facultad</w:t>
            </w:r>
          </w:p>
          <w:p w:rsidR="004C1492" w:rsidRPr="00627434" w:rsidRDefault="004C1492" w:rsidP="004C1492">
            <w:pPr>
              <w:rPr>
                <w:sz w:val="20"/>
                <w:szCs w:val="20"/>
                <w:lang w:val="es-PR"/>
              </w:rPr>
            </w:pPr>
            <w:r w:rsidRPr="00627434">
              <w:rPr>
                <w:sz w:val="20"/>
                <w:szCs w:val="20"/>
                <w:lang w:val="es-PR"/>
              </w:rPr>
              <w:t># de docentes con horas asignadas para proyección social</w:t>
            </w:r>
          </w:p>
        </w:tc>
      </w:tr>
      <w:tr w:rsidR="004C1492" w:rsidRPr="00BB6373" w:rsidTr="002F0BE3">
        <w:trPr>
          <w:trHeight w:val="1981"/>
          <w:jc w:val="center"/>
        </w:trPr>
        <w:tc>
          <w:tcPr>
            <w:tcW w:w="3771" w:type="dxa"/>
            <w:tcBorders>
              <w:top w:val="single" w:sz="4" w:space="0" w:color="auto"/>
            </w:tcBorders>
          </w:tcPr>
          <w:p w:rsidR="004C1492" w:rsidRPr="00627434" w:rsidRDefault="004C1492" w:rsidP="004C1492">
            <w:pPr>
              <w:rPr>
                <w:b/>
                <w:lang w:val="es-PR"/>
              </w:rPr>
            </w:pPr>
            <w:r>
              <w:rPr>
                <w:b/>
                <w:lang w:val="es-PR"/>
              </w:rPr>
              <w:lastRenderedPageBreak/>
              <w:t>Objetivo 2</w:t>
            </w:r>
            <w:r w:rsidRPr="00627434">
              <w:rPr>
                <w:b/>
                <w:lang w:val="es-PR"/>
              </w:rPr>
              <w:t>.4</w:t>
            </w:r>
          </w:p>
          <w:p w:rsidR="004C1492" w:rsidRPr="00627434" w:rsidRDefault="004C1492" w:rsidP="004C1492">
            <w:pPr>
              <w:rPr>
                <w:lang w:val="es-PR"/>
              </w:rPr>
            </w:pPr>
            <w:r w:rsidRPr="00627434">
              <w:rPr>
                <w:lang w:val="es-PR"/>
              </w:rPr>
              <w:t>Impulsar la investigación académica</w:t>
            </w:r>
          </w:p>
        </w:tc>
        <w:tc>
          <w:tcPr>
            <w:tcW w:w="2707" w:type="dxa"/>
            <w:tcBorders>
              <w:top w:val="single" w:sz="4" w:space="0" w:color="auto"/>
            </w:tcBorders>
          </w:tcPr>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Programa de publicación de artículos por estudiantes</w:t>
            </w:r>
          </w:p>
          <w:p w:rsidR="004C1492" w:rsidRPr="00627434" w:rsidRDefault="004C1492" w:rsidP="004C1492">
            <w:pPr>
              <w:rPr>
                <w:rFonts w:ascii="Times New Roman" w:hAnsi="Times New Roman" w:cs="Times New Roman"/>
                <w:sz w:val="20"/>
                <w:szCs w:val="20"/>
                <w:lang w:val="es-PR"/>
              </w:rPr>
            </w:pPr>
          </w:p>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Programa de publicación de revista semestral por facultad</w:t>
            </w:r>
          </w:p>
          <w:p w:rsidR="004C1492" w:rsidRPr="00627434" w:rsidRDefault="004C1492" w:rsidP="004C1492">
            <w:pPr>
              <w:rPr>
                <w:rFonts w:ascii="Times New Roman" w:hAnsi="Times New Roman" w:cs="Times New Roman"/>
                <w:sz w:val="20"/>
                <w:szCs w:val="20"/>
                <w:lang w:val="es-PR"/>
              </w:rPr>
            </w:pPr>
          </w:p>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Capacitación docente en investigación</w:t>
            </w:r>
          </w:p>
          <w:p w:rsidR="004C1492" w:rsidRPr="00627434" w:rsidRDefault="004C1492" w:rsidP="004C1492">
            <w:pPr>
              <w:rPr>
                <w:rFonts w:ascii="Times New Roman" w:hAnsi="Times New Roman" w:cs="Times New Roman"/>
                <w:sz w:val="20"/>
                <w:szCs w:val="20"/>
                <w:lang w:val="es-PR"/>
              </w:rPr>
            </w:pPr>
          </w:p>
          <w:p w:rsidR="004C1492" w:rsidRPr="00627434" w:rsidRDefault="004C1492" w:rsidP="004C1492">
            <w:pPr>
              <w:rPr>
                <w:rFonts w:ascii="Times New Roman" w:hAnsi="Times New Roman" w:cs="Times New Roman"/>
                <w:b/>
                <w:sz w:val="20"/>
                <w:szCs w:val="20"/>
                <w:lang w:val="es-PR"/>
              </w:rPr>
            </w:pPr>
            <w:r w:rsidRPr="00627434">
              <w:rPr>
                <w:rFonts w:ascii="Times New Roman" w:hAnsi="Times New Roman" w:cs="Times New Roman"/>
                <w:sz w:val="20"/>
                <w:szCs w:val="20"/>
                <w:lang w:val="es-PR"/>
              </w:rPr>
              <w:t>Incentivar proyectos de investigación por los estudiantes de grado</w:t>
            </w:r>
          </w:p>
        </w:tc>
        <w:tc>
          <w:tcPr>
            <w:tcW w:w="1562" w:type="dxa"/>
            <w:tcBorders>
              <w:top w:val="single" w:sz="4" w:space="0" w:color="auto"/>
            </w:tcBorders>
          </w:tcPr>
          <w:p w:rsidR="004C1492" w:rsidRDefault="004C1492" w:rsidP="004C1492">
            <w:pPr>
              <w:rPr>
                <w:sz w:val="20"/>
                <w:szCs w:val="20"/>
              </w:rPr>
            </w:pPr>
            <w:proofErr w:type="spellStart"/>
            <w:r>
              <w:rPr>
                <w:sz w:val="20"/>
                <w:szCs w:val="20"/>
              </w:rPr>
              <w:t>Anual</w:t>
            </w:r>
            <w:proofErr w:type="spellEnd"/>
            <w:r>
              <w:rPr>
                <w:sz w:val="20"/>
                <w:szCs w:val="20"/>
              </w:rPr>
              <w:t xml:space="preserve"> </w:t>
            </w:r>
          </w:p>
          <w:p w:rsidR="004C1492" w:rsidRPr="00192706" w:rsidRDefault="004C1492" w:rsidP="004C1492">
            <w:pPr>
              <w:rPr>
                <w:sz w:val="20"/>
                <w:szCs w:val="20"/>
              </w:rPr>
            </w:pPr>
          </w:p>
          <w:p w:rsidR="004C1492" w:rsidRPr="00192706" w:rsidRDefault="004C1492" w:rsidP="004C1492">
            <w:pPr>
              <w:rPr>
                <w:sz w:val="20"/>
                <w:szCs w:val="20"/>
              </w:rPr>
            </w:pPr>
          </w:p>
          <w:p w:rsidR="004C1492" w:rsidRDefault="004C1492" w:rsidP="004C1492">
            <w:pPr>
              <w:rPr>
                <w:sz w:val="20"/>
                <w:szCs w:val="20"/>
              </w:rPr>
            </w:pPr>
          </w:p>
          <w:p w:rsidR="004C1492" w:rsidRDefault="004C1492" w:rsidP="004C1492">
            <w:pPr>
              <w:rPr>
                <w:sz w:val="20"/>
                <w:szCs w:val="20"/>
              </w:rPr>
            </w:pPr>
            <w:proofErr w:type="spellStart"/>
            <w:r>
              <w:rPr>
                <w:sz w:val="20"/>
                <w:szCs w:val="20"/>
              </w:rPr>
              <w:t>Semestral</w:t>
            </w:r>
            <w:proofErr w:type="spellEnd"/>
          </w:p>
          <w:p w:rsidR="004C1492" w:rsidRPr="009134A7" w:rsidRDefault="004C1492" w:rsidP="004C1492">
            <w:pPr>
              <w:rPr>
                <w:sz w:val="20"/>
                <w:szCs w:val="20"/>
              </w:rPr>
            </w:pPr>
          </w:p>
          <w:p w:rsidR="004C1492" w:rsidRPr="009134A7" w:rsidRDefault="004C1492" w:rsidP="004C1492">
            <w:pPr>
              <w:rPr>
                <w:sz w:val="20"/>
                <w:szCs w:val="20"/>
              </w:rPr>
            </w:pPr>
          </w:p>
          <w:p w:rsidR="004C1492" w:rsidRPr="009134A7" w:rsidRDefault="004C1492" w:rsidP="004C1492">
            <w:pPr>
              <w:rPr>
                <w:sz w:val="20"/>
                <w:szCs w:val="20"/>
              </w:rPr>
            </w:pPr>
          </w:p>
          <w:p w:rsidR="004C1492" w:rsidRPr="009134A7" w:rsidRDefault="004C1492" w:rsidP="004C1492">
            <w:pPr>
              <w:rPr>
                <w:sz w:val="20"/>
                <w:szCs w:val="20"/>
              </w:rPr>
            </w:pPr>
          </w:p>
          <w:p w:rsidR="004C1492" w:rsidRPr="009134A7" w:rsidRDefault="004C1492" w:rsidP="004C1492">
            <w:pPr>
              <w:rPr>
                <w:sz w:val="20"/>
                <w:szCs w:val="20"/>
              </w:rPr>
            </w:pPr>
          </w:p>
          <w:p w:rsidR="004C1492" w:rsidRDefault="004C1492" w:rsidP="004C1492">
            <w:pPr>
              <w:rPr>
                <w:sz w:val="20"/>
                <w:szCs w:val="20"/>
              </w:rPr>
            </w:pPr>
          </w:p>
          <w:p w:rsidR="004C1492" w:rsidRPr="009134A7" w:rsidRDefault="004C1492" w:rsidP="004C1492">
            <w:pPr>
              <w:jc w:val="center"/>
              <w:rPr>
                <w:sz w:val="20"/>
                <w:szCs w:val="20"/>
              </w:rPr>
            </w:pPr>
            <w:proofErr w:type="spellStart"/>
            <w:r>
              <w:rPr>
                <w:sz w:val="20"/>
                <w:szCs w:val="20"/>
              </w:rPr>
              <w:t>Anual</w:t>
            </w:r>
            <w:proofErr w:type="spellEnd"/>
          </w:p>
        </w:tc>
        <w:tc>
          <w:tcPr>
            <w:tcW w:w="1684" w:type="dxa"/>
            <w:tcBorders>
              <w:top w:val="single" w:sz="4" w:space="0" w:color="auto"/>
            </w:tcBorders>
          </w:tcPr>
          <w:p w:rsidR="004C1492" w:rsidRPr="00627434" w:rsidRDefault="004C1492" w:rsidP="004C1492">
            <w:pPr>
              <w:rPr>
                <w:sz w:val="20"/>
                <w:szCs w:val="20"/>
                <w:lang w:val="es-PR"/>
              </w:rPr>
            </w:pPr>
            <w:r w:rsidRPr="00627434">
              <w:rPr>
                <w:sz w:val="20"/>
                <w:szCs w:val="20"/>
                <w:lang w:val="es-PR"/>
              </w:rPr>
              <w:t>Decanaturas</w:t>
            </w:r>
          </w:p>
          <w:p w:rsidR="004C1492" w:rsidRPr="00627434" w:rsidRDefault="004C1492" w:rsidP="004C1492">
            <w:pPr>
              <w:rPr>
                <w:sz w:val="20"/>
                <w:szCs w:val="20"/>
                <w:lang w:val="es-PR"/>
              </w:rPr>
            </w:pPr>
            <w:r w:rsidRPr="00627434">
              <w:rPr>
                <w:sz w:val="20"/>
                <w:szCs w:val="20"/>
                <w:lang w:val="es-PR"/>
              </w:rPr>
              <w:t>Dirección de Posgrado</w:t>
            </w: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r w:rsidRPr="00627434">
              <w:rPr>
                <w:sz w:val="20"/>
                <w:szCs w:val="20"/>
                <w:lang w:val="es-PR"/>
              </w:rPr>
              <w:t>Decanaturas Coordinación de carrera</w:t>
            </w:r>
          </w:p>
        </w:tc>
        <w:tc>
          <w:tcPr>
            <w:tcW w:w="1672" w:type="dxa"/>
            <w:tcBorders>
              <w:top w:val="single" w:sz="4" w:space="0" w:color="auto"/>
            </w:tcBorders>
          </w:tcPr>
          <w:p w:rsidR="004C1492" w:rsidRPr="00627434" w:rsidRDefault="004C1492" w:rsidP="004C1492">
            <w:pPr>
              <w:rPr>
                <w:sz w:val="20"/>
                <w:szCs w:val="20"/>
                <w:lang w:val="es-PR"/>
              </w:rPr>
            </w:pPr>
            <w:r w:rsidRPr="00627434">
              <w:rPr>
                <w:sz w:val="20"/>
                <w:szCs w:val="20"/>
                <w:lang w:val="es-PR"/>
              </w:rPr>
              <w:t>Generar fondos, establecer convenios nacionales e internacionales</w:t>
            </w:r>
          </w:p>
        </w:tc>
        <w:tc>
          <w:tcPr>
            <w:tcW w:w="2964" w:type="dxa"/>
            <w:tcBorders>
              <w:top w:val="single" w:sz="4" w:space="0" w:color="auto"/>
            </w:tcBorders>
          </w:tcPr>
          <w:p w:rsidR="004C1492" w:rsidRPr="00627434" w:rsidRDefault="004C1492" w:rsidP="004C1492">
            <w:pPr>
              <w:rPr>
                <w:sz w:val="20"/>
                <w:szCs w:val="20"/>
                <w:lang w:val="es-PR"/>
              </w:rPr>
            </w:pPr>
            <w:r w:rsidRPr="00627434">
              <w:rPr>
                <w:sz w:val="20"/>
                <w:szCs w:val="20"/>
                <w:lang w:val="es-PR"/>
              </w:rPr>
              <w:t># de artículos de investigación publicados</w:t>
            </w:r>
          </w:p>
          <w:p w:rsidR="004C1492" w:rsidRPr="00627434" w:rsidRDefault="004C1492" w:rsidP="004C1492">
            <w:pPr>
              <w:rPr>
                <w:sz w:val="20"/>
                <w:szCs w:val="20"/>
                <w:lang w:val="es-PR"/>
              </w:rPr>
            </w:pPr>
          </w:p>
          <w:p w:rsidR="004C1492" w:rsidRPr="00627434" w:rsidRDefault="004C1492" w:rsidP="004C1492">
            <w:pPr>
              <w:rPr>
                <w:sz w:val="20"/>
                <w:szCs w:val="20"/>
                <w:lang w:val="es-PR"/>
              </w:rPr>
            </w:pPr>
            <w:r w:rsidRPr="00627434">
              <w:rPr>
                <w:sz w:val="20"/>
                <w:szCs w:val="20"/>
                <w:lang w:val="es-PR"/>
              </w:rPr>
              <w:t># de docentes que reciban capacitación en investigación</w:t>
            </w: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p>
          <w:p w:rsidR="004C1492" w:rsidRPr="00627434" w:rsidRDefault="004C1492" w:rsidP="004C1492">
            <w:pPr>
              <w:rPr>
                <w:sz w:val="20"/>
                <w:szCs w:val="20"/>
                <w:lang w:val="es-PR"/>
              </w:rPr>
            </w:pPr>
            <w:r w:rsidRPr="00627434">
              <w:rPr>
                <w:sz w:val="20"/>
                <w:szCs w:val="20"/>
                <w:lang w:val="es-PR"/>
              </w:rPr>
              <w:t># de estudiantes de pre-grado que se titulan por tesis</w:t>
            </w:r>
          </w:p>
        </w:tc>
      </w:tr>
      <w:tr w:rsidR="004C1492" w:rsidRPr="00BB6373" w:rsidTr="004C1492">
        <w:trPr>
          <w:trHeight w:val="1981"/>
          <w:jc w:val="center"/>
        </w:trPr>
        <w:tc>
          <w:tcPr>
            <w:tcW w:w="3771" w:type="dxa"/>
          </w:tcPr>
          <w:p w:rsidR="004C1492" w:rsidRPr="00627434" w:rsidRDefault="004C1492" w:rsidP="004C1492">
            <w:pPr>
              <w:rPr>
                <w:b/>
                <w:lang w:val="es-PR"/>
              </w:rPr>
            </w:pPr>
            <w:r>
              <w:rPr>
                <w:b/>
                <w:lang w:val="es-PR"/>
              </w:rPr>
              <w:t>Objetivo 2</w:t>
            </w:r>
            <w:r w:rsidRPr="00627434">
              <w:rPr>
                <w:b/>
                <w:lang w:val="es-PR"/>
              </w:rPr>
              <w:t>.5</w:t>
            </w:r>
          </w:p>
          <w:p w:rsidR="004C1492" w:rsidRPr="00627434" w:rsidRDefault="004C1492" w:rsidP="004C1492">
            <w:pPr>
              <w:rPr>
                <w:lang w:val="es-PR"/>
              </w:rPr>
            </w:pPr>
            <w:r w:rsidRPr="00627434">
              <w:rPr>
                <w:lang w:val="es-PR"/>
              </w:rPr>
              <w:t>Potenciar la calidad del proceso de enseñanza-aprendizaje adventista</w:t>
            </w:r>
          </w:p>
        </w:tc>
        <w:tc>
          <w:tcPr>
            <w:tcW w:w="2707" w:type="dxa"/>
          </w:tcPr>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Programa de evaluación y retroalimentación en el desempeño de los docentes.</w:t>
            </w:r>
          </w:p>
          <w:p w:rsidR="004C1492" w:rsidRPr="00627434" w:rsidRDefault="004C1492" w:rsidP="004C1492">
            <w:pPr>
              <w:rPr>
                <w:rFonts w:ascii="Times New Roman" w:hAnsi="Times New Roman" w:cs="Times New Roman"/>
                <w:sz w:val="20"/>
                <w:szCs w:val="20"/>
                <w:lang w:val="es-PR"/>
              </w:rPr>
            </w:pPr>
          </w:p>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Programa de inducción y capacitación docente</w:t>
            </w:r>
          </w:p>
        </w:tc>
        <w:tc>
          <w:tcPr>
            <w:tcW w:w="1562" w:type="dxa"/>
          </w:tcPr>
          <w:p w:rsidR="004C1492" w:rsidRPr="00CF4278" w:rsidRDefault="004C1492" w:rsidP="004C1492">
            <w:pPr>
              <w:rPr>
                <w:sz w:val="20"/>
                <w:szCs w:val="20"/>
              </w:rPr>
            </w:pPr>
            <w:proofErr w:type="spellStart"/>
            <w:r>
              <w:rPr>
                <w:sz w:val="20"/>
                <w:szCs w:val="20"/>
              </w:rPr>
              <w:t>Semestral</w:t>
            </w:r>
            <w:proofErr w:type="spellEnd"/>
          </w:p>
        </w:tc>
        <w:tc>
          <w:tcPr>
            <w:tcW w:w="1684" w:type="dxa"/>
          </w:tcPr>
          <w:p w:rsidR="004C1492" w:rsidRPr="00CF4278" w:rsidRDefault="004C1492" w:rsidP="004C1492">
            <w:pPr>
              <w:rPr>
                <w:sz w:val="20"/>
                <w:szCs w:val="20"/>
              </w:rPr>
            </w:pPr>
            <w:proofErr w:type="spellStart"/>
            <w:r>
              <w:rPr>
                <w:sz w:val="20"/>
                <w:szCs w:val="20"/>
              </w:rPr>
              <w:t>Decanaturas</w:t>
            </w:r>
            <w:proofErr w:type="spellEnd"/>
          </w:p>
        </w:tc>
        <w:tc>
          <w:tcPr>
            <w:tcW w:w="1672" w:type="dxa"/>
          </w:tcPr>
          <w:p w:rsidR="004C1492" w:rsidRDefault="004C1492" w:rsidP="004C1492">
            <w:pPr>
              <w:rPr>
                <w:sz w:val="20"/>
                <w:szCs w:val="20"/>
              </w:rPr>
            </w:pPr>
            <w:proofErr w:type="spellStart"/>
            <w:r>
              <w:rPr>
                <w:sz w:val="20"/>
                <w:szCs w:val="20"/>
              </w:rPr>
              <w:t>Operativo</w:t>
            </w:r>
            <w:proofErr w:type="spellEnd"/>
          </w:p>
          <w:p w:rsidR="004C1492" w:rsidRPr="00CF4278" w:rsidRDefault="004C1492" w:rsidP="004C1492">
            <w:pPr>
              <w:rPr>
                <w:sz w:val="20"/>
                <w:szCs w:val="20"/>
              </w:rPr>
            </w:pPr>
            <w:r>
              <w:rPr>
                <w:sz w:val="20"/>
                <w:szCs w:val="20"/>
              </w:rPr>
              <w:t>$50,000</w:t>
            </w:r>
          </w:p>
        </w:tc>
        <w:tc>
          <w:tcPr>
            <w:tcW w:w="2964" w:type="dxa"/>
          </w:tcPr>
          <w:p w:rsidR="004C1492" w:rsidRPr="00627434" w:rsidRDefault="004C1492" w:rsidP="004C1492">
            <w:pPr>
              <w:rPr>
                <w:sz w:val="20"/>
                <w:szCs w:val="20"/>
                <w:lang w:val="es-PR"/>
              </w:rPr>
            </w:pPr>
            <w:r w:rsidRPr="00627434">
              <w:rPr>
                <w:sz w:val="20"/>
                <w:szCs w:val="20"/>
                <w:lang w:val="es-PR"/>
              </w:rPr>
              <w:t># de docentes con porcentaje de desempeño mayor de 90%</w:t>
            </w:r>
          </w:p>
          <w:p w:rsidR="004C1492" w:rsidRPr="00627434" w:rsidRDefault="004C1492" w:rsidP="004C1492">
            <w:pPr>
              <w:rPr>
                <w:sz w:val="20"/>
                <w:szCs w:val="20"/>
                <w:lang w:val="es-PR"/>
              </w:rPr>
            </w:pPr>
          </w:p>
          <w:p w:rsidR="004C1492" w:rsidRPr="00627434" w:rsidRDefault="004C1492" w:rsidP="004C1492">
            <w:pPr>
              <w:rPr>
                <w:sz w:val="20"/>
                <w:szCs w:val="20"/>
                <w:lang w:val="es-PR"/>
              </w:rPr>
            </w:pPr>
            <w:r w:rsidRPr="00627434">
              <w:rPr>
                <w:sz w:val="20"/>
                <w:szCs w:val="20"/>
                <w:lang w:val="es-PR"/>
              </w:rPr>
              <w:t>% de docentes que reciben inducción y capacitación en estrategias de enseñanza</w:t>
            </w:r>
          </w:p>
        </w:tc>
      </w:tr>
      <w:tr w:rsidR="004C1492" w:rsidRPr="00BB6373" w:rsidTr="004C1492">
        <w:trPr>
          <w:trHeight w:val="1342"/>
          <w:jc w:val="center"/>
        </w:trPr>
        <w:tc>
          <w:tcPr>
            <w:tcW w:w="3771" w:type="dxa"/>
          </w:tcPr>
          <w:p w:rsidR="004C1492" w:rsidRDefault="004C1492" w:rsidP="004C1492">
            <w:pPr>
              <w:rPr>
                <w:b/>
                <w:lang w:val="es-PR"/>
              </w:rPr>
            </w:pPr>
            <w:r w:rsidRPr="00AD6A5B">
              <w:rPr>
                <w:rFonts w:ascii="Times New Roman" w:hAnsi="Times New Roman" w:cs="Times New Roman"/>
                <w:b/>
                <w:lang w:val="es-PE"/>
              </w:rPr>
              <w:t>Objetivo 2.6</w:t>
            </w:r>
            <w:r>
              <w:rPr>
                <w:rFonts w:ascii="Times New Roman" w:hAnsi="Times New Roman" w:cs="Times New Roman"/>
                <w:lang w:val="es-PE"/>
              </w:rPr>
              <w:t xml:space="preserve"> - </w:t>
            </w:r>
            <w:r w:rsidRPr="003120D3">
              <w:rPr>
                <w:rFonts w:ascii="Times New Roman" w:hAnsi="Times New Roman" w:cs="Times New Roman"/>
                <w:lang w:val="es-PE"/>
              </w:rPr>
              <w:t>Alcanzar el reconocimiento máximo de la iglesia y gobierno</w:t>
            </w:r>
            <w:r>
              <w:rPr>
                <w:rFonts w:ascii="Times New Roman" w:hAnsi="Times New Roman" w:cs="Times New Roman"/>
                <w:lang w:val="es-PE"/>
              </w:rPr>
              <w:t>.</w:t>
            </w:r>
          </w:p>
        </w:tc>
        <w:tc>
          <w:tcPr>
            <w:tcW w:w="2707" w:type="dxa"/>
          </w:tcPr>
          <w:p w:rsidR="004C1492" w:rsidRPr="00627434" w:rsidRDefault="004C1492" w:rsidP="004C1492">
            <w:pPr>
              <w:rPr>
                <w:rFonts w:ascii="Times New Roman" w:hAnsi="Times New Roman" w:cs="Times New Roman"/>
                <w:sz w:val="20"/>
                <w:szCs w:val="20"/>
                <w:lang w:val="es-PR"/>
              </w:rPr>
            </w:pPr>
            <w:r>
              <w:rPr>
                <w:rFonts w:ascii="Times New Roman" w:hAnsi="Times New Roman" w:cs="Times New Roman"/>
                <w:sz w:val="20"/>
                <w:szCs w:val="20"/>
                <w:lang w:val="es-PR"/>
              </w:rPr>
              <w:t xml:space="preserve">Alcanzar acreditación por las agencias </w:t>
            </w:r>
            <w:proofErr w:type="spellStart"/>
            <w:r>
              <w:rPr>
                <w:rFonts w:ascii="Times New Roman" w:hAnsi="Times New Roman" w:cs="Times New Roman"/>
                <w:sz w:val="20"/>
                <w:szCs w:val="20"/>
                <w:lang w:val="es-PR"/>
              </w:rPr>
              <w:t>denominacionales</w:t>
            </w:r>
            <w:proofErr w:type="spellEnd"/>
            <w:r>
              <w:rPr>
                <w:rFonts w:ascii="Times New Roman" w:hAnsi="Times New Roman" w:cs="Times New Roman"/>
                <w:sz w:val="20"/>
                <w:szCs w:val="20"/>
                <w:lang w:val="es-PR"/>
              </w:rPr>
              <w:t xml:space="preserve"> y estatales</w:t>
            </w:r>
          </w:p>
        </w:tc>
        <w:tc>
          <w:tcPr>
            <w:tcW w:w="1562" w:type="dxa"/>
          </w:tcPr>
          <w:p w:rsidR="004C1492" w:rsidRPr="00AD6A5B" w:rsidRDefault="004C1492" w:rsidP="004C1492">
            <w:pPr>
              <w:rPr>
                <w:sz w:val="20"/>
                <w:szCs w:val="20"/>
                <w:lang w:val="es-PR"/>
              </w:rPr>
            </w:pPr>
            <w:r>
              <w:rPr>
                <w:sz w:val="20"/>
                <w:szCs w:val="20"/>
                <w:lang w:val="es-PR"/>
              </w:rPr>
              <w:t>2014</w:t>
            </w:r>
          </w:p>
        </w:tc>
        <w:tc>
          <w:tcPr>
            <w:tcW w:w="1684" w:type="dxa"/>
          </w:tcPr>
          <w:p w:rsidR="004C1492" w:rsidRDefault="004C1492" w:rsidP="004C1492">
            <w:pPr>
              <w:rPr>
                <w:sz w:val="20"/>
                <w:szCs w:val="20"/>
                <w:lang w:val="es-PR"/>
              </w:rPr>
            </w:pPr>
            <w:r>
              <w:rPr>
                <w:sz w:val="20"/>
                <w:szCs w:val="20"/>
                <w:lang w:val="es-PR"/>
              </w:rPr>
              <w:t>Rectoría</w:t>
            </w:r>
          </w:p>
          <w:p w:rsidR="004C1492" w:rsidRDefault="004C1492" w:rsidP="004C1492">
            <w:pPr>
              <w:rPr>
                <w:sz w:val="20"/>
                <w:szCs w:val="20"/>
                <w:lang w:val="es-PR"/>
              </w:rPr>
            </w:pPr>
            <w:r>
              <w:rPr>
                <w:sz w:val="20"/>
                <w:szCs w:val="20"/>
                <w:lang w:val="es-PR"/>
              </w:rPr>
              <w:t>VR Académica</w:t>
            </w:r>
          </w:p>
          <w:p w:rsidR="004C1492" w:rsidRPr="00AD6A5B" w:rsidRDefault="004C1492" w:rsidP="004C1492">
            <w:pPr>
              <w:rPr>
                <w:sz w:val="20"/>
                <w:szCs w:val="20"/>
                <w:lang w:val="es-PR"/>
              </w:rPr>
            </w:pPr>
            <w:r>
              <w:rPr>
                <w:sz w:val="20"/>
                <w:szCs w:val="20"/>
                <w:lang w:val="es-PR"/>
              </w:rPr>
              <w:t>Decanos</w:t>
            </w:r>
          </w:p>
        </w:tc>
        <w:tc>
          <w:tcPr>
            <w:tcW w:w="1672" w:type="dxa"/>
          </w:tcPr>
          <w:p w:rsidR="004C1492" w:rsidRDefault="004C1492" w:rsidP="004C1492">
            <w:pPr>
              <w:rPr>
                <w:sz w:val="20"/>
                <w:szCs w:val="20"/>
                <w:lang w:val="es-PR"/>
              </w:rPr>
            </w:pPr>
            <w:r>
              <w:rPr>
                <w:sz w:val="20"/>
                <w:szCs w:val="20"/>
                <w:lang w:val="es-PR"/>
              </w:rPr>
              <w:t>Operativo</w:t>
            </w:r>
          </w:p>
          <w:p w:rsidR="004C1492" w:rsidRPr="00627434" w:rsidRDefault="004C1492" w:rsidP="004C1492">
            <w:pPr>
              <w:rPr>
                <w:sz w:val="20"/>
                <w:szCs w:val="20"/>
                <w:lang w:val="es-PR"/>
              </w:rPr>
            </w:pPr>
            <w:r>
              <w:rPr>
                <w:sz w:val="20"/>
                <w:szCs w:val="20"/>
                <w:lang w:val="es-PR"/>
              </w:rPr>
              <w:t>$100,000</w:t>
            </w:r>
          </w:p>
        </w:tc>
        <w:tc>
          <w:tcPr>
            <w:tcW w:w="2964" w:type="dxa"/>
          </w:tcPr>
          <w:p w:rsidR="004C1492" w:rsidRDefault="004C1492" w:rsidP="004C1492">
            <w:pPr>
              <w:rPr>
                <w:sz w:val="20"/>
                <w:szCs w:val="20"/>
                <w:lang w:val="es-PR"/>
              </w:rPr>
            </w:pPr>
            <w:r>
              <w:rPr>
                <w:sz w:val="20"/>
                <w:szCs w:val="20"/>
                <w:lang w:val="es-PR"/>
              </w:rPr>
              <w:t>Lograr acreditación por el máximo de tiempo señalado, sin visitas intermedias.</w:t>
            </w:r>
          </w:p>
          <w:p w:rsidR="004C1492" w:rsidRDefault="004C1492" w:rsidP="004C1492">
            <w:pPr>
              <w:rPr>
                <w:sz w:val="20"/>
                <w:szCs w:val="20"/>
                <w:lang w:val="es-PR"/>
              </w:rPr>
            </w:pPr>
          </w:p>
          <w:p w:rsidR="004C1492" w:rsidRPr="00627434" w:rsidRDefault="004C1492" w:rsidP="004C1492">
            <w:pPr>
              <w:rPr>
                <w:sz w:val="20"/>
                <w:szCs w:val="20"/>
                <w:lang w:val="es-PR"/>
              </w:rPr>
            </w:pPr>
          </w:p>
        </w:tc>
      </w:tr>
      <w:tr w:rsidR="004C1492" w:rsidRPr="00BB6373" w:rsidTr="004C1492">
        <w:trPr>
          <w:trHeight w:val="1342"/>
          <w:jc w:val="center"/>
        </w:trPr>
        <w:tc>
          <w:tcPr>
            <w:tcW w:w="3771" w:type="dxa"/>
          </w:tcPr>
          <w:p w:rsidR="004C1492" w:rsidRPr="00627434" w:rsidRDefault="004C1492" w:rsidP="004C1492">
            <w:pPr>
              <w:rPr>
                <w:b/>
                <w:lang w:val="es-PR"/>
              </w:rPr>
            </w:pPr>
            <w:r>
              <w:rPr>
                <w:b/>
                <w:lang w:val="es-PR"/>
              </w:rPr>
              <w:t>Objetivo 2.7</w:t>
            </w:r>
          </w:p>
          <w:p w:rsidR="004C1492" w:rsidRPr="00627434" w:rsidRDefault="004C1492" w:rsidP="004C1492">
            <w:pPr>
              <w:rPr>
                <w:lang w:val="es-PR"/>
              </w:rPr>
            </w:pPr>
            <w:r w:rsidRPr="00627434">
              <w:rPr>
                <w:lang w:val="es-PR"/>
              </w:rPr>
              <w:t>Mejorar las competencias del recurso humano en el área académica</w:t>
            </w:r>
          </w:p>
        </w:tc>
        <w:tc>
          <w:tcPr>
            <w:tcW w:w="2707" w:type="dxa"/>
          </w:tcPr>
          <w:p w:rsidR="004C1492" w:rsidRPr="00627434" w:rsidRDefault="004C1492" w:rsidP="004C1492">
            <w:pPr>
              <w:rPr>
                <w:rFonts w:ascii="Times New Roman" w:hAnsi="Times New Roman" w:cs="Times New Roman"/>
                <w:sz w:val="20"/>
                <w:szCs w:val="20"/>
                <w:lang w:val="es-PR"/>
              </w:rPr>
            </w:pPr>
            <w:r w:rsidRPr="00627434">
              <w:rPr>
                <w:rFonts w:ascii="Times New Roman" w:hAnsi="Times New Roman" w:cs="Times New Roman"/>
                <w:sz w:val="20"/>
                <w:szCs w:val="20"/>
                <w:lang w:val="es-PR"/>
              </w:rPr>
              <w:t>Promover la especialización y capacitación del personal docente en grados terminales.</w:t>
            </w:r>
          </w:p>
        </w:tc>
        <w:tc>
          <w:tcPr>
            <w:tcW w:w="1562" w:type="dxa"/>
          </w:tcPr>
          <w:p w:rsidR="004C1492" w:rsidRPr="00CF4278" w:rsidRDefault="0017534C" w:rsidP="004C1492">
            <w:pPr>
              <w:rPr>
                <w:sz w:val="20"/>
                <w:szCs w:val="20"/>
              </w:rPr>
            </w:pPr>
            <w:r>
              <w:rPr>
                <w:sz w:val="20"/>
                <w:szCs w:val="20"/>
              </w:rPr>
              <w:t>Annual</w:t>
            </w:r>
          </w:p>
        </w:tc>
        <w:tc>
          <w:tcPr>
            <w:tcW w:w="1684" w:type="dxa"/>
          </w:tcPr>
          <w:p w:rsidR="004C1492" w:rsidRDefault="004C1492" w:rsidP="004C1492">
            <w:pPr>
              <w:rPr>
                <w:sz w:val="20"/>
                <w:szCs w:val="20"/>
              </w:rPr>
            </w:pPr>
            <w:r>
              <w:rPr>
                <w:sz w:val="20"/>
                <w:szCs w:val="20"/>
              </w:rPr>
              <w:t xml:space="preserve">VR </w:t>
            </w:r>
            <w:proofErr w:type="spellStart"/>
            <w:r>
              <w:rPr>
                <w:sz w:val="20"/>
                <w:szCs w:val="20"/>
              </w:rPr>
              <w:t>Académica</w:t>
            </w:r>
            <w:proofErr w:type="spellEnd"/>
          </w:p>
          <w:p w:rsidR="004C1492" w:rsidRPr="00CF4278" w:rsidRDefault="004C1492" w:rsidP="004C1492">
            <w:pPr>
              <w:rPr>
                <w:sz w:val="20"/>
                <w:szCs w:val="20"/>
              </w:rPr>
            </w:pPr>
            <w:proofErr w:type="spellStart"/>
            <w:r>
              <w:rPr>
                <w:sz w:val="20"/>
                <w:szCs w:val="20"/>
              </w:rPr>
              <w:t>Decanos</w:t>
            </w:r>
            <w:proofErr w:type="spellEnd"/>
          </w:p>
        </w:tc>
        <w:tc>
          <w:tcPr>
            <w:tcW w:w="1672" w:type="dxa"/>
          </w:tcPr>
          <w:p w:rsidR="004C1492" w:rsidRPr="00627434" w:rsidRDefault="004C1492" w:rsidP="004C1492">
            <w:pPr>
              <w:rPr>
                <w:sz w:val="20"/>
                <w:szCs w:val="20"/>
                <w:lang w:val="es-PR"/>
              </w:rPr>
            </w:pPr>
            <w:r w:rsidRPr="00627434">
              <w:rPr>
                <w:sz w:val="20"/>
                <w:szCs w:val="20"/>
                <w:lang w:val="es-PR"/>
              </w:rPr>
              <w:t>Becas y convenios con organismos educativos</w:t>
            </w:r>
          </w:p>
        </w:tc>
        <w:tc>
          <w:tcPr>
            <w:tcW w:w="2964" w:type="dxa"/>
          </w:tcPr>
          <w:p w:rsidR="004C1492" w:rsidRPr="00627434" w:rsidRDefault="004C1492" w:rsidP="004C1492">
            <w:pPr>
              <w:rPr>
                <w:sz w:val="20"/>
                <w:szCs w:val="20"/>
                <w:lang w:val="es-PR"/>
              </w:rPr>
            </w:pPr>
            <w:r w:rsidRPr="00627434">
              <w:rPr>
                <w:sz w:val="20"/>
                <w:szCs w:val="20"/>
                <w:lang w:val="es-PR"/>
              </w:rPr>
              <w:t># de docentes con maestría y doctorado</w:t>
            </w:r>
          </w:p>
        </w:tc>
      </w:tr>
    </w:tbl>
    <w:p w:rsidR="004C1492" w:rsidRDefault="004C1492" w:rsidP="004C1492">
      <w:pPr>
        <w:rPr>
          <w:lang w:val="es-PR"/>
        </w:rPr>
      </w:pPr>
    </w:p>
    <w:p w:rsidR="0098648D" w:rsidRDefault="004C1492" w:rsidP="00CA69E9">
      <w:pPr>
        <w:spacing w:after="0"/>
        <w:jc w:val="center"/>
        <w:rPr>
          <w:lang w:val="es-PR"/>
        </w:rPr>
      </w:pPr>
      <w:r>
        <w:rPr>
          <w:lang w:val="es-PR"/>
        </w:rPr>
        <w:br w:type="page"/>
      </w:r>
    </w:p>
    <w:p w:rsidR="0098648D" w:rsidRDefault="0098648D" w:rsidP="00CA69E9">
      <w:pPr>
        <w:spacing w:after="0"/>
        <w:jc w:val="center"/>
        <w:rPr>
          <w:lang w:val="es-PR"/>
        </w:rPr>
      </w:pPr>
      <w:r>
        <w:rPr>
          <w:lang w:val="es-PR"/>
        </w:rPr>
        <w:lastRenderedPageBreak/>
        <w:t>UNIVERSIDAD ADVENTISTA DOMINICANA</w:t>
      </w:r>
    </w:p>
    <w:p w:rsidR="004C1492" w:rsidRPr="00CA69E9" w:rsidRDefault="004C1492" w:rsidP="00CA69E9">
      <w:pPr>
        <w:spacing w:after="0"/>
        <w:jc w:val="center"/>
        <w:rPr>
          <w:b/>
          <w:sz w:val="24"/>
          <w:szCs w:val="24"/>
          <w:lang w:val="es-PR"/>
        </w:rPr>
      </w:pPr>
      <w:r w:rsidRPr="00CA69E9">
        <w:rPr>
          <w:b/>
          <w:sz w:val="24"/>
          <w:szCs w:val="24"/>
          <w:lang w:val="es-PR"/>
        </w:rPr>
        <w:t>PLAN OPERACIONAL DE LAS VICERRECTORÍAS 2014-2019</w:t>
      </w:r>
    </w:p>
    <w:p w:rsidR="004C1492" w:rsidRPr="00CA69E9" w:rsidRDefault="004C1492" w:rsidP="00CA69E9">
      <w:pPr>
        <w:pStyle w:val="Prrafodelista"/>
        <w:numPr>
          <w:ilvl w:val="0"/>
          <w:numId w:val="44"/>
        </w:numPr>
        <w:spacing w:after="0" w:line="240" w:lineRule="auto"/>
        <w:jc w:val="center"/>
        <w:outlineLvl w:val="1"/>
        <w:rPr>
          <w:b/>
          <w:sz w:val="24"/>
          <w:szCs w:val="24"/>
          <w:lang w:val="es-PR"/>
        </w:rPr>
      </w:pPr>
      <w:bookmarkStart w:id="174" w:name="_Toc427247364"/>
      <w:r w:rsidRPr="00CA69E9">
        <w:rPr>
          <w:b/>
          <w:sz w:val="24"/>
          <w:szCs w:val="24"/>
          <w:lang w:val="es-PR"/>
        </w:rPr>
        <w:t>ASUNTOS FINANCIEROS</w:t>
      </w:r>
      <w:bookmarkEnd w:id="174"/>
    </w:p>
    <w:p w:rsidR="004C1492" w:rsidRPr="00B45210" w:rsidRDefault="004C1492" w:rsidP="004C1492">
      <w:pPr>
        <w:jc w:val="center"/>
        <w:rPr>
          <w:b/>
          <w:lang w:val="es-PR"/>
        </w:rPr>
      </w:pPr>
    </w:p>
    <w:p w:rsidR="004C1492" w:rsidRPr="004C1492" w:rsidRDefault="004C1492" w:rsidP="00CA69E9">
      <w:pPr>
        <w:spacing w:after="0"/>
        <w:rPr>
          <w:rFonts w:ascii="Times New Roman" w:hAnsi="Times New Roman" w:cs="Times New Roman"/>
          <w:lang w:val="es-PR"/>
        </w:rPr>
      </w:pPr>
      <w:r w:rsidRPr="004C1492">
        <w:rPr>
          <w:rFonts w:ascii="Times New Roman" w:hAnsi="Times New Roman" w:cs="Times New Roman"/>
          <w:b/>
          <w:lang w:val="es-PR"/>
        </w:rPr>
        <w:t>META UNAD</w:t>
      </w:r>
      <w:proofErr w:type="gramStart"/>
      <w:r w:rsidRPr="004C1492">
        <w:rPr>
          <w:rFonts w:ascii="Times New Roman" w:hAnsi="Times New Roman" w:cs="Times New Roman"/>
          <w:lang w:val="es-PR"/>
        </w:rPr>
        <w:t>:  Mejorar</w:t>
      </w:r>
      <w:proofErr w:type="gramEnd"/>
      <w:r w:rsidRPr="004C1492">
        <w:rPr>
          <w:rFonts w:ascii="Times New Roman" w:hAnsi="Times New Roman" w:cs="Times New Roman"/>
          <w:lang w:val="es-PR"/>
        </w:rPr>
        <w:t xml:space="preserve"> la imagen y posicionamiento de la UNAD a nivel nacional e internacional por su calidad académica y práctica</w:t>
      </w:r>
    </w:p>
    <w:p w:rsidR="004C1492" w:rsidRPr="004C1492" w:rsidRDefault="004C1492" w:rsidP="00CA69E9">
      <w:pPr>
        <w:spacing w:after="0"/>
        <w:ind w:left="706" w:firstLine="706"/>
        <w:rPr>
          <w:rFonts w:ascii="Times New Roman" w:hAnsi="Times New Roman" w:cs="Times New Roman"/>
          <w:lang w:val="es-PR"/>
        </w:rPr>
      </w:pPr>
      <w:r w:rsidRPr="004C1492">
        <w:rPr>
          <w:rFonts w:ascii="Times New Roman" w:hAnsi="Times New Roman" w:cs="Times New Roman"/>
          <w:lang w:val="es-PR"/>
        </w:rPr>
        <w:t xml:space="preserve">    </w:t>
      </w:r>
      <w:proofErr w:type="gramStart"/>
      <w:r w:rsidRPr="004C1492">
        <w:rPr>
          <w:rFonts w:ascii="Times New Roman" w:hAnsi="Times New Roman" w:cs="Times New Roman"/>
          <w:lang w:val="es-PR"/>
        </w:rPr>
        <w:t>de</w:t>
      </w:r>
      <w:proofErr w:type="gramEnd"/>
      <w:r w:rsidRPr="004C1492">
        <w:rPr>
          <w:rFonts w:ascii="Times New Roman" w:hAnsi="Times New Roman" w:cs="Times New Roman"/>
          <w:lang w:val="es-PR"/>
        </w:rPr>
        <w:t xml:space="preserve"> valores cristianos.</w:t>
      </w:r>
    </w:p>
    <w:p w:rsidR="004C1492" w:rsidRDefault="004C1492" w:rsidP="00CA69E9">
      <w:pPr>
        <w:spacing w:after="0"/>
        <w:rPr>
          <w:rFonts w:ascii="Times New Roman" w:hAnsi="Times New Roman" w:cs="Times New Roman"/>
          <w:color w:val="000000" w:themeColor="text1"/>
          <w:lang w:val="es-PR"/>
        </w:rPr>
      </w:pPr>
      <w:r w:rsidRPr="00B45210">
        <w:rPr>
          <w:b/>
          <w:lang w:val="es-PR"/>
        </w:rPr>
        <w:t>META  AF</w:t>
      </w:r>
      <w:r w:rsidRPr="00F36DC9">
        <w:rPr>
          <w:lang w:val="es-PR"/>
        </w:rPr>
        <w:t>:</w:t>
      </w:r>
      <w:r>
        <w:rPr>
          <w:lang w:val="es-PR"/>
        </w:rPr>
        <w:t xml:space="preserve">        </w:t>
      </w:r>
      <w:r w:rsidRPr="00F36DC9">
        <w:rPr>
          <w:lang w:val="es-PR"/>
        </w:rPr>
        <w:t xml:space="preserve"> </w:t>
      </w:r>
      <w:r>
        <w:rPr>
          <w:lang w:val="es-PR"/>
        </w:rPr>
        <w:t xml:space="preserve"> </w:t>
      </w:r>
      <w:r w:rsidRPr="00F36DC9">
        <w:rPr>
          <w:rFonts w:ascii="Times New Roman" w:hAnsi="Times New Roman" w:cs="Times New Roman"/>
          <w:color w:val="000000" w:themeColor="text1"/>
          <w:lang w:val="es-PR"/>
        </w:rPr>
        <w:t xml:space="preserve">Mantener la efectividad financieras a través del manejo responsable de los recursos para el logro de las metas </w:t>
      </w:r>
    </w:p>
    <w:p w:rsidR="004C1492" w:rsidRDefault="004C1492" w:rsidP="00CA69E9">
      <w:pPr>
        <w:spacing w:after="0"/>
        <w:rPr>
          <w:rFonts w:ascii="Times New Roman" w:hAnsi="Times New Roman" w:cs="Times New Roman"/>
          <w:color w:val="000000" w:themeColor="text1"/>
          <w:lang w:val="es-PR"/>
        </w:rPr>
      </w:pPr>
      <w:r>
        <w:rPr>
          <w:rFonts w:ascii="Times New Roman" w:hAnsi="Times New Roman" w:cs="Times New Roman"/>
          <w:color w:val="000000" w:themeColor="text1"/>
          <w:lang w:val="es-PR"/>
        </w:rPr>
        <w:tab/>
      </w:r>
      <w:r>
        <w:rPr>
          <w:rFonts w:ascii="Times New Roman" w:hAnsi="Times New Roman" w:cs="Times New Roman"/>
          <w:color w:val="000000" w:themeColor="text1"/>
          <w:lang w:val="es-PR"/>
        </w:rPr>
        <w:tab/>
        <w:t xml:space="preserve">    </w:t>
      </w:r>
      <w:proofErr w:type="gramStart"/>
      <w:r w:rsidRPr="00F36DC9">
        <w:rPr>
          <w:rFonts w:ascii="Times New Roman" w:hAnsi="Times New Roman" w:cs="Times New Roman"/>
          <w:color w:val="000000" w:themeColor="text1"/>
          <w:lang w:val="es-PR"/>
        </w:rPr>
        <w:t>institucionales</w:t>
      </w:r>
      <w:proofErr w:type="gramEnd"/>
      <w:r w:rsidRPr="00F36DC9">
        <w:rPr>
          <w:rFonts w:ascii="Times New Roman" w:hAnsi="Times New Roman" w:cs="Times New Roman"/>
          <w:color w:val="000000" w:themeColor="text1"/>
          <w:lang w:val="es-PR"/>
        </w:rPr>
        <w:t>.</w:t>
      </w:r>
    </w:p>
    <w:p w:rsidR="00CA69E9" w:rsidRPr="00F36DC9" w:rsidRDefault="00CA69E9" w:rsidP="00CA69E9">
      <w:pPr>
        <w:spacing w:after="0"/>
        <w:rPr>
          <w:rFonts w:ascii="Times New Roman" w:hAnsi="Times New Roman" w:cs="Times New Roman"/>
          <w:color w:val="000000" w:themeColor="text1"/>
          <w:lang w:val="es-PR"/>
        </w:rPr>
      </w:pPr>
    </w:p>
    <w:tbl>
      <w:tblPr>
        <w:tblStyle w:val="Tablaconcuadrcula"/>
        <w:tblW w:w="13813" w:type="dxa"/>
        <w:jc w:val="center"/>
        <w:tblInd w:w="-4027" w:type="dxa"/>
        <w:tblLook w:val="04A0" w:firstRow="1" w:lastRow="0" w:firstColumn="1" w:lastColumn="0" w:noHBand="0" w:noVBand="1"/>
      </w:tblPr>
      <w:tblGrid>
        <w:gridCol w:w="3264"/>
        <w:gridCol w:w="3214"/>
        <w:gridCol w:w="1562"/>
        <w:gridCol w:w="1684"/>
        <w:gridCol w:w="1874"/>
        <w:gridCol w:w="2215"/>
      </w:tblGrid>
      <w:tr w:rsidR="004C1492" w:rsidRPr="006D53BC" w:rsidTr="000F3078">
        <w:trPr>
          <w:trHeight w:val="230"/>
          <w:jc w:val="center"/>
        </w:trPr>
        <w:tc>
          <w:tcPr>
            <w:tcW w:w="3264" w:type="dxa"/>
            <w:vMerge w:val="restart"/>
            <w:shd w:val="clear" w:color="auto" w:fill="FFFFFF" w:themeFill="background1"/>
          </w:tcPr>
          <w:p w:rsidR="00CA69E9" w:rsidRDefault="00CA69E9" w:rsidP="004C1492">
            <w:pPr>
              <w:jc w:val="center"/>
              <w:rPr>
                <w:rFonts w:ascii="Times New Roman" w:hAnsi="Times New Roman" w:cs="Times New Roman"/>
                <w:b/>
                <w:sz w:val="20"/>
                <w:szCs w:val="20"/>
              </w:rPr>
            </w:pPr>
          </w:p>
          <w:p w:rsidR="004C1492" w:rsidRPr="001C6661"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OBJETIVOS ESTRATÉGICOS UN</w:t>
            </w:r>
            <w:r w:rsidRPr="001C6661">
              <w:rPr>
                <w:rFonts w:ascii="Times New Roman" w:hAnsi="Times New Roman" w:cs="Times New Roman"/>
                <w:b/>
                <w:sz w:val="20"/>
                <w:szCs w:val="20"/>
              </w:rPr>
              <w:t>A</w:t>
            </w:r>
            <w:r>
              <w:rPr>
                <w:rFonts w:ascii="Times New Roman" w:hAnsi="Times New Roman" w:cs="Times New Roman"/>
                <w:b/>
                <w:sz w:val="20"/>
                <w:szCs w:val="20"/>
              </w:rPr>
              <w:t>D</w:t>
            </w:r>
          </w:p>
        </w:tc>
        <w:tc>
          <w:tcPr>
            <w:tcW w:w="3214" w:type="dxa"/>
            <w:vMerge w:val="restart"/>
            <w:shd w:val="clear" w:color="auto" w:fill="FFFFFF" w:themeFill="background1"/>
          </w:tcPr>
          <w:p w:rsidR="004C1492" w:rsidRPr="001C6661"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ESTRATEGIAS</w:t>
            </w:r>
          </w:p>
        </w:tc>
        <w:tc>
          <w:tcPr>
            <w:tcW w:w="1562" w:type="dxa"/>
            <w:vMerge w:val="restart"/>
            <w:shd w:val="clear" w:color="auto" w:fill="FFFFFF" w:themeFill="background1"/>
          </w:tcPr>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TIEMPO</w:t>
            </w:r>
          </w:p>
        </w:tc>
        <w:tc>
          <w:tcPr>
            <w:tcW w:w="1684" w:type="dxa"/>
            <w:vMerge w:val="restart"/>
            <w:shd w:val="clear" w:color="auto" w:fill="FFFFFF" w:themeFill="background1"/>
          </w:tcPr>
          <w:p w:rsidR="004C1492"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UNIDAD</w:t>
            </w:r>
          </w:p>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RESPONSABLE</w:t>
            </w:r>
          </w:p>
        </w:tc>
        <w:tc>
          <w:tcPr>
            <w:tcW w:w="1874" w:type="dxa"/>
            <w:vMerge w:val="restart"/>
            <w:shd w:val="clear" w:color="auto" w:fill="FFFFFF" w:themeFill="background1"/>
          </w:tcPr>
          <w:p w:rsidR="004C1492" w:rsidRPr="00627434" w:rsidRDefault="004C1492" w:rsidP="004C1492">
            <w:pPr>
              <w:jc w:val="center"/>
              <w:rPr>
                <w:rFonts w:ascii="Times New Roman" w:hAnsi="Times New Roman" w:cs="Times New Roman"/>
                <w:b/>
                <w:sz w:val="20"/>
                <w:szCs w:val="20"/>
                <w:lang w:val="es-PR"/>
              </w:rPr>
            </w:pPr>
            <w:r w:rsidRPr="00627434">
              <w:rPr>
                <w:rFonts w:ascii="Times New Roman" w:hAnsi="Times New Roman" w:cs="Times New Roman"/>
                <w:b/>
                <w:sz w:val="20"/>
                <w:szCs w:val="20"/>
                <w:lang w:val="es-PR"/>
              </w:rPr>
              <w:t>PRESUPUESTO</w:t>
            </w:r>
          </w:p>
          <w:p w:rsidR="004C1492" w:rsidRPr="00627434" w:rsidRDefault="004C1492" w:rsidP="004C1492">
            <w:pPr>
              <w:jc w:val="center"/>
              <w:rPr>
                <w:rFonts w:ascii="Times New Roman" w:hAnsi="Times New Roman" w:cs="Times New Roman"/>
                <w:b/>
                <w:sz w:val="20"/>
                <w:szCs w:val="20"/>
                <w:lang w:val="es-PR"/>
              </w:rPr>
            </w:pPr>
            <w:r w:rsidRPr="00627434">
              <w:rPr>
                <w:rFonts w:ascii="Times New Roman" w:hAnsi="Times New Roman" w:cs="Times New Roman"/>
                <w:b/>
                <w:sz w:val="20"/>
                <w:szCs w:val="20"/>
                <w:lang w:val="es-PR"/>
              </w:rPr>
              <w:t>(Costo y procedencia de fondos)</w:t>
            </w:r>
          </w:p>
        </w:tc>
        <w:tc>
          <w:tcPr>
            <w:tcW w:w="2215" w:type="dxa"/>
            <w:vMerge w:val="restart"/>
            <w:shd w:val="clear" w:color="auto" w:fill="92D050"/>
          </w:tcPr>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 xml:space="preserve">INDICADOR DE LOGRO </w:t>
            </w:r>
          </w:p>
          <w:p w:rsidR="004C1492" w:rsidRPr="001C6661" w:rsidRDefault="004C1492" w:rsidP="004C1492">
            <w:pPr>
              <w:jc w:val="center"/>
              <w:rPr>
                <w:rFonts w:ascii="Times New Roman" w:hAnsi="Times New Roman" w:cs="Times New Roman"/>
                <w:b/>
                <w:sz w:val="20"/>
                <w:szCs w:val="20"/>
              </w:rPr>
            </w:pPr>
          </w:p>
        </w:tc>
      </w:tr>
      <w:tr w:rsidR="004C1492" w:rsidRPr="006D53BC" w:rsidTr="000F3078">
        <w:trPr>
          <w:trHeight w:val="230"/>
          <w:jc w:val="center"/>
        </w:trPr>
        <w:tc>
          <w:tcPr>
            <w:tcW w:w="3264"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3214"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1562"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1684"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1874" w:type="dxa"/>
            <w:vMerge/>
            <w:shd w:val="clear" w:color="auto" w:fill="FFFFFF" w:themeFill="background1"/>
          </w:tcPr>
          <w:p w:rsidR="004C1492" w:rsidRPr="001C6661" w:rsidRDefault="004C1492" w:rsidP="004C1492">
            <w:pPr>
              <w:jc w:val="center"/>
              <w:rPr>
                <w:rFonts w:ascii="Times New Roman" w:hAnsi="Times New Roman" w:cs="Times New Roman"/>
                <w:b/>
                <w:sz w:val="20"/>
                <w:szCs w:val="20"/>
              </w:rPr>
            </w:pPr>
          </w:p>
        </w:tc>
        <w:tc>
          <w:tcPr>
            <w:tcW w:w="2215" w:type="dxa"/>
            <w:vMerge/>
            <w:shd w:val="clear" w:color="auto" w:fill="92D050"/>
          </w:tcPr>
          <w:p w:rsidR="004C1492" w:rsidRPr="001C6661" w:rsidRDefault="004C1492" w:rsidP="004C1492">
            <w:pPr>
              <w:jc w:val="center"/>
              <w:rPr>
                <w:rFonts w:ascii="Times New Roman" w:hAnsi="Times New Roman" w:cs="Times New Roman"/>
                <w:b/>
                <w:sz w:val="20"/>
                <w:szCs w:val="20"/>
              </w:rPr>
            </w:pPr>
          </w:p>
        </w:tc>
      </w:tr>
      <w:tr w:rsidR="004C1492" w:rsidRPr="006D53BC" w:rsidTr="0098648D">
        <w:trPr>
          <w:jc w:val="center"/>
        </w:trPr>
        <w:tc>
          <w:tcPr>
            <w:tcW w:w="3264" w:type="dxa"/>
          </w:tcPr>
          <w:p w:rsidR="004C1492" w:rsidRPr="00627434" w:rsidRDefault="004C1492" w:rsidP="004C1492">
            <w:pPr>
              <w:rPr>
                <w:b/>
                <w:lang w:val="es-PR"/>
              </w:rPr>
            </w:pPr>
            <w:r>
              <w:rPr>
                <w:b/>
                <w:lang w:val="es-PR"/>
              </w:rPr>
              <w:t>Objetivo 3</w:t>
            </w:r>
            <w:r w:rsidRPr="00627434">
              <w:rPr>
                <w:b/>
                <w:lang w:val="es-PR"/>
              </w:rPr>
              <w:t>.1</w:t>
            </w:r>
          </w:p>
          <w:p w:rsidR="004C1492" w:rsidRPr="00627434" w:rsidRDefault="004C1492" w:rsidP="004C1492">
            <w:pPr>
              <w:rPr>
                <w:lang w:val="es-PR"/>
              </w:rPr>
            </w:pPr>
            <w:r w:rsidRPr="009134A7">
              <w:rPr>
                <w:lang w:val="es-MX"/>
              </w:rPr>
              <w:t>Mejorar las competencias del recurso humano de la UNAD</w:t>
            </w:r>
          </w:p>
          <w:p w:rsidR="004C1492" w:rsidRPr="00627434" w:rsidRDefault="004C1492" w:rsidP="004C1492">
            <w:pPr>
              <w:rPr>
                <w:rFonts w:ascii="Times New Roman" w:hAnsi="Times New Roman" w:cs="Times New Roman"/>
                <w:lang w:val="es-PR"/>
              </w:rPr>
            </w:pPr>
          </w:p>
        </w:tc>
        <w:tc>
          <w:tcPr>
            <w:tcW w:w="3214" w:type="dxa"/>
          </w:tcPr>
          <w:p w:rsidR="004C1492" w:rsidRPr="00627434" w:rsidRDefault="004C1492" w:rsidP="004C1492">
            <w:pPr>
              <w:rPr>
                <w:lang w:val="es-PR"/>
              </w:rPr>
            </w:pPr>
            <w:r w:rsidRPr="00627434">
              <w:rPr>
                <w:lang w:val="es-PR"/>
              </w:rPr>
              <w:t>Programa de capacitación a personal docente y no docente</w:t>
            </w: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r w:rsidRPr="00627434">
              <w:rPr>
                <w:lang w:val="es-PR"/>
              </w:rPr>
              <w:t>Programa de capacitación en atención al cliente y mejora de proceso</w:t>
            </w:r>
          </w:p>
          <w:p w:rsidR="004C1492" w:rsidRPr="00627434" w:rsidRDefault="004C1492" w:rsidP="004C1492">
            <w:pPr>
              <w:rPr>
                <w:lang w:val="es-PR"/>
              </w:rPr>
            </w:pPr>
          </w:p>
          <w:p w:rsidR="004C1492" w:rsidRPr="00627434" w:rsidRDefault="004C1492" w:rsidP="004C1492">
            <w:pPr>
              <w:rPr>
                <w:lang w:val="es-PR"/>
              </w:rPr>
            </w:pPr>
            <w:r w:rsidRPr="00627434">
              <w:rPr>
                <w:lang w:val="es-PR"/>
              </w:rPr>
              <w:t>Implementar sistema de evaluación y aplicar programa de reconocimiento</w:t>
            </w:r>
          </w:p>
        </w:tc>
        <w:tc>
          <w:tcPr>
            <w:tcW w:w="1562" w:type="dxa"/>
          </w:tcPr>
          <w:p w:rsidR="004C1492" w:rsidRPr="009134A7" w:rsidRDefault="004C1492" w:rsidP="004C1492">
            <w:r w:rsidRPr="009134A7">
              <w:t>2015 - $1M</w:t>
            </w:r>
          </w:p>
          <w:p w:rsidR="004C1492" w:rsidRPr="009134A7" w:rsidRDefault="004C1492" w:rsidP="004C1492">
            <w:r w:rsidRPr="009134A7">
              <w:t>2016 - $2M</w:t>
            </w:r>
          </w:p>
          <w:p w:rsidR="004C1492" w:rsidRPr="009134A7" w:rsidRDefault="004C1492" w:rsidP="004C1492">
            <w:r w:rsidRPr="009134A7">
              <w:t>2017 - $2M</w:t>
            </w:r>
          </w:p>
          <w:p w:rsidR="004C1492" w:rsidRPr="009134A7" w:rsidRDefault="004C1492" w:rsidP="004C1492">
            <w:r w:rsidRPr="009134A7">
              <w:t>2018 - $2M</w:t>
            </w:r>
          </w:p>
          <w:p w:rsidR="004C1492" w:rsidRPr="009134A7" w:rsidRDefault="004C1492" w:rsidP="004C1492">
            <w:r w:rsidRPr="009134A7">
              <w:t>2019 - $2M</w:t>
            </w:r>
          </w:p>
          <w:p w:rsidR="004C1492" w:rsidRPr="009134A7" w:rsidRDefault="004C1492" w:rsidP="004C1492"/>
          <w:p w:rsidR="004C1492" w:rsidRPr="009134A7" w:rsidRDefault="004C1492" w:rsidP="004C1492">
            <w:proofErr w:type="spellStart"/>
            <w:r w:rsidRPr="009134A7">
              <w:t>Anual</w:t>
            </w:r>
            <w:proofErr w:type="spellEnd"/>
          </w:p>
          <w:p w:rsidR="004C1492" w:rsidRPr="009134A7" w:rsidRDefault="004C1492" w:rsidP="004C1492"/>
          <w:p w:rsidR="004C1492" w:rsidRPr="009134A7" w:rsidRDefault="004C1492" w:rsidP="004C1492"/>
          <w:p w:rsidR="004C1492" w:rsidRPr="009134A7" w:rsidRDefault="004C1492" w:rsidP="004C1492"/>
          <w:p w:rsidR="004C1492" w:rsidRPr="009134A7" w:rsidRDefault="004C1492" w:rsidP="004C1492">
            <w:proofErr w:type="spellStart"/>
            <w:r w:rsidRPr="009134A7">
              <w:t>Semestral</w:t>
            </w:r>
            <w:proofErr w:type="spellEnd"/>
          </w:p>
        </w:tc>
        <w:tc>
          <w:tcPr>
            <w:tcW w:w="1684" w:type="dxa"/>
          </w:tcPr>
          <w:p w:rsidR="004C1492" w:rsidRPr="00627434" w:rsidRDefault="004C1492" w:rsidP="004C1492">
            <w:pPr>
              <w:rPr>
                <w:lang w:val="es-PR"/>
              </w:rPr>
            </w:pPr>
            <w:r w:rsidRPr="00627434">
              <w:rPr>
                <w:lang w:val="es-PR"/>
              </w:rPr>
              <w:t>VR Académica</w:t>
            </w:r>
          </w:p>
          <w:p w:rsidR="004C1492" w:rsidRPr="00627434" w:rsidRDefault="004C1492" w:rsidP="004C1492">
            <w:pPr>
              <w:rPr>
                <w:lang w:val="es-PR"/>
              </w:rPr>
            </w:pPr>
            <w:r w:rsidRPr="00627434">
              <w:rPr>
                <w:lang w:val="es-PR"/>
              </w:rPr>
              <w:t>VR Financiera</w:t>
            </w:r>
          </w:p>
          <w:p w:rsidR="004C1492" w:rsidRPr="00627434" w:rsidRDefault="004C1492" w:rsidP="004C1492">
            <w:pPr>
              <w:rPr>
                <w:lang w:val="es-PR"/>
              </w:rPr>
            </w:pPr>
            <w:r w:rsidRPr="00627434">
              <w:rPr>
                <w:lang w:val="es-PR"/>
              </w:rPr>
              <w:t>Beneficiario</w:t>
            </w: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r w:rsidRPr="00627434">
              <w:rPr>
                <w:lang w:val="es-PR"/>
              </w:rPr>
              <w:t>Recursos Humanos</w:t>
            </w:r>
          </w:p>
          <w:p w:rsidR="004C1492" w:rsidRPr="00627434" w:rsidRDefault="004C1492" w:rsidP="004C1492">
            <w:pPr>
              <w:rPr>
                <w:lang w:val="es-PR"/>
              </w:rPr>
            </w:pPr>
          </w:p>
          <w:p w:rsidR="004C1492" w:rsidRPr="00627434" w:rsidRDefault="004C1492" w:rsidP="004C1492">
            <w:pPr>
              <w:rPr>
                <w:lang w:val="es-PR"/>
              </w:rPr>
            </w:pPr>
          </w:p>
          <w:p w:rsidR="004C1492" w:rsidRPr="009134A7" w:rsidRDefault="004C1492" w:rsidP="004C1492">
            <w:proofErr w:type="spellStart"/>
            <w:r w:rsidRPr="009134A7">
              <w:t>Recursos</w:t>
            </w:r>
            <w:proofErr w:type="spellEnd"/>
            <w:r w:rsidRPr="009134A7">
              <w:t xml:space="preserve"> </w:t>
            </w:r>
            <w:proofErr w:type="spellStart"/>
            <w:r w:rsidRPr="009134A7">
              <w:t>Humanos</w:t>
            </w:r>
            <w:proofErr w:type="spellEnd"/>
          </w:p>
        </w:tc>
        <w:tc>
          <w:tcPr>
            <w:tcW w:w="1874" w:type="dxa"/>
          </w:tcPr>
          <w:p w:rsidR="004C1492" w:rsidRPr="00627434" w:rsidRDefault="004C1492" w:rsidP="004C1492">
            <w:pPr>
              <w:rPr>
                <w:lang w:val="es-PR"/>
              </w:rPr>
            </w:pPr>
            <w:r w:rsidRPr="00627434">
              <w:rPr>
                <w:lang w:val="es-PR"/>
              </w:rPr>
              <w:t>RD$9,000,000</w:t>
            </w:r>
          </w:p>
          <w:p w:rsidR="004C1492" w:rsidRPr="00627434" w:rsidRDefault="004C1492" w:rsidP="004C1492">
            <w:pPr>
              <w:rPr>
                <w:lang w:val="es-PR"/>
              </w:rPr>
            </w:pPr>
            <w:r w:rsidRPr="00627434">
              <w:rPr>
                <w:lang w:val="es-PR"/>
              </w:rPr>
              <w:t>Presupuesto operativo,</w:t>
            </w:r>
          </w:p>
          <w:p w:rsidR="004C1492" w:rsidRPr="00627434" w:rsidRDefault="004C1492" w:rsidP="004C1492">
            <w:pPr>
              <w:rPr>
                <w:lang w:val="es-PR"/>
              </w:rPr>
            </w:pPr>
            <w:r w:rsidRPr="00627434">
              <w:rPr>
                <w:lang w:val="es-PR"/>
              </w:rPr>
              <w:t xml:space="preserve">Becas </w:t>
            </w:r>
            <w:proofErr w:type="spellStart"/>
            <w:r w:rsidRPr="00627434">
              <w:rPr>
                <w:lang w:val="es-PR"/>
              </w:rPr>
              <w:t>MEESCyT</w:t>
            </w:r>
            <w:proofErr w:type="spellEnd"/>
            <w:r w:rsidRPr="00627434">
              <w:rPr>
                <w:lang w:val="es-PR"/>
              </w:rPr>
              <w:t>,</w:t>
            </w:r>
          </w:p>
          <w:p w:rsidR="004C1492" w:rsidRPr="00627434" w:rsidRDefault="004C1492" w:rsidP="004C1492">
            <w:pPr>
              <w:rPr>
                <w:lang w:val="es-PR"/>
              </w:rPr>
            </w:pPr>
            <w:r w:rsidRPr="00627434">
              <w:rPr>
                <w:lang w:val="es-PR"/>
              </w:rPr>
              <w:t>Donaciones,</w:t>
            </w:r>
          </w:p>
          <w:p w:rsidR="004C1492" w:rsidRPr="009134A7" w:rsidRDefault="004C1492" w:rsidP="004C1492">
            <w:proofErr w:type="spellStart"/>
            <w:r w:rsidRPr="009134A7">
              <w:t>Aportaciones</w:t>
            </w:r>
            <w:proofErr w:type="spellEnd"/>
            <w:r w:rsidRPr="009134A7">
              <w:t xml:space="preserve"> del </w:t>
            </w:r>
            <w:proofErr w:type="spellStart"/>
            <w:r w:rsidRPr="009134A7">
              <w:t>beneficiario</w:t>
            </w:r>
            <w:proofErr w:type="spellEnd"/>
          </w:p>
        </w:tc>
        <w:tc>
          <w:tcPr>
            <w:tcW w:w="2215" w:type="dxa"/>
          </w:tcPr>
          <w:p w:rsidR="004C1492" w:rsidRPr="00627434" w:rsidRDefault="004C1492" w:rsidP="004C1492">
            <w:pPr>
              <w:rPr>
                <w:lang w:val="es-PR"/>
              </w:rPr>
            </w:pPr>
            <w:r w:rsidRPr="00627434">
              <w:rPr>
                <w:lang w:val="es-PR"/>
              </w:rPr>
              <w:t>Monto invertido</w:t>
            </w: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r w:rsidRPr="00627434">
              <w:rPr>
                <w:lang w:val="es-PR"/>
              </w:rPr>
              <w:t>% del personal capacitado en servicio al cliente y mejora de procesos administrativos</w:t>
            </w:r>
          </w:p>
          <w:p w:rsidR="004C1492" w:rsidRPr="009134A7" w:rsidRDefault="004C1492" w:rsidP="004C1492">
            <w:r w:rsidRPr="009134A7">
              <w:t xml:space="preserve"># de </w:t>
            </w:r>
            <w:proofErr w:type="spellStart"/>
            <w:r w:rsidRPr="009134A7">
              <w:t>reconocimientos</w:t>
            </w:r>
            <w:proofErr w:type="spellEnd"/>
            <w:r w:rsidRPr="009134A7">
              <w:t xml:space="preserve"> </w:t>
            </w:r>
            <w:proofErr w:type="spellStart"/>
            <w:r w:rsidRPr="009134A7">
              <w:t>por</w:t>
            </w:r>
            <w:proofErr w:type="spellEnd"/>
            <w:r w:rsidRPr="009134A7">
              <w:t xml:space="preserve"> </w:t>
            </w:r>
            <w:proofErr w:type="spellStart"/>
            <w:r w:rsidRPr="009134A7">
              <w:t>excelencia</w:t>
            </w:r>
            <w:proofErr w:type="spellEnd"/>
            <w:r w:rsidRPr="009134A7">
              <w:t xml:space="preserve"> </w:t>
            </w:r>
          </w:p>
        </w:tc>
      </w:tr>
      <w:tr w:rsidR="004C1492" w:rsidRPr="006D53BC" w:rsidTr="0098648D">
        <w:trPr>
          <w:trHeight w:val="1576"/>
          <w:jc w:val="center"/>
        </w:trPr>
        <w:tc>
          <w:tcPr>
            <w:tcW w:w="3264" w:type="dxa"/>
          </w:tcPr>
          <w:p w:rsidR="004C1492" w:rsidRPr="009134A7" w:rsidRDefault="004C1492" w:rsidP="004C1492">
            <w:pPr>
              <w:rPr>
                <w:b/>
                <w:lang w:val="es-PE"/>
              </w:rPr>
            </w:pPr>
            <w:r>
              <w:rPr>
                <w:b/>
                <w:lang w:val="es-PE"/>
              </w:rPr>
              <w:t>Objetivo 3</w:t>
            </w:r>
            <w:r w:rsidRPr="009134A7">
              <w:rPr>
                <w:b/>
                <w:lang w:val="es-PE"/>
              </w:rPr>
              <w:t>.2</w:t>
            </w:r>
          </w:p>
          <w:p w:rsidR="004C1492" w:rsidRPr="00627434" w:rsidRDefault="004C1492" w:rsidP="004C1492">
            <w:pPr>
              <w:rPr>
                <w:rFonts w:ascii="Times New Roman" w:hAnsi="Times New Roman" w:cs="Times New Roman"/>
                <w:lang w:val="es-PR"/>
              </w:rPr>
            </w:pPr>
            <w:r w:rsidRPr="009134A7">
              <w:rPr>
                <w:lang w:val="es-PE"/>
              </w:rPr>
              <w:t>Incrementar ingresos de fuentes externas</w:t>
            </w:r>
          </w:p>
        </w:tc>
        <w:tc>
          <w:tcPr>
            <w:tcW w:w="3214" w:type="dxa"/>
          </w:tcPr>
          <w:p w:rsidR="004C1492" w:rsidRPr="00627434" w:rsidRDefault="004C1492" w:rsidP="004C1492">
            <w:pPr>
              <w:rPr>
                <w:rFonts w:ascii="Times New Roman" w:hAnsi="Times New Roman" w:cs="Times New Roman"/>
                <w:lang w:val="es-PR"/>
              </w:rPr>
            </w:pPr>
            <w:r w:rsidRPr="00627434">
              <w:rPr>
                <w:rFonts w:ascii="Times New Roman" w:hAnsi="Times New Roman" w:cs="Times New Roman"/>
                <w:lang w:val="es-PR"/>
              </w:rPr>
              <w:t>Creación de programas para captación de fondos externos, incluyendo egresados y otros</w:t>
            </w:r>
          </w:p>
          <w:p w:rsidR="004C1492" w:rsidRPr="00627434" w:rsidRDefault="004C1492" w:rsidP="004C1492">
            <w:pPr>
              <w:rPr>
                <w:rFonts w:ascii="Times New Roman" w:hAnsi="Times New Roman" w:cs="Times New Roman"/>
                <w:lang w:val="es-PR"/>
              </w:rPr>
            </w:pPr>
          </w:p>
          <w:p w:rsidR="004C1492" w:rsidRPr="00627434" w:rsidRDefault="004C1492" w:rsidP="00CA69E9">
            <w:pPr>
              <w:rPr>
                <w:rFonts w:ascii="Times New Roman" w:hAnsi="Times New Roman" w:cs="Times New Roman"/>
                <w:color w:val="0070C0"/>
                <w:lang w:val="es-PR"/>
              </w:rPr>
            </w:pPr>
            <w:r w:rsidRPr="00627434">
              <w:rPr>
                <w:rFonts w:ascii="Times New Roman" w:hAnsi="Times New Roman" w:cs="Times New Roman"/>
                <w:lang w:val="es-PR"/>
              </w:rPr>
              <w:t>Gestionar financiamiento de proyectos sociales e investigación para cooperación externa</w:t>
            </w:r>
          </w:p>
        </w:tc>
        <w:tc>
          <w:tcPr>
            <w:tcW w:w="1562" w:type="dxa"/>
          </w:tcPr>
          <w:p w:rsidR="004C1492" w:rsidRPr="00627434" w:rsidRDefault="004C1492" w:rsidP="004C1492">
            <w:pPr>
              <w:rPr>
                <w:lang w:val="es-PR"/>
              </w:rPr>
            </w:pPr>
          </w:p>
        </w:tc>
        <w:tc>
          <w:tcPr>
            <w:tcW w:w="1684" w:type="dxa"/>
          </w:tcPr>
          <w:p w:rsidR="004C1492" w:rsidRPr="00627434" w:rsidRDefault="004C1492" w:rsidP="004C1492">
            <w:pPr>
              <w:rPr>
                <w:lang w:val="es-PR"/>
              </w:rPr>
            </w:pPr>
            <w:r w:rsidRPr="00627434">
              <w:rPr>
                <w:lang w:val="es-PR"/>
              </w:rPr>
              <w:t>Rectoría</w:t>
            </w:r>
          </w:p>
          <w:p w:rsidR="004C1492" w:rsidRPr="00627434" w:rsidRDefault="004C1492" w:rsidP="004C1492">
            <w:pPr>
              <w:rPr>
                <w:lang w:val="es-PR"/>
              </w:rPr>
            </w:pPr>
            <w:r w:rsidRPr="00627434">
              <w:rPr>
                <w:lang w:val="es-PR"/>
              </w:rPr>
              <w:t>VR Financiera</w:t>
            </w:r>
          </w:p>
          <w:p w:rsidR="004C1492" w:rsidRPr="00627434" w:rsidRDefault="004C1492" w:rsidP="004C1492">
            <w:pPr>
              <w:rPr>
                <w:lang w:val="es-PR"/>
              </w:rPr>
            </w:pPr>
            <w:r w:rsidRPr="00627434">
              <w:rPr>
                <w:lang w:val="es-PR"/>
              </w:rPr>
              <w:t>VR Planificación y Desarrollo</w:t>
            </w:r>
          </w:p>
          <w:p w:rsidR="004C1492" w:rsidRPr="00627434" w:rsidRDefault="004C1492" w:rsidP="004C1492">
            <w:pPr>
              <w:rPr>
                <w:lang w:val="es-PR"/>
              </w:rPr>
            </w:pPr>
          </w:p>
          <w:p w:rsidR="004C1492" w:rsidRPr="00627434" w:rsidRDefault="004C1492" w:rsidP="004C1492">
            <w:pPr>
              <w:rPr>
                <w:lang w:val="es-PR"/>
              </w:rPr>
            </w:pPr>
          </w:p>
          <w:p w:rsidR="004C1492" w:rsidRPr="009134A7" w:rsidRDefault="004C1492" w:rsidP="004C1492">
            <w:proofErr w:type="spellStart"/>
            <w:r w:rsidRPr="009134A7">
              <w:t>Decanos</w:t>
            </w:r>
            <w:proofErr w:type="spellEnd"/>
          </w:p>
        </w:tc>
        <w:tc>
          <w:tcPr>
            <w:tcW w:w="1874" w:type="dxa"/>
          </w:tcPr>
          <w:p w:rsidR="004C1492" w:rsidRPr="009134A7" w:rsidRDefault="004C1492" w:rsidP="004C1492"/>
        </w:tc>
        <w:tc>
          <w:tcPr>
            <w:tcW w:w="2215" w:type="dxa"/>
          </w:tcPr>
          <w:p w:rsidR="004C1492" w:rsidRPr="009134A7" w:rsidRDefault="004C1492" w:rsidP="004C1492">
            <w:pPr>
              <w:rPr>
                <w:rFonts w:ascii="Calibri" w:eastAsia="Times New Roman" w:hAnsi="Calibri" w:cs="Times New Roman"/>
                <w:color w:val="000000"/>
                <w:lang w:eastAsia="es-DO"/>
              </w:rPr>
            </w:pPr>
          </w:p>
        </w:tc>
      </w:tr>
      <w:tr w:rsidR="004C1492" w:rsidRPr="006D53BC" w:rsidTr="0098648D">
        <w:trPr>
          <w:trHeight w:val="2242"/>
          <w:jc w:val="center"/>
        </w:trPr>
        <w:tc>
          <w:tcPr>
            <w:tcW w:w="3264" w:type="dxa"/>
          </w:tcPr>
          <w:p w:rsidR="004C1492" w:rsidRPr="009134A7" w:rsidRDefault="004C1492" w:rsidP="004C1492">
            <w:pPr>
              <w:rPr>
                <w:b/>
                <w:lang w:val="es-PE"/>
              </w:rPr>
            </w:pPr>
            <w:r>
              <w:rPr>
                <w:b/>
                <w:lang w:val="es-PE"/>
              </w:rPr>
              <w:lastRenderedPageBreak/>
              <w:t>Objetivo 3</w:t>
            </w:r>
            <w:r w:rsidRPr="009134A7">
              <w:rPr>
                <w:b/>
                <w:lang w:val="es-PE"/>
              </w:rPr>
              <w:t>.3</w:t>
            </w:r>
          </w:p>
          <w:p w:rsidR="004C1492" w:rsidRPr="009134A7" w:rsidRDefault="004C1492" w:rsidP="004C1492">
            <w:r w:rsidRPr="009134A7">
              <w:rPr>
                <w:lang w:val="es-PE"/>
              </w:rPr>
              <w:t>Mejorar la liquidez</w:t>
            </w:r>
          </w:p>
          <w:p w:rsidR="004C1492" w:rsidRPr="009134A7" w:rsidRDefault="004C1492" w:rsidP="004C1492">
            <w:pPr>
              <w:ind w:left="1507"/>
              <w:rPr>
                <w:lang w:val="es-PE"/>
              </w:rPr>
            </w:pPr>
          </w:p>
        </w:tc>
        <w:tc>
          <w:tcPr>
            <w:tcW w:w="3214" w:type="dxa"/>
          </w:tcPr>
          <w:p w:rsidR="004C1492" w:rsidRPr="00627434" w:rsidRDefault="004C1492" w:rsidP="004C1492">
            <w:pPr>
              <w:rPr>
                <w:rFonts w:ascii="Times New Roman" w:hAnsi="Times New Roman" w:cs="Times New Roman"/>
                <w:lang w:val="es-PR"/>
              </w:rPr>
            </w:pPr>
            <w:r w:rsidRPr="00627434">
              <w:rPr>
                <w:rFonts w:ascii="Times New Roman" w:hAnsi="Times New Roman" w:cs="Times New Roman"/>
                <w:lang w:val="es-PR"/>
              </w:rPr>
              <w:t>Trazar políticas de cobros</w:t>
            </w:r>
          </w:p>
          <w:p w:rsidR="004C1492" w:rsidRPr="00627434" w:rsidRDefault="004C1492" w:rsidP="004C1492">
            <w:pPr>
              <w:rPr>
                <w:rFonts w:ascii="Times New Roman" w:hAnsi="Times New Roman" w:cs="Times New Roman"/>
                <w:lang w:val="es-PR"/>
              </w:rPr>
            </w:pPr>
          </w:p>
          <w:p w:rsidR="004C1492" w:rsidRPr="00627434" w:rsidRDefault="004C1492" w:rsidP="004C1492">
            <w:pPr>
              <w:rPr>
                <w:rFonts w:ascii="Times New Roman" w:hAnsi="Times New Roman" w:cs="Times New Roman"/>
                <w:lang w:val="es-PR"/>
              </w:rPr>
            </w:pPr>
            <w:r w:rsidRPr="00627434">
              <w:rPr>
                <w:rFonts w:ascii="Times New Roman" w:hAnsi="Times New Roman" w:cs="Times New Roman"/>
                <w:lang w:val="es-PR"/>
              </w:rPr>
              <w:t>Aumento de ventas en industrias actuales</w:t>
            </w:r>
          </w:p>
          <w:p w:rsidR="004C1492" w:rsidRPr="00627434" w:rsidRDefault="004C1492" w:rsidP="004C1492">
            <w:pPr>
              <w:rPr>
                <w:rFonts w:ascii="Times New Roman" w:hAnsi="Times New Roman" w:cs="Times New Roman"/>
                <w:lang w:val="es-PR"/>
              </w:rPr>
            </w:pPr>
          </w:p>
          <w:p w:rsidR="004C1492" w:rsidRPr="00627434" w:rsidRDefault="004C1492" w:rsidP="004C1492">
            <w:pPr>
              <w:rPr>
                <w:rFonts w:ascii="Times New Roman" w:hAnsi="Times New Roman" w:cs="Times New Roman"/>
                <w:lang w:val="es-PR"/>
              </w:rPr>
            </w:pPr>
            <w:r w:rsidRPr="00627434">
              <w:rPr>
                <w:rFonts w:ascii="Times New Roman" w:hAnsi="Times New Roman" w:cs="Times New Roman"/>
                <w:lang w:val="es-PR"/>
              </w:rPr>
              <w:t>Plan de negocios de nuevas industrias</w:t>
            </w:r>
          </w:p>
          <w:p w:rsidR="004C1492" w:rsidRPr="00627434" w:rsidRDefault="004C1492" w:rsidP="004C1492">
            <w:pPr>
              <w:rPr>
                <w:rFonts w:ascii="Times New Roman" w:hAnsi="Times New Roman" w:cs="Times New Roman"/>
                <w:lang w:val="es-PR"/>
              </w:rPr>
            </w:pPr>
          </w:p>
          <w:p w:rsidR="004C1492" w:rsidRPr="00627434" w:rsidRDefault="004C1492" w:rsidP="004C1492">
            <w:pPr>
              <w:rPr>
                <w:rFonts w:ascii="Times New Roman" w:hAnsi="Times New Roman" w:cs="Times New Roman"/>
                <w:b/>
                <w:color w:val="0070C0"/>
                <w:lang w:val="es-PR"/>
              </w:rPr>
            </w:pPr>
            <w:r w:rsidRPr="00627434">
              <w:rPr>
                <w:rFonts w:ascii="Times New Roman" w:hAnsi="Times New Roman" w:cs="Times New Roman"/>
                <w:lang w:val="es-PR"/>
              </w:rPr>
              <w:t>Implementación de buenas prácticas de ahorro institucional</w:t>
            </w:r>
          </w:p>
        </w:tc>
        <w:tc>
          <w:tcPr>
            <w:tcW w:w="1562" w:type="dxa"/>
          </w:tcPr>
          <w:p w:rsidR="004C1492" w:rsidRPr="00627434" w:rsidRDefault="004C1492" w:rsidP="004C1492">
            <w:pPr>
              <w:rPr>
                <w:lang w:val="es-PR"/>
              </w:rPr>
            </w:pPr>
          </w:p>
        </w:tc>
        <w:tc>
          <w:tcPr>
            <w:tcW w:w="1684" w:type="dxa"/>
          </w:tcPr>
          <w:p w:rsidR="004C1492" w:rsidRPr="00627434" w:rsidRDefault="004C1492" w:rsidP="004C1492">
            <w:pPr>
              <w:rPr>
                <w:lang w:val="es-PR"/>
              </w:rPr>
            </w:pPr>
            <w:r w:rsidRPr="00627434">
              <w:rPr>
                <w:lang w:val="es-PR"/>
              </w:rPr>
              <w:t>VR Financiera</w:t>
            </w: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p>
          <w:p w:rsidR="004C1492" w:rsidRPr="00627434" w:rsidRDefault="004C1492" w:rsidP="004C1492">
            <w:pPr>
              <w:rPr>
                <w:lang w:val="es-PR"/>
              </w:rPr>
            </w:pPr>
            <w:r w:rsidRPr="00627434">
              <w:rPr>
                <w:lang w:val="es-PR"/>
              </w:rPr>
              <w:t>Directores de unidades</w:t>
            </w:r>
          </w:p>
        </w:tc>
        <w:tc>
          <w:tcPr>
            <w:tcW w:w="1874" w:type="dxa"/>
          </w:tcPr>
          <w:p w:rsidR="004C1492" w:rsidRPr="00627434" w:rsidRDefault="004C1492" w:rsidP="004C1492">
            <w:pPr>
              <w:rPr>
                <w:lang w:val="es-PR"/>
              </w:rPr>
            </w:pPr>
            <w:r>
              <w:rPr>
                <w:lang w:val="es-PR"/>
              </w:rPr>
              <w:t>Operativo</w:t>
            </w:r>
          </w:p>
        </w:tc>
        <w:tc>
          <w:tcPr>
            <w:tcW w:w="2215" w:type="dxa"/>
          </w:tcPr>
          <w:p w:rsidR="004C1492" w:rsidRPr="00627434" w:rsidRDefault="004C1492" w:rsidP="004C1492">
            <w:pPr>
              <w:rPr>
                <w:rFonts w:ascii="Calibri" w:eastAsia="Times New Roman" w:hAnsi="Calibri" w:cs="Times New Roman"/>
                <w:color w:val="000000"/>
                <w:lang w:val="es-PR" w:eastAsia="es-DO"/>
              </w:rPr>
            </w:pPr>
          </w:p>
        </w:tc>
      </w:tr>
      <w:tr w:rsidR="004C1492" w:rsidRPr="00BB6373" w:rsidTr="0098648D">
        <w:trPr>
          <w:trHeight w:val="2024"/>
          <w:jc w:val="center"/>
        </w:trPr>
        <w:tc>
          <w:tcPr>
            <w:tcW w:w="3264" w:type="dxa"/>
          </w:tcPr>
          <w:p w:rsidR="004C1492" w:rsidRPr="00627434" w:rsidRDefault="004C1492" w:rsidP="004C1492">
            <w:pPr>
              <w:rPr>
                <w:b/>
                <w:lang w:val="es-PR"/>
              </w:rPr>
            </w:pPr>
            <w:r>
              <w:rPr>
                <w:b/>
                <w:lang w:val="es-PR"/>
              </w:rPr>
              <w:t>Objetivo 3</w:t>
            </w:r>
            <w:r w:rsidRPr="00627434">
              <w:rPr>
                <w:b/>
                <w:lang w:val="es-PR"/>
              </w:rPr>
              <w:t>.4</w:t>
            </w:r>
          </w:p>
          <w:p w:rsidR="004C1492" w:rsidRPr="00627434" w:rsidRDefault="004C1492" w:rsidP="004C1492">
            <w:pPr>
              <w:rPr>
                <w:lang w:val="es-PR"/>
              </w:rPr>
            </w:pPr>
            <w:r w:rsidRPr="009134A7">
              <w:rPr>
                <w:lang w:val="es-PE"/>
              </w:rPr>
              <w:t>Priorizar desarrollo de infraestructura y equipos para mejorar el servicio al estudiante</w:t>
            </w:r>
          </w:p>
          <w:p w:rsidR="004C1492" w:rsidRPr="009134A7" w:rsidRDefault="004C1492" w:rsidP="004C1492">
            <w:pPr>
              <w:ind w:left="1507"/>
              <w:rPr>
                <w:lang w:val="es-PE"/>
              </w:rPr>
            </w:pPr>
          </w:p>
        </w:tc>
        <w:tc>
          <w:tcPr>
            <w:tcW w:w="3214" w:type="dxa"/>
          </w:tcPr>
          <w:p w:rsidR="004C1492" w:rsidRPr="00627434" w:rsidRDefault="004C1492" w:rsidP="004C1492">
            <w:pPr>
              <w:rPr>
                <w:rFonts w:ascii="Times New Roman" w:hAnsi="Times New Roman" w:cs="Times New Roman"/>
                <w:color w:val="0070C0"/>
                <w:lang w:val="es-PR"/>
              </w:rPr>
            </w:pPr>
            <w:r w:rsidRPr="00627434">
              <w:rPr>
                <w:rFonts w:ascii="Times New Roman" w:hAnsi="Times New Roman" w:cs="Times New Roman"/>
                <w:lang w:val="es-PR"/>
              </w:rPr>
              <w:t>Desarrollo de estructuras según la capacidad de financiamiento y de captación de donaciones</w:t>
            </w:r>
          </w:p>
        </w:tc>
        <w:tc>
          <w:tcPr>
            <w:tcW w:w="1562" w:type="dxa"/>
          </w:tcPr>
          <w:p w:rsidR="004C1492" w:rsidRPr="00627434" w:rsidRDefault="004C1492" w:rsidP="004C1492">
            <w:pPr>
              <w:rPr>
                <w:lang w:val="es-PR"/>
              </w:rPr>
            </w:pPr>
          </w:p>
        </w:tc>
        <w:tc>
          <w:tcPr>
            <w:tcW w:w="1684" w:type="dxa"/>
          </w:tcPr>
          <w:p w:rsidR="004C1492" w:rsidRPr="00627434" w:rsidRDefault="004C1492" w:rsidP="004C1492">
            <w:pPr>
              <w:rPr>
                <w:lang w:val="es-PR"/>
              </w:rPr>
            </w:pPr>
          </w:p>
        </w:tc>
        <w:tc>
          <w:tcPr>
            <w:tcW w:w="1874" w:type="dxa"/>
          </w:tcPr>
          <w:p w:rsidR="004C1492" w:rsidRPr="009134A7" w:rsidRDefault="004C1492" w:rsidP="004C1492">
            <w:r w:rsidRPr="009134A7">
              <w:t>$</w:t>
            </w:r>
          </w:p>
        </w:tc>
        <w:tc>
          <w:tcPr>
            <w:tcW w:w="2215" w:type="dxa"/>
          </w:tcPr>
          <w:p w:rsidR="004C1492" w:rsidRPr="00627434" w:rsidRDefault="004C1492" w:rsidP="004C1492">
            <w:pPr>
              <w:rPr>
                <w:rFonts w:ascii="Calibri" w:eastAsia="Times New Roman" w:hAnsi="Calibri" w:cs="Times New Roman"/>
                <w:color w:val="000000"/>
                <w:lang w:val="es-PR" w:eastAsia="es-DO"/>
              </w:rPr>
            </w:pPr>
            <w:r w:rsidRPr="00627434">
              <w:rPr>
                <w:rFonts w:ascii="Calibri" w:eastAsia="Times New Roman" w:hAnsi="Calibri" w:cs="Times New Roman"/>
                <w:color w:val="000000"/>
                <w:lang w:val="es-PR" w:eastAsia="es-DO"/>
              </w:rPr>
              <w:t>% de cumplimiento de construcción y remodelación según lo planificado</w:t>
            </w:r>
          </w:p>
        </w:tc>
      </w:tr>
      <w:tr w:rsidR="004C1492" w:rsidRPr="006D53BC" w:rsidTr="0098648D">
        <w:trPr>
          <w:trHeight w:val="2024"/>
          <w:jc w:val="center"/>
        </w:trPr>
        <w:tc>
          <w:tcPr>
            <w:tcW w:w="3264" w:type="dxa"/>
          </w:tcPr>
          <w:p w:rsidR="004C1492" w:rsidRPr="00627434" w:rsidRDefault="004C1492" w:rsidP="004C1492">
            <w:pPr>
              <w:rPr>
                <w:b/>
                <w:lang w:val="es-PR"/>
              </w:rPr>
            </w:pPr>
            <w:r>
              <w:rPr>
                <w:b/>
                <w:lang w:val="es-PR"/>
              </w:rPr>
              <w:t>Objetivo 3</w:t>
            </w:r>
            <w:r w:rsidRPr="00627434">
              <w:rPr>
                <w:b/>
                <w:lang w:val="es-PR"/>
              </w:rPr>
              <w:t>.5</w:t>
            </w:r>
          </w:p>
          <w:p w:rsidR="004C1492" w:rsidRPr="00627434" w:rsidRDefault="004C1492" w:rsidP="004C1492">
            <w:pPr>
              <w:rPr>
                <w:lang w:val="es-PR"/>
              </w:rPr>
            </w:pPr>
            <w:r w:rsidRPr="00FC0EA7">
              <w:rPr>
                <w:lang w:val="es-PE"/>
              </w:rPr>
              <w:t>Mejorar la eficiencia en uso de recursos</w:t>
            </w:r>
          </w:p>
          <w:p w:rsidR="004C1492" w:rsidRPr="00627434" w:rsidRDefault="004C1492" w:rsidP="004C1492">
            <w:pPr>
              <w:rPr>
                <w:b/>
                <w:lang w:val="es-PR"/>
              </w:rPr>
            </w:pPr>
          </w:p>
        </w:tc>
        <w:tc>
          <w:tcPr>
            <w:tcW w:w="3214" w:type="dxa"/>
          </w:tcPr>
          <w:p w:rsidR="004C1492" w:rsidRPr="00627434" w:rsidRDefault="004C1492" w:rsidP="004C1492">
            <w:pPr>
              <w:rPr>
                <w:rFonts w:ascii="Times New Roman" w:hAnsi="Times New Roman" w:cs="Times New Roman"/>
                <w:lang w:val="es-PR"/>
              </w:rPr>
            </w:pPr>
          </w:p>
        </w:tc>
        <w:tc>
          <w:tcPr>
            <w:tcW w:w="1562" w:type="dxa"/>
          </w:tcPr>
          <w:p w:rsidR="004C1492" w:rsidRPr="00627434" w:rsidRDefault="004C1492" w:rsidP="004C1492">
            <w:pPr>
              <w:rPr>
                <w:sz w:val="20"/>
                <w:szCs w:val="20"/>
                <w:lang w:val="es-PR"/>
              </w:rPr>
            </w:pPr>
          </w:p>
        </w:tc>
        <w:tc>
          <w:tcPr>
            <w:tcW w:w="1684" w:type="dxa"/>
          </w:tcPr>
          <w:p w:rsidR="004C1492" w:rsidRPr="00627434" w:rsidRDefault="004C1492" w:rsidP="004C1492">
            <w:pPr>
              <w:rPr>
                <w:lang w:val="es-PR"/>
              </w:rPr>
            </w:pPr>
          </w:p>
        </w:tc>
        <w:tc>
          <w:tcPr>
            <w:tcW w:w="1874" w:type="dxa"/>
          </w:tcPr>
          <w:p w:rsidR="004C1492" w:rsidRDefault="004C1492" w:rsidP="004C1492">
            <w:pPr>
              <w:rPr>
                <w:lang w:val="es-PR"/>
              </w:rPr>
            </w:pPr>
            <w:r>
              <w:rPr>
                <w:lang w:val="es-PR"/>
              </w:rPr>
              <w:t>Operativo</w:t>
            </w:r>
          </w:p>
          <w:p w:rsidR="004C1492" w:rsidRPr="00627434" w:rsidRDefault="004C1492" w:rsidP="004C1492">
            <w:pPr>
              <w:rPr>
                <w:lang w:val="es-PR"/>
              </w:rPr>
            </w:pPr>
            <w:r>
              <w:rPr>
                <w:lang w:val="es-PR"/>
              </w:rPr>
              <w:t>$50,000 Anual</w:t>
            </w:r>
          </w:p>
        </w:tc>
        <w:tc>
          <w:tcPr>
            <w:tcW w:w="2215" w:type="dxa"/>
          </w:tcPr>
          <w:p w:rsidR="004C1492" w:rsidRPr="00627434" w:rsidRDefault="004C1492" w:rsidP="004C1492">
            <w:pPr>
              <w:rPr>
                <w:rFonts w:ascii="Calibri" w:eastAsia="Times New Roman" w:hAnsi="Calibri" w:cs="Times New Roman"/>
                <w:color w:val="000000"/>
                <w:lang w:val="es-PR" w:eastAsia="es-DO"/>
              </w:rPr>
            </w:pPr>
          </w:p>
        </w:tc>
      </w:tr>
    </w:tbl>
    <w:p w:rsidR="004C1492" w:rsidRDefault="004C1492" w:rsidP="004C1492">
      <w:pPr>
        <w:pStyle w:val="Prrafodelista"/>
        <w:ind w:left="787"/>
        <w:rPr>
          <w:rFonts w:ascii="Times New Roman" w:hAnsi="Times New Roman" w:cs="Times New Roman"/>
          <w:i/>
          <w:color w:val="000000" w:themeColor="text1"/>
          <w:lang w:val="es-PR"/>
        </w:rPr>
      </w:pPr>
    </w:p>
    <w:p w:rsidR="004C1492" w:rsidRDefault="004C1492" w:rsidP="004C1492">
      <w:pPr>
        <w:pStyle w:val="Prrafodelista"/>
        <w:ind w:left="787"/>
        <w:rPr>
          <w:rFonts w:ascii="Times New Roman" w:hAnsi="Times New Roman" w:cs="Times New Roman"/>
          <w:i/>
          <w:color w:val="000000" w:themeColor="text1"/>
          <w:lang w:val="es-PR"/>
        </w:rPr>
      </w:pPr>
      <w:r>
        <w:rPr>
          <w:rFonts w:ascii="Times New Roman" w:hAnsi="Times New Roman" w:cs="Times New Roman"/>
          <w:i/>
          <w:color w:val="000000" w:themeColor="text1"/>
          <w:lang w:val="es-PR"/>
        </w:rPr>
        <w:t xml:space="preserve"> </w:t>
      </w:r>
    </w:p>
    <w:p w:rsidR="004C1492" w:rsidRPr="00AB7A45" w:rsidRDefault="004C1492" w:rsidP="004C1492">
      <w:pPr>
        <w:pStyle w:val="Prrafodelista"/>
        <w:ind w:left="787"/>
        <w:rPr>
          <w:rFonts w:ascii="Times New Roman" w:hAnsi="Times New Roman" w:cs="Times New Roman"/>
          <w:i/>
          <w:color w:val="000000" w:themeColor="text1"/>
          <w:lang w:val="es-PR"/>
        </w:rPr>
      </w:pPr>
    </w:p>
    <w:p w:rsidR="004C1492" w:rsidRDefault="004C1492" w:rsidP="004C1492">
      <w:pPr>
        <w:jc w:val="center"/>
        <w:rPr>
          <w:lang w:val="es-PR"/>
        </w:rPr>
      </w:pPr>
    </w:p>
    <w:p w:rsidR="004C1492" w:rsidRDefault="004C1492" w:rsidP="004C1492">
      <w:pPr>
        <w:jc w:val="center"/>
        <w:rPr>
          <w:lang w:val="es-PR"/>
        </w:rPr>
      </w:pPr>
    </w:p>
    <w:p w:rsidR="0098648D" w:rsidRDefault="0098648D" w:rsidP="004C1492">
      <w:pPr>
        <w:jc w:val="center"/>
        <w:rPr>
          <w:lang w:val="es-PR"/>
        </w:rPr>
      </w:pPr>
    </w:p>
    <w:p w:rsidR="0098648D" w:rsidRDefault="0098648D" w:rsidP="0098648D">
      <w:pPr>
        <w:spacing w:after="0" w:line="240" w:lineRule="auto"/>
        <w:jc w:val="center"/>
        <w:rPr>
          <w:lang w:val="es-PR"/>
        </w:rPr>
      </w:pPr>
      <w:r>
        <w:rPr>
          <w:lang w:val="es-PR"/>
        </w:rPr>
        <w:lastRenderedPageBreak/>
        <w:t>UNIVERSIDAD ADVENTISTA DOMINICANA</w:t>
      </w:r>
    </w:p>
    <w:p w:rsidR="004C1492" w:rsidRPr="00CA69E9" w:rsidRDefault="004C1492" w:rsidP="0098648D">
      <w:pPr>
        <w:spacing w:after="0" w:line="240" w:lineRule="auto"/>
        <w:jc w:val="center"/>
        <w:rPr>
          <w:b/>
          <w:sz w:val="24"/>
          <w:szCs w:val="24"/>
          <w:lang w:val="es-PR"/>
        </w:rPr>
      </w:pPr>
      <w:r w:rsidRPr="00CA69E9">
        <w:rPr>
          <w:b/>
          <w:sz w:val="24"/>
          <w:szCs w:val="24"/>
          <w:lang w:val="es-PR"/>
        </w:rPr>
        <w:t>PLAN OPERACIONAL DE LAS VICERRECTORÍAS 2014-2019</w:t>
      </w:r>
    </w:p>
    <w:p w:rsidR="004C1492" w:rsidRPr="00AE2A66" w:rsidRDefault="004C1492" w:rsidP="0098648D">
      <w:pPr>
        <w:pStyle w:val="Prrafodelista"/>
        <w:numPr>
          <w:ilvl w:val="0"/>
          <w:numId w:val="44"/>
        </w:numPr>
        <w:spacing w:after="0" w:line="240" w:lineRule="auto"/>
        <w:jc w:val="center"/>
        <w:rPr>
          <w:b/>
          <w:lang w:val="es-PR"/>
        </w:rPr>
      </w:pPr>
      <w:r w:rsidRPr="00CA69E9">
        <w:rPr>
          <w:b/>
          <w:sz w:val="24"/>
          <w:szCs w:val="24"/>
          <w:lang w:val="es-PR"/>
        </w:rPr>
        <w:t>BIENESTAR ESTUDIANTIL</w:t>
      </w:r>
    </w:p>
    <w:p w:rsidR="004C1492" w:rsidRDefault="004C1492" w:rsidP="004C1492">
      <w:pPr>
        <w:jc w:val="center"/>
        <w:rPr>
          <w:lang w:val="es-PR"/>
        </w:rPr>
      </w:pPr>
    </w:p>
    <w:p w:rsidR="004C1492" w:rsidRPr="004C1492" w:rsidRDefault="004C1492" w:rsidP="004C1492">
      <w:pPr>
        <w:pStyle w:val="Prrafodelista"/>
        <w:rPr>
          <w:rFonts w:ascii="Times New Roman" w:hAnsi="Times New Roman" w:cs="Times New Roman"/>
          <w:lang w:val="es-PR"/>
        </w:rPr>
      </w:pPr>
      <w:r w:rsidRPr="004C1492">
        <w:rPr>
          <w:rFonts w:ascii="Times New Roman" w:hAnsi="Times New Roman" w:cs="Times New Roman"/>
          <w:b/>
          <w:lang w:val="es-PR"/>
        </w:rPr>
        <w:t>META UNAD</w:t>
      </w:r>
      <w:proofErr w:type="gramStart"/>
      <w:r w:rsidRPr="004C1492">
        <w:rPr>
          <w:rFonts w:ascii="Times New Roman" w:hAnsi="Times New Roman" w:cs="Times New Roman"/>
          <w:lang w:val="es-PR"/>
        </w:rPr>
        <w:t>:  Mejorar</w:t>
      </w:r>
      <w:proofErr w:type="gramEnd"/>
      <w:r w:rsidRPr="004C1492">
        <w:rPr>
          <w:rFonts w:ascii="Times New Roman" w:hAnsi="Times New Roman" w:cs="Times New Roman"/>
          <w:lang w:val="es-PR"/>
        </w:rPr>
        <w:t xml:space="preserve"> la imagen y posicionamiento de la UNAD a nivel nacional e internacional por su calidad académica y práctica de valores cristianos.</w:t>
      </w:r>
    </w:p>
    <w:p w:rsidR="004C1492" w:rsidRPr="00110D8F" w:rsidRDefault="004C1492" w:rsidP="004C1492">
      <w:pPr>
        <w:pStyle w:val="Prrafodelista"/>
        <w:autoSpaceDE w:val="0"/>
        <w:autoSpaceDN w:val="0"/>
        <w:adjustRightInd w:val="0"/>
        <w:rPr>
          <w:rFonts w:ascii="Times New Roman" w:hAnsi="Times New Roman" w:cs="Times New Roman"/>
          <w:b/>
          <w:i/>
          <w:color w:val="000000" w:themeColor="text1"/>
          <w:lang w:val="es-PR"/>
        </w:rPr>
      </w:pPr>
      <w:r w:rsidRPr="00B45210">
        <w:rPr>
          <w:b/>
          <w:lang w:val="es-PR"/>
        </w:rPr>
        <w:t>META BE</w:t>
      </w:r>
      <w:r>
        <w:rPr>
          <w:lang w:val="es-PR"/>
        </w:rPr>
        <w:t xml:space="preserve">: </w:t>
      </w:r>
      <w:r w:rsidRPr="00B45210">
        <w:rPr>
          <w:rFonts w:ascii="Times New Roman" w:hAnsi="Times New Roman" w:cs="Times New Roman"/>
          <w:color w:val="000000" w:themeColor="text1"/>
          <w:lang w:val="es-PR"/>
        </w:rPr>
        <w:t>Proveer  servicios de calidad al estudiante para  apoyar su desarrollo integral  y promover su  liderazgo en el servicio a la iglesia y a la humanidad</w:t>
      </w:r>
      <w:r w:rsidRPr="0012324D">
        <w:rPr>
          <w:rFonts w:ascii="Times New Roman" w:hAnsi="Times New Roman" w:cs="Times New Roman"/>
          <w:b/>
          <w:i/>
          <w:color w:val="000000" w:themeColor="text1"/>
          <w:lang w:val="es-PR"/>
        </w:rPr>
        <w:t>.</w:t>
      </w:r>
    </w:p>
    <w:tbl>
      <w:tblPr>
        <w:tblStyle w:val="Tablaconcuadrcula"/>
        <w:tblW w:w="13813" w:type="dxa"/>
        <w:jc w:val="center"/>
        <w:tblInd w:w="-4027" w:type="dxa"/>
        <w:tblLook w:val="04A0" w:firstRow="1" w:lastRow="0" w:firstColumn="1" w:lastColumn="0" w:noHBand="0" w:noVBand="1"/>
      </w:tblPr>
      <w:tblGrid>
        <w:gridCol w:w="4229"/>
        <w:gridCol w:w="2140"/>
        <w:gridCol w:w="1553"/>
        <w:gridCol w:w="1837"/>
        <w:gridCol w:w="1672"/>
        <w:gridCol w:w="2382"/>
      </w:tblGrid>
      <w:tr w:rsidR="004C1492" w:rsidRPr="003B785A" w:rsidTr="000F3078">
        <w:trPr>
          <w:trHeight w:val="230"/>
          <w:jc w:val="center"/>
        </w:trPr>
        <w:tc>
          <w:tcPr>
            <w:tcW w:w="4229" w:type="dxa"/>
            <w:vMerge w:val="restart"/>
            <w:shd w:val="clear" w:color="auto" w:fill="FFFFFF" w:themeFill="background1"/>
          </w:tcPr>
          <w:p w:rsidR="004C1492" w:rsidRPr="003B785A" w:rsidRDefault="004C1492" w:rsidP="004C1492">
            <w:pPr>
              <w:jc w:val="center"/>
              <w:rPr>
                <w:rFonts w:ascii="Times New Roman" w:hAnsi="Times New Roman" w:cs="Times New Roman"/>
                <w:b/>
                <w:sz w:val="20"/>
                <w:szCs w:val="20"/>
                <w:lang w:val="es-PR"/>
              </w:rPr>
            </w:pPr>
            <w:r w:rsidRPr="003B785A">
              <w:rPr>
                <w:rFonts w:ascii="Times New Roman" w:hAnsi="Times New Roman" w:cs="Times New Roman"/>
                <w:b/>
                <w:sz w:val="20"/>
                <w:szCs w:val="20"/>
                <w:lang w:val="es-PR"/>
              </w:rPr>
              <w:t>OBJETIVOS ESTRATÉGICOS UNAD</w:t>
            </w:r>
          </w:p>
        </w:tc>
        <w:tc>
          <w:tcPr>
            <w:tcW w:w="2140" w:type="dxa"/>
            <w:vMerge w:val="restart"/>
            <w:shd w:val="clear" w:color="auto" w:fill="FFFFFF" w:themeFill="background1"/>
          </w:tcPr>
          <w:p w:rsidR="004C1492" w:rsidRPr="003B785A" w:rsidRDefault="004C1492" w:rsidP="004C1492">
            <w:pPr>
              <w:jc w:val="center"/>
              <w:rPr>
                <w:rFonts w:ascii="Times New Roman" w:hAnsi="Times New Roman" w:cs="Times New Roman"/>
                <w:b/>
                <w:sz w:val="20"/>
                <w:szCs w:val="20"/>
                <w:lang w:val="es-PR"/>
              </w:rPr>
            </w:pPr>
            <w:r w:rsidRPr="003B785A">
              <w:rPr>
                <w:rFonts w:ascii="Times New Roman" w:hAnsi="Times New Roman" w:cs="Times New Roman"/>
                <w:b/>
                <w:sz w:val="20"/>
                <w:szCs w:val="20"/>
                <w:lang w:val="es-PR"/>
              </w:rPr>
              <w:t>ESTRATEGIAS</w:t>
            </w:r>
          </w:p>
        </w:tc>
        <w:tc>
          <w:tcPr>
            <w:tcW w:w="1553" w:type="dxa"/>
            <w:vMerge w:val="restart"/>
            <w:shd w:val="clear" w:color="auto" w:fill="FFFFFF" w:themeFill="background1"/>
          </w:tcPr>
          <w:p w:rsidR="004C1492" w:rsidRPr="003B785A" w:rsidRDefault="004C1492" w:rsidP="004C1492">
            <w:pPr>
              <w:jc w:val="center"/>
              <w:rPr>
                <w:rFonts w:ascii="Times New Roman" w:hAnsi="Times New Roman" w:cs="Times New Roman"/>
                <w:b/>
                <w:sz w:val="20"/>
                <w:szCs w:val="20"/>
                <w:lang w:val="es-PR"/>
              </w:rPr>
            </w:pPr>
            <w:r w:rsidRPr="003B785A">
              <w:rPr>
                <w:rFonts w:ascii="Times New Roman" w:hAnsi="Times New Roman" w:cs="Times New Roman"/>
                <w:b/>
                <w:sz w:val="20"/>
                <w:szCs w:val="20"/>
                <w:lang w:val="es-PR"/>
              </w:rPr>
              <w:t>TIEMPO</w:t>
            </w:r>
          </w:p>
        </w:tc>
        <w:tc>
          <w:tcPr>
            <w:tcW w:w="1837" w:type="dxa"/>
            <w:vMerge w:val="restart"/>
            <w:shd w:val="clear" w:color="auto" w:fill="FFFFFF" w:themeFill="background1"/>
          </w:tcPr>
          <w:p w:rsidR="004C1492" w:rsidRPr="003B785A" w:rsidRDefault="004C1492" w:rsidP="004C1492">
            <w:pPr>
              <w:jc w:val="center"/>
              <w:rPr>
                <w:rFonts w:ascii="Times New Roman" w:hAnsi="Times New Roman" w:cs="Times New Roman"/>
                <w:b/>
                <w:sz w:val="20"/>
                <w:szCs w:val="20"/>
                <w:lang w:val="es-PR"/>
              </w:rPr>
            </w:pPr>
            <w:r w:rsidRPr="003B785A">
              <w:rPr>
                <w:rFonts w:ascii="Times New Roman" w:hAnsi="Times New Roman" w:cs="Times New Roman"/>
                <w:b/>
                <w:sz w:val="20"/>
                <w:szCs w:val="20"/>
                <w:lang w:val="es-PR"/>
              </w:rPr>
              <w:t>UNIDAD</w:t>
            </w:r>
          </w:p>
          <w:p w:rsidR="004C1492" w:rsidRPr="003B785A" w:rsidRDefault="004C1492" w:rsidP="004C1492">
            <w:pPr>
              <w:jc w:val="center"/>
              <w:rPr>
                <w:rFonts w:ascii="Times New Roman" w:hAnsi="Times New Roman" w:cs="Times New Roman"/>
                <w:b/>
                <w:sz w:val="20"/>
                <w:szCs w:val="20"/>
                <w:lang w:val="es-PR"/>
              </w:rPr>
            </w:pPr>
            <w:r w:rsidRPr="003B785A">
              <w:rPr>
                <w:rFonts w:ascii="Times New Roman" w:hAnsi="Times New Roman" w:cs="Times New Roman"/>
                <w:b/>
                <w:sz w:val="20"/>
                <w:szCs w:val="20"/>
                <w:lang w:val="es-PR"/>
              </w:rPr>
              <w:t>RESPONSABLE</w:t>
            </w:r>
          </w:p>
        </w:tc>
        <w:tc>
          <w:tcPr>
            <w:tcW w:w="1672" w:type="dxa"/>
            <w:vMerge w:val="restart"/>
            <w:shd w:val="clear" w:color="auto" w:fill="FFFFFF" w:themeFill="background1"/>
          </w:tcPr>
          <w:p w:rsidR="004C1492" w:rsidRPr="003B785A" w:rsidRDefault="004C1492" w:rsidP="004C1492">
            <w:pPr>
              <w:jc w:val="center"/>
              <w:rPr>
                <w:rFonts w:ascii="Times New Roman" w:hAnsi="Times New Roman" w:cs="Times New Roman"/>
                <w:b/>
                <w:sz w:val="20"/>
                <w:szCs w:val="20"/>
                <w:lang w:val="es-PR"/>
              </w:rPr>
            </w:pPr>
            <w:r w:rsidRPr="003B785A">
              <w:rPr>
                <w:rFonts w:ascii="Times New Roman" w:hAnsi="Times New Roman" w:cs="Times New Roman"/>
                <w:b/>
                <w:sz w:val="20"/>
                <w:szCs w:val="20"/>
                <w:lang w:val="es-PR"/>
              </w:rPr>
              <w:t>PRESUPUESTO</w:t>
            </w:r>
          </w:p>
          <w:p w:rsidR="004C1492" w:rsidRPr="003B785A" w:rsidRDefault="004C1492" w:rsidP="004C1492">
            <w:pPr>
              <w:jc w:val="center"/>
              <w:rPr>
                <w:rFonts w:ascii="Times New Roman" w:hAnsi="Times New Roman" w:cs="Times New Roman"/>
                <w:b/>
                <w:sz w:val="20"/>
                <w:szCs w:val="20"/>
                <w:lang w:val="es-PR"/>
              </w:rPr>
            </w:pPr>
            <w:r w:rsidRPr="003B785A">
              <w:rPr>
                <w:rFonts w:ascii="Times New Roman" w:hAnsi="Times New Roman" w:cs="Times New Roman"/>
                <w:b/>
                <w:sz w:val="20"/>
                <w:szCs w:val="20"/>
                <w:lang w:val="es-PR"/>
              </w:rPr>
              <w:t>(Costo y procedencia de fondos)</w:t>
            </w:r>
          </w:p>
        </w:tc>
        <w:tc>
          <w:tcPr>
            <w:tcW w:w="2382" w:type="dxa"/>
            <w:vMerge w:val="restart"/>
            <w:shd w:val="clear" w:color="auto" w:fill="92D050"/>
          </w:tcPr>
          <w:p w:rsidR="004C1492" w:rsidRPr="003B785A" w:rsidRDefault="004C1492" w:rsidP="004C1492">
            <w:pPr>
              <w:jc w:val="center"/>
              <w:rPr>
                <w:rFonts w:ascii="Times New Roman" w:hAnsi="Times New Roman" w:cs="Times New Roman"/>
                <w:b/>
                <w:sz w:val="20"/>
                <w:szCs w:val="20"/>
              </w:rPr>
            </w:pPr>
            <w:r w:rsidRPr="003B785A">
              <w:rPr>
                <w:rFonts w:ascii="Times New Roman" w:hAnsi="Times New Roman" w:cs="Times New Roman"/>
                <w:b/>
                <w:sz w:val="20"/>
                <w:szCs w:val="20"/>
                <w:lang w:val="es-PR"/>
              </w:rPr>
              <w:t>INDICADOR DE LO</w:t>
            </w:r>
            <w:r w:rsidRPr="003B785A">
              <w:rPr>
                <w:rFonts w:ascii="Times New Roman" w:hAnsi="Times New Roman" w:cs="Times New Roman"/>
                <w:b/>
                <w:sz w:val="20"/>
                <w:szCs w:val="20"/>
              </w:rPr>
              <w:t xml:space="preserve">GRO </w:t>
            </w:r>
          </w:p>
          <w:p w:rsidR="004C1492" w:rsidRPr="003B785A" w:rsidRDefault="004C1492" w:rsidP="004C1492">
            <w:pPr>
              <w:jc w:val="center"/>
              <w:rPr>
                <w:rFonts w:ascii="Times New Roman" w:hAnsi="Times New Roman" w:cs="Times New Roman"/>
                <w:b/>
                <w:sz w:val="20"/>
                <w:szCs w:val="20"/>
              </w:rPr>
            </w:pPr>
          </w:p>
        </w:tc>
      </w:tr>
      <w:tr w:rsidR="004C1492" w:rsidRPr="003B785A" w:rsidTr="000F3078">
        <w:trPr>
          <w:trHeight w:val="230"/>
          <w:jc w:val="center"/>
        </w:trPr>
        <w:tc>
          <w:tcPr>
            <w:tcW w:w="4229" w:type="dxa"/>
            <w:vMerge/>
            <w:shd w:val="clear" w:color="auto" w:fill="FFFFFF" w:themeFill="background1"/>
          </w:tcPr>
          <w:p w:rsidR="004C1492" w:rsidRPr="003B785A" w:rsidRDefault="004C1492" w:rsidP="004C1492">
            <w:pPr>
              <w:jc w:val="center"/>
              <w:rPr>
                <w:rFonts w:ascii="Times New Roman" w:hAnsi="Times New Roman" w:cs="Times New Roman"/>
                <w:b/>
                <w:sz w:val="20"/>
                <w:szCs w:val="20"/>
              </w:rPr>
            </w:pPr>
          </w:p>
        </w:tc>
        <w:tc>
          <w:tcPr>
            <w:tcW w:w="2140" w:type="dxa"/>
            <w:vMerge/>
            <w:shd w:val="clear" w:color="auto" w:fill="FFFFFF" w:themeFill="background1"/>
          </w:tcPr>
          <w:p w:rsidR="004C1492" w:rsidRPr="003B785A" w:rsidRDefault="004C1492" w:rsidP="004C1492">
            <w:pPr>
              <w:jc w:val="center"/>
              <w:rPr>
                <w:rFonts w:ascii="Times New Roman" w:hAnsi="Times New Roman" w:cs="Times New Roman"/>
                <w:b/>
                <w:sz w:val="20"/>
                <w:szCs w:val="20"/>
              </w:rPr>
            </w:pPr>
          </w:p>
        </w:tc>
        <w:tc>
          <w:tcPr>
            <w:tcW w:w="1553" w:type="dxa"/>
            <w:vMerge/>
            <w:shd w:val="clear" w:color="auto" w:fill="FFFFFF" w:themeFill="background1"/>
          </w:tcPr>
          <w:p w:rsidR="004C1492" w:rsidRPr="003B785A" w:rsidRDefault="004C1492" w:rsidP="004C1492">
            <w:pPr>
              <w:jc w:val="center"/>
              <w:rPr>
                <w:rFonts w:ascii="Times New Roman" w:hAnsi="Times New Roman" w:cs="Times New Roman"/>
                <w:b/>
                <w:sz w:val="20"/>
                <w:szCs w:val="20"/>
              </w:rPr>
            </w:pPr>
          </w:p>
        </w:tc>
        <w:tc>
          <w:tcPr>
            <w:tcW w:w="1837" w:type="dxa"/>
            <w:vMerge/>
            <w:shd w:val="clear" w:color="auto" w:fill="FFFFFF" w:themeFill="background1"/>
          </w:tcPr>
          <w:p w:rsidR="004C1492" w:rsidRPr="003B785A" w:rsidRDefault="004C1492" w:rsidP="004C1492">
            <w:pPr>
              <w:jc w:val="center"/>
              <w:rPr>
                <w:rFonts w:ascii="Times New Roman" w:hAnsi="Times New Roman" w:cs="Times New Roman"/>
                <w:b/>
                <w:sz w:val="20"/>
                <w:szCs w:val="20"/>
              </w:rPr>
            </w:pPr>
          </w:p>
        </w:tc>
        <w:tc>
          <w:tcPr>
            <w:tcW w:w="1672" w:type="dxa"/>
            <w:vMerge/>
            <w:shd w:val="clear" w:color="auto" w:fill="FFFFFF" w:themeFill="background1"/>
          </w:tcPr>
          <w:p w:rsidR="004C1492" w:rsidRPr="003B785A" w:rsidRDefault="004C1492" w:rsidP="004C1492">
            <w:pPr>
              <w:jc w:val="center"/>
              <w:rPr>
                <w:rFonts w:ascii="Times New Roman" w:hAnsi="Times New Roman" w:cs="Times New Roman"/>
                <w:b/>
                <w:sz w:val="20"/>
                <w:szCs w:val="20"/>
              </w:rPr>
            </w:pPr>
          </w:p>
        </w:tc>
        <w:tc>
          <w:tcPr>
            <w:tcW w:w="2382" w:type="dxa"/>
            <w:vMerge/>
            <w:shd w:val="clear" w:color="auto" w:fill="92D050"/>
          </w:tcPr>
          <w:p w:rsidR="004C1492" w:rsidRPr="003B785A" w:rsidRDefault="004C1492" w:rsidP="004C1492">
            <w:pPr>
              <w:jc w:val="center"/>
              <w:rPr>
                <w:rFonts w:ascii="Times New Roman" w:hAnsi="Times New Roman" w:cs="Times New Roman"/>
                <w:b/>
                <w:sz w:val="20"/>
                <w:szCs w:val="20"/>
              </w:rPr>
            </w:pPr>
          </w:p>
        </w:tc>
      </w:tr>
      <w:tr w:rsidR="004C1492" w:rsidRPr="003B785A" w:rsidTr="00CA69E9">
        <w:trPr>
          <w:jc w:val="center"/>
        </w:trPr>
        <w:tc>
          <w:tcPr>
            <w:tcW w:w="4229" w:type="dxa"/>
          </w:tcPr>
          <w:p w:rsidR="004C1492" w:rsidRPr="003B785A" w:rsidRDefault="004C1492" w:rsidP="004C1492">
            <w:pPr>
              <w:rPr>
                <w:rFonts w:ascii="Times New Roman" w:hAnsi="Times New Roman" w:cs="Times New Roman"/>
                <w:b/>
                <w:lang w:val="es-PR"/>
              </w:rPr>
            </w:pPr>
            <w:r w:rsidRPr="003B785A">
              <w:rPr>
                <w:rFonts w:ascii="Times New Roman" w:hAnsi="Times New Roman" w:cs="Times New Roman"/>
                <w:b/>
                <w:lang w:val="es-PR"/>
              </w:rPr>
              <w:t>Objetivo 4.1</w:t>
            </w:r>
          </w:p>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MX"/>
              </w:rPr>
              <w:t>Mejorar las competencias del recurso humano en el área de servicios al estudiante</w:t>
            </w:r>
          </w:p>
          <w:p w:rsidR="004C1492" w:rsidRPr="003B785A" w:rsidRDefault="004C1492" w:rsidP="004C1492">
            <w:pPr>
              <w:rPr>
                <w:rFonts w:ascii="Times New Roman" w:hAnsi="Times New Roman" w:cs="Times New Roman"/>
                <w:sz w:val="20"/>
                <w:szCs w:val="20"/>
                <w:lang w:val="es-PR"/>
              </w:rPr>
            </w:pPr>
          </w:p>
        </w:tc>
        <w:tc>
          <w:tcPr>
            <w:tcW w:w="2140" w:type="dxa"/>
          </w:tcPr>
          <w:p w:rsidR="004C1492" w:rsidRPr="003B785A" w:rsidRDefault="004C1492" w:rsidP="004C1492">
            <w:pPr>
              <w:rPr>
                <w:rFonts w:ascii="Times New Roman" w:hAnsi="Times New Roman" w:cs="Times New Roman"/>
              </w:rPr>
            </w:pPr>
            <w:proofErr w:type="spellStart"/>
            <w:r w:rsidRPr="003B785A">
              <w:rPr>
                <w:rFonts w:ascii="Times New Roman" w:hAnsi="Times New Roman" w:cs="Times New Roman"/>
              </w:rPr>
              <w:t>Actualización</w:t>
            </w:r>
            <w:proofErr w:type="spellEnd"/>
            <w:r w:rsidRPr="003B785A">
              <w:rPr>
                <w:rFonts w:ascii="Times New Roman" w:hAnsi="Times New Roman" w:cs="Times New Roman"/>
              </w:rPr>
              <w:t xml:space="preserve"> en:</w:t>
            </w: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Manejo</w:t>
            </w:r>
            <w:proofErr w:type="spellEnd"/>
            <w:r w:rsidRPr="003B785A">
              <w:rPr>
                <w:rFonts w:ascii="Times New Roman" w:hAnsi="Times New Roman" w:cs="Times New Roman"/>
              </w:rPr>
              <w:t xml:space="preserve"> de </w:t>
            </w:r>
            <w:proofErr w:type="spellStart"/>
            <w:r w:rsidRPr="003B785A">
              <w:rPr>
                <w:rFonts w:ascii="Times New Roman" w:hAnsi="Times New Roman" w:cs="Times New Roman"/>
              </w:rPr>
              <w:t>alimentos</w:t>
            </w:r>
            <w:proofErr w:type="spellEnd"/>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Manejo</w:t>
            </w:r>
            <w:proofErr w:type="spellEnd"/>
            <w:r w:rsidRPr="003B785A">
              <w:rPr>
                <w:rFonts w:ascii="Times New Roman" w:hAnsi="Times New Roman" w:cs="Times New Roman"/>
              </w:rPr>
              <w:t xml:space="preserve"> de </w:t>
            </w:r>
            <w:proofErr w:type="spellStart"/>
            <w:r w:rsidRPr="003B785A">
              <w:rPr>
                <w:rFonts w:ascii="Times New Roman" w:hAnsi="Times New Roman" w:cs="Times New Roman"/>
              </w:rPr>
              <w:t>conducta</w:t>
            </w:r>
            <w:proofErr w:type="spellEnd"/>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Maestría</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orientador</w:t>
            </w:r>
            <w:proofErr w:type="spellEnd"/>
            <w:r w:rsidRPr="003B785A">
              <w:rPr>
                <w:rFonts w:ascii="Times New Roman" w:hAnsi="Times New Roman" w:cs="Times New Roman"/>
              </w:rPr>
              <w:t xml:space="preserve"> / preceptor</w:t>
            </w: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Servicio</w:t>
            </w:r>
            <w:proofErr w:type="spellEnd"/>
            <w:r w:rsidRPr="003B785A">
              <w:rPr>
                <w:rFonts w:ascii="Times New Roman" w:hAnsi="Times New Roman" w:cs="Times New Roman"/>
              </w:rPr>
              <w:t xml:space="preserve"> al </w:t>
            </w:r>
            <w:proofErr w:type="spellStart"/>
            <w:r w:rsidRPr="003B785A">
              <w:rPr>
                <w:rFonts w:ascii="Times New Roman" w:hAnsi="Times New Roman" w:cs="Times New Roman"/>
              </w:rPr>
              <w:t>cliente</w:t>
            </w:r>
            <w:proofErr w:type="spellEnd"/>
          </w:p>
          <w:p w:rsidR="004C1492" w:rsidRPr="003B785A" w:rsidRDefault="004C1492" w:rsidP="004C1492">
            <w:pPr>
              <w:pStyle w:val="Prrafodelista"/>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tc>
        <w:tc>
          <w:tcPr>
            <w:tcW w:w="1553" w:type="dxa"/>
          </w:tcPr>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2015</w:t>
            </w: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Continuo </w:t>
            </w: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2015</w:t>
            </w: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Al inicio de cada semestre</w:t>
            </w:r>
          </w:p>
        </w:tc>
        <w:tc>
          <w:tcPr>
            <w:tcW w:w="1837" w:type="dxa"/>
          </w:tcPr>
          <w:p w:rsidR="004C1492" w:rsidRPr="003B785A" w:rsidRDefault="004C1492" w:rsidP="004C1492">
            <w:pPr>
              <w:pStyle w:val="Prrafodelista"/>
              <w:ind w:left="252"/>
              <w:rPr>
                <w:rFonts w:ascii="Times New Roman" w:hAnsi="Times New Roman" w:cs="Times New Roman"/>
                <w:lang w:val="es-PR"/>
              </w:rPr>
            </w:pP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Cafetería</w:t>
            </w:r>
            <w:proofErr w:type="spellEnd"/>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Internados</w:t>
            </w:r>
            <w:proofErr w:type="spellEnd"/>
            <w:r w:rsidRPr="003B785A">
              <w:rPr>
                <w:rFonts w:ascii="Times New Roman" w:hAnsi="Times New Roman" w:cs="Times New Roman"/>
              </w:rPr>
              <w:t xml:space="preserve"> </w:t>
            </w: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VBE</w:t>
            </w: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VBE </w:t>
            </w:r>
          </w:p>
        </w:tc>
        <w:tc>
          <w:tcPr>
            <w:tcW w:w="1672" w:type="dxa"/>
          </w:tcPr>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$ 6,500.00</w:t>
            </w:r>
          </w:p>
          <w:p w:rsidR="004C1492" w:rsidRPr="00D74193" w:rsidRDefault="004C1492" w:rsidP="004C1492">
            <w:pPr>
              <w:pStyle w:val="Prrafodelista"/>
              <w:ind w:left="252"/>
              <w:rPr>
                <w:rFonts w:ascii="Times New Roman" w:hAnsi="Times New Roman" w:cs="Times New Roman"/>
                <w:sz w:val="20"/>
                <w:lang w:val="es-PR"/>
              </w:rPr>
            </w:pPr>
            <w:r w:rsidRPr="00D74193">
              <w:rPr>
                <w:rFonts w:ascii="Times New Roman" w:hAnsi="Times New Roman" w:cs="Times New Roman"/>
                <w:sz w:val="20"/>
                <w:lang w:val="es-PR"/>
              </w:rPr>
              <w:t>(Servicios por actividades externas: congresos…)</w:t>
            </w: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1,000.00</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50,000.00</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2,000.00</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rPr>
            </w:pPr>
          </w:p>
        </w:tc>
        <w:tc>
          <w:tcPr>
            <w:tcW w:w="2382" w:type="dxa"/>
          </w:tcPr>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Evaluación manejo de alimentos en cafetería</w:t>
            </w:r>
          </w:p>
          <w:p w:rsidR="004C1492" w:rsidRPr="003B785A" w:rsidRDefault="004C1492" w:rsidP="004C1492">
            <w:pPr>
              <w:rPr>
                <w:rFonts w:ascii="Times New Roman" w:hAnsi="Times New Roman" w:cs="Times New Roman"/>
                <w:lang w:val="es-PR"/>
              </w:rPr>
            </w:pPr>
          </w:p>
          <w:p w:rsidR="004C1492" w:rsidRPr="003B785A" w:rsidRDefault="004C1492" w:rsidP="004C1492">
            <w:pPr>
              <w:rPr>
                <w:rFonts w:ascii="Times New Roman" w:hAnsi="Times New Roman" w:cs="Times New Roman"/>
                <w:lang w:val="es-PR"/>
              </w:rPr>
            </w:pPr>
          </w:p>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Evaluación productos manejo de casos conductuales en internados</w:t>
            </w:r>
          </w:p>
          <w:p w:rsidR="004C1492" w:rsidRPr="003B785A" w:rsidRDefault="004C1492" w:rsidP="004C1492">
            <w:pPr>
              <w:pStyle w:val="Prrafodelista"/>
              <w:ind w:left="252"/>
              <w:rPr>
                <w:rFonts w:ascii="Times New Roman" w:hAnsi="Times New Roman" w:cs="Times New Roman"/>
                <w:lang w:val="es-PR"/>
              </w:rPr>
            </w:pPr>
          </w:p>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Inicio maestría en psicología para orientadora y preceptor</w:t>
            </w:r>
          </w:p>
          <w:p w:rsidR="004C1492" w:rsidRPr="003B785A" w:rsidRDefault="004C1492" w:rsidP="004C1492">
            <w:pPr>
              <w:rPr>
                <w:rFonts w:ascii="Times New Roman" w:hAnsi="Times New Roman" w:cs="Times New Roman"/>
                <w:lang w:val="es-PR"/>
              </w:rPr>
            </w:pPr>
            <w:proofErr w:type="spellStart"/>
            <w:r w:rsidRPr="003B785A">
              <w:rPr>
                <w:rFonts w:ascii="Times New Roman" w:hAnsi="Times New Roman" w:cs="Times New Roman"/>
              </w:rPr>
              <w:t>Encuesta</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satisfacción</w:t>
            </w:r>
            <w:proofErr w:type="spellEnd"/>
            <w:r w:rsidRPr="003B785A">
              <w:rPr>
                <w:rFonts w:ascii="Times New Roman" w:hAnsi="Times New Roman" w:cs="Times New Roman"/>
              </w:rPr>
              <w:t xml:space="preserve"> de </w:t>
            </w:r>
            <w:proofErr w:type="spellStart"/>
            <w:r w:rsidRPr="003B785A">
              <w:rPr>
                <w:rFonts w:ascii="Times New Roman" w:hAnsi="Times New Roman" w:cs="Times New Roman"/>
              </w:rPr>
              <w:t>usuarios</w:t>
            </w:r>
            <w:proofErr w:type="spellEnd"/>
          </w:p>
        </w:tc>
      </w:tr>
      <w:tr w:rsidR="004C1492" w:rsidRPr="00BB6373" w:rsidTr="00CA69E9">
        <w:trPr>
          <w:trHeight w:val="2024"/>
          <w:jc w:val="center"/>
        </w:trPr>
        <w:tc>
          <w:tcPr>
            <w:tcW w:w="4229" w:type="dxa"/>
          </w:tcPr>
          <w:p w:rsidR="004C1492" w:rsidRPr="003B785A" w:rsidRDefault="004C1492" w:rsidP="004C1492">
            <w:pPr>
              <w:rPr>
                <w:rFonts w:ascii="Times New Roman" w:hAnsi="Times New Roman" w:cs="Times New Roman"/>
                <w:b/>
                <w:lang w:val="es-PR"/>
              </w:rPr>
            </w:pPr>
            <w:r w:rsidRPr="003B785A">
              <w:rPr>
                <w:rFonts w:ascii="Times New Roman" w:hAnsi="Times New Roman" w:cs="Times New Roman"/>
                <w:b/>
                <w:lang w:val="es-PR"/>
              </w:rPr>
              <w:lastRenderedPageBreak/>
              <w:t>Objetivo 4.2</w:t>
            </w:r>
          </w:p>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PR"/>
              </w:rPr>
              <w:t>Promover un estilo de vida balanceado a través de oportunidades espirituales, culturales, sociales, físicas y recreativas según el enfoque Adventista en salud y bienestar.</w:t>
            </w:r>
          </w:p>
          <w:p w:rsidR="004C1492" w:rsidRPr="003B785A" w:rsidRDefault="004C1492" w:rsidP="004C1492">
            <w:pPr>
              <w:ind w:left="1776"/>
              <w:rPr>
                <w:rFonts w:ascii="Times New Roman" w:hAnsi="Times New Roman" w:cs="Times New Roman"/>
                <w:sz w:val="20"/>
                <w:szCs w:val="20"/>
                <w:lang w:val="es-PR"/>
              </w:rPr>
            </w:pPr>
          </w:p>
        </w:tc>
        <w:tc>
          <w:tcPr>
            <w:tcW w:w="2140" w:type="dxa"/>
          </w:tcPr>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Alimentos</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saludables</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Cafetería</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Kiosco</w:t>
            </w:r>
            <w:proofErr w:type="spellEnd"/>
            <w:r w:rsidRPr="003B785A">
              <w:rPr>
                <w:rFonts w:ascii="Times New Roman" w:hAnsi="Times New Roman" w:cs="Times New Roman"/>
              </w:rPr>
              <w:t>)</w:t>
            </w: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Actividades</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recreativas</w:t>
            </w:r>
            <w:proofErr w:type="spellEnd"/>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Actividades</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deportivas</w:t>
            </w:r>
            <w:proofErr w:type="spellEnd"/>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 xml:space="preserve">Actividades culturales que resalten los valores </w:t>
            </w:r>
          </w:p>
          <w:p w:rsidR="004C1492" w:rsidRPr="003B785A" w:rsidRDefault="004C1492" w:rsidP="004C1492">
            <w:pPr>
              <w:pStyle w:val="Prrafodelista"/>
              <w:ind w:left="252"/>
              <w:rPr>
                <w:rFonts w:ascii="Times New Roman" w:hAnsi="Times New Roman" w:cs="Times New Roman"/>
                <w:lang w:val="es-PR"/>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Internet “</w:t>
            </w:r>
            <w:proofErr w:type="spellStart"/>
            <w:r w:rsidRPr="003B785A">
              <w:rPr>
                <w:rFonts w:ascii="Times New Roman" w:hAnsi="Times New Roman" w:cs="Times New Roman"/>
              </w:rPr>
              <w:t>saludable</w:t>
            </w:r>
            <w:proofErr w:type="spellEnd"/>
            <w:r w:rsidRPr="003B785A">
              <w:rPr>
                <w:rFonts w:ascii="Times New Roman" w:hAnsi="Times New Roman" w:cs="Times New Roman"/>
              </w:rPr>
              <w:t>”</w:t>
            </w:r>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Salud</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emocional</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orientación</w:t>
            </w:r>
            <w:proofErr w:type="spellEnd"/>
            <w:r w:rsidRPr="003B785A">
              <w:rPr>
                <w:rFonts w:ascii="Times New Roman" w:hAnsi="Times New Roman" w:cs="Times New Roman"/>
              </w:rPr>
              <w:t>)</w:t>
            </w:r>
          </w:p>
        </w:tc>
        <w:tc>
          <w:tcPr>
            <w:tcW w:w="1553" w:type="dxa"/>
          </w:tcPr>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Continuo </w:t>
            </w:r>
          </w:p>
        </w:tc>
        <w:tc>
          <w:tcPr>
            <w:tcW w:w="1837" w:type="dxa"/>
          </w:tcPr>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Ecónoma</w:t>
            </w:r>
            <w:proofErr w:type="spellEnd"/>
            <w:r w:rsidRPr="003B785A">
              <w:rPr>
                <w:rFonts w:ascii="Times New Roman" w:hAnsi="Times New Roman" w:cs="Times New Roman"/>
              </w:rPr>
              <w:t xml:space="preserve"> / </w:t>
            </w:r>
            <w:proofErr w:type="spellStart"/>
            <w:r w:rsidRPr="003B785A">
              <w:rPr>
                <w:rFonts w:ascii="Times New Roman" w:hAnsi="Times New Roman" w:cs="Times New Roman"/>
              </w:rPr>
              <w:t>Encargado</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kiosco</w:t>
            </w:r>
            <w:proofErr w:type="spellEnd"/>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VBE</w:t>
            </w: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VBE / </w:t>
            </w:r>
            <w:proofErr w:type="spellStart"/>
            <w:r w:rsidRPr="003B785A">
              <w:rPr>
                <w:rFonts w:ascii="Times New Roman" w:hAnsi="Times New Roman" w:cs="Times New Roman"/>
              </w:rPr>
              <w:t>Directivas</w:t>
            </w:r>
            <w:proofErr w:type="spellEnd"/>
            <w:r w:rsidRPr="003B785A">
              <w:rPr>
                <w:rFonts w:ascii="Times New Roman" w:hAnsi="Times New Roman" w:cs="Times New Roman"/>
              </w:rPr>
              <w:t xml:space="preserve"> de </w:t>
            </w:r>
            <w:proofErr w:type="spellStart"/>
            <w:r w:rsidRPr="003B785A">
              <w:rPr>
                <w:rFonts w:ascii="Times New Roman" w:hAnsi="Times New Roman" w:cs="Times New Roman"/>
              </w:rPr>
              <w:t>Facultades</w:t>
            </w:r>
            <w:proofErr w:type="spellEnd"/>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VBE</w:t>
            </w: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VBE / </w:t>
            </w:r>
            <w:proofErr w:type="spellStart"/>
            <w:r w:rsidRPr="003B785A">
              <w:rPr>
                <w:rFonts w:ascii="Times New Roman" w:hAnsi="Times New Roman" w:cs="Times New Roman"/>
              </w:rPr>
              <w:t>Comunicación</w:t>
            </w:r>
            <w:proofErr w:type="spellEnd"/>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VBE / </w:t>
            </w:r>
            <w:proofErr w:type="spellStart"/>
            <w:r w:rsidRPr="003B785A">
              <w:rPr>
                <w:rFonts w:ascii="Times New Roman" w:hAnsi="Times New Roman" w:cs="Times New Roman"/>
              </w:rPr>
              <w:t>Orientación</w:t>
            </w:r>
            <w:proofErr w:type="spellEnd"/>
          </w:p>
          <w:p w:rsidR="004C1492" w:rsidRPr="003B785A" w:rsidRDefault="004C1492" w:rsidP="004C1492">
            <w:pPr>
              <w:pStyle w:val="Prrafodelista"/>
              <w:ind w:left="252"/>
              <w:rPr>
                <w:rFonts w:ascii="Times New Roman" w:hAnsi="Times New Roman" w:cs="Times New Roman"/>
              </w:rPr>
            </w:pPr>
          </w:p>
        </w:tc>
        <w:tc>
          <w:tcPr>
            <w:tcW w:w="1672" w:type="dxa"/>
          </w:tcPr>
          <w:p w:rsidR="004C1492" w:rsidRPr="003B785A" w:rsidRDefault="004C1492" w:rsidP="004C1492">
            <w:pPr>
              <w:pStyle w:val="Prrafodelista"/>
              <w:ind w:left="252"/>
              <w:rPr>
                <w:rFonts w:ascii="Times New Roman" w:hAnsi="Times New Roman" w:cs="Times New Roman"/>
                <w:sz w:val="20"/>
              </w:rPr>
            </w:pPr>
            <w:proofErr w:type="spellStart"/>
            <w:r w:rsidRPr="003B785A">
              <w:rPr>
                <w:rFonts w:ascii="Times New Roman" w:hAnsi="Times New Roman" w:cs="Times New Roman"/>
                <w:sz w:val="20"/>
              </w:rPr>
              <w:t>Presupuesto</w:t>
            </w:r>
            <w:proofErr w:type="spellEnd"/>
            <w:r w:rsidRPr="003B785A">
              <w:rPr>
                <w:rFonts w:ascii="Times New Roman" w:hAnsi="Times New Roman" w:cs="Times New Roman"/>
                <w:sz w:val="20"/>
              </w:rPr>
              <w:t xml:space="preserve"> </w:t>
            </w:r>
            <w:proofErr w:type="spellStart"/>
            <w:r w:rsidRPr="003B785A">
              <w:rPr>
                <w:rFonts w:ascii="Times New Roman" w:hAnsi="Times New Roman" w:cs="Times New Roman"/>
                <w:sz w:val="20"/>
              </w:rPr>
              <w:t>operativo</w:t>
            </w:r>
            <w:proofErr w:type="spellEnd"/>
            <w:r w:rsidRPr="003B785A">
              <w:rPr>
                <w:rFonts w:ascii="Times New Roman" w:hAnsi="Times New Roman" w:cs="Times New Roman"/>
                <w:sz w:val="20"/>
              </w:rPr>
              <w:t xml:space="preserve"> de </w:t>
            </w:r>
            <w:proofErr w:type="spellStart"/>
            <w:r w:rsidRPr="003B785A">
              <w:rPr>
                <w:rFonts w:ascii="Times New Roman" w:hAnsi="Times New Roman" w:cs="Times New Roman"/>
                <w:sz w:val="20"/>
              </w:rPr>
              <w:t>alimentos</w:t>
            </w:r>
            <w:proofErr w:type="spellEnd"/>
            <w:r w:rsidRPr="003B785A">
              <w:rPr>
                <w:rFonts w:ascii="Times New Roman" w:hAnsi="Times New Roman" w:cs="Times New Roman"/>
                <w:sz w:val="20"/>
              </w:rPr>
              <w:t xml:space="preserve"> </w:t>
            </w:r>
            <w:proofErr w:type="spellStart"/>
            <w:r w:rsidRPr="003B785A">
              <w:rPr>
                <w:rFonts w:ascii="Times New Roman" w:hAnsi="Times New Roman" w:cs="Times New Roman"/>
                <w:sz w:val="20"/>
              </w:rPr>
              <w:t>Cafetería</w:t>
            </w:r>
            <w:proofErr w:type="spellEnd"/>
          </w:p>
          <w:p w:rsidR="004C1492" w:rsidRPr="003B785A" w:rsidRDefault="004C1492" w:rsidP="004C1492">
            <w:pPr>
              <w:pStyle w:val="Prrafodelista"/>
              <w:ind w:left="252"/>
              <w:rPr>
                <w:rFonts w:ascii="Times New Roman" w:hAnsi="Times New Roman" w:cs="Times New Roman"/>
                <w:sz w:val="20"/>
              </w:rPr>
            </w:pP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$ 25,000.00</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Pr>
                <w:rFonts w:ascii="Times New Roman" w:hAnsi="Times New Roman" w:cs="Times New Roman"/>
                <w:sz w:val="20"/>
              </w:rPr>
              <w:t xml:space="preserve"> </w:t>
            </w:r>
            <w:proofErr w:type="spellStart"/>
            <w:r>
              <w:rPr>
                <w:rFonts w:ascii="Times New Roman" w:hAnsi="Times New Roman" w:cs="Times New Roman"/>
                <w:sz w:val="20"/>
              </w:rPr>
              <w:t>anual</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25,000.00</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Pr>
                <w:rFonts w:ascii="Times New Roman" w:hAnsi="Times New Roman" w:cs="Times New Roman"/>
                <w:sz w:val="20"/>
              </w:rPr>
              <w:t xml:space="preserve"> </w:t>
            </w:r>
            <w:proofErr w:type="spellStart"/>
            <w:r>
              <w:rPr>
                <w:rFonts w:ascii="Times New Roman" w:hAnsi="Times New Roman" w:cs="Times New Roman"/>
                <w:sz w:val="20"/>
              </w:rPr>
              <w:t>anual</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25,000.00</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Pr>
                <w:rFonts w:ascii="Times New Roman" w:hAnsi="Times New Roman" w:cs="Times New Roman"/>
                <w:sz w:val="20"/>
              </w:rPr>
              <w:t xml:space="preserve"> </w:t>
            </w:r>
            <w:proofErr w:type="spellStart"/>
            <w:r>
              <w:rPr>
                <w:rFonts w:ascii="Times New Roman" w:hAnsi="Times New Roman" w:cs="Times New Roman"/>
                <w:sz w:val="20"/>
              </w:rPr>
              <w:t>anual</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1,000.00</w:t>
            </w:r>
            <w:r>
              <w:rPr>
                <w:rFonts w:ascii="Times New Roman" w:hAnsi="Times New Roman" w:cs="Times New Roman"/>
              </w:rPr>
              <w:t xml:space="preserve"> </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Pr>
                <w:rFonts w:ascii="Times New Roman" w:hAnsi="Times New Roman" w:cs="Times New Roman"/>
                <w:sz w:val="20"/>
              </w:rPr>
              <w:t xml:space="preserve"> </w:t>
            </w:r>
            <w:proofErr w:type="spellStart"/>
            <w:r>
              <w:rPr>
                <w:rFonts w:ascii="Times New Roman" w:hAnsi="Times New Roman" w:cs="Times New Roman"/>
                <w:sz w:val="20"/>
              </w:rPr>
              <w:t>anual</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rPr>
              <w:t>1,000.00</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Pr>
                <w:rFonts w:ascii="Times New Roman" w:hAnsi="Times New Roman" w:cs="Times New Roman"/>
                <w:sz w:val="20"/>
              </w:rPr>
              <w:t xml:space="preserve"> </w:t>
            </w:r>
            <w:proofErr w:type="spellStart"/>
            <w:r>
              <w:rPr>
                <w:rFonts w:ascii="Times New Roman" w:hAnsi="Times New Roman" w:cs="Times New Roman"/>
                <w:sz w:val="20"/>
              </w:rPr>
              <w:t>anual</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rPr>
            </w:pPr>
          </w:p>
        </w:tc>
        <w:tc>
          <w:tcPr>
            <w:tcW w:w="2382" w:type="dxa"/>
          </w:tcPr>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Evaluación de menús según Génesis 1:29</w:t>
            </w:r>
          </w:p>
          <w:p w:rsidR="004C1492" w:rsidRPr="003B785A" w:rsidRDefault="004C1492" w:rsidP="004C1492">
            <w:pPr>
              <w:pStyle w:val="Prrafodelista"/>
              <w:ind w:left="252"/>
              <w:rPr>
                <w:rFonts w:ascii="Times New Roman" w:hAnsi="Times New Roman" w:cs="Times New Roman"/>
                <w:lang w:val="es-PR"/>
              </w:rPr>
            </w:pPr>
          </w:p>
          <w:p w:rsidR="004C1492" w:rsidRPr="003B785A" w:rsidRDefault="004C1492" w:rsidP="004C1492">
            <w:pPr>
              <w:pStyle w:val="Prrafodelista"/>
              <w:ind w:left="252"/>
              <w:rPr>
                <w:rFonts w:ascii="Times New Roman" w:hAnsi="Times New Roman" w:cs="Times New Roman"/>
                <w:lang w:val="es-PR"/>
              </w:rPr>
            </w:pPr>
          </w:p>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PR"/>
              </w:rPr>
              <w:t xml:space="preserve"> </w:t>
            </w:r>
          </w:p>
        </w:tc>
      </w:tr>
      <w:tr w:rsidR="004C1492" w:rsidRPr="00BB6373" w:rsidTr="00CA69E9">
        <w:trPr>
          <w:trHeight w:val="2024"/>
          <w:jc w:val="center"/>
        </w:trPr>
        <w:tc>
          <w:tcPr>
            <w:tcW w:w="4229" w:type="dxa"/>
          </w:tcPr>
          <w:p w:rsidR="004C1492" w:rsidRPr="003B785A" w:rsidRDefault="004C1492" w:rsidP="004C1492">
            <w:pPr>
              <w:rPr>
                <w:rFonts w:ascii="Times New Roman" w:hAnsi="Times New Roman" w:cs="Times New Roman"/>
                <w:b/>
                <w:lang w:val="es-PR"/>
              </w:rPr>
            </w:pPr>
            <w:r w:rsidRPr="003B785A">
              <w:rPr>
                <w:rFonts w:ascii="Times New Roman" w:hAnsi="Times New Roman" w:cs="Times New Roman"/>
                <w:b/>
                <w:lang w:val="es-PR"/>
              </w:rPr>
              <w:t>Objetivo 4.3</w:t>
            </w:r>
          </w:p>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PR"/>
              </w:rPr>
              <w:t>Proveer programas de orientación y apoyo especializados a las diferentes poblaciones estudiantiles en la UNAD</w:t>
            </w:r>
            <w:r w:rsidRPr="003B785A">
              <w:rPr>
                <w:rFonts w:ascii="Times New Roman" w:hAnsi="Times New Roman" w:cs="Times New Roman"/>
                <w:b/>
                <w:color w:val="629DD1" w:themeColor="accent1"/>
                <w:lang w:val="es-PR"/>
              </w:rPr>
              <w:t>.</w:t>
            </w:r>
          </w:p>
          <w:p w:rsidR="004C1492" w:rsidRPr="003B785A" w:rsidRDefault="004C1492" w:rsidP="004C1492">
            <w:pPr>
              <w:rPr>
                <w:rFonts w:ascii="Times New Roman" w:hAnsi="Times New Roman" w:cs="Times New Roman"/>
                <w:lang w:val="es-PR"/>
              </w:rPr>
            </w:pPr>
          </w:p>
          <w:p w:rsidR="004C1492" w:rsidRPr="003B785A" w:rsidRDefault="004C1492" w:rsidP="004C1492">
            <w:pPr>
              <w:ind w:left="1776"/>
              <w:rPr>
                <w:rFonts w:ascii="Times New Roman" w:hAnsi="Times New Roman" w:cs="Times New Roman"/>
                <w:sz w:val="20"/>
                <w:szCs w:val="20"/>
                <w:lang w:val="es-PR"/>
              </w:rPr>
            </w:pPr>
          </w:p>
        </w:tc>
        <w:tc>
          <w:tcPr>
            <w:tcW w:w="2140" w:type="dxa"/>
          </w:tcPr>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Programa</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externado</w:t>
            </w:r>
            <w:proofErr w:type="spellEnd"/>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BA65AA">
              <w:rPr>
                <w:rFonts w:ascii="Times New Roman" w:hAnsi="Times New Roman" w:cs="Times New Roman"/>
              </w:rPr>
              <w:t>Orientación</w:t>
            </w:r>
            <w:proofErr w:type="spellEnd"/>
            <w:r w:rsidRPr="00BA65AA">
              <w:rPr>
                <w:rFonts w:ascii="Times New Roman" w:hAnsi="Times New Roman" w:cs="Times New Roman"/>
              </w:rPr>
              <w:t xml:space="preserve"> – </w:t>
            </w:r>
            <w:proofErr w:type="spellStart"/>
            <w:r w:rsidRPr="00BA65AA">
              <w:rPr>
                <w:rFonts w:ascii="Times New Roman" w:hAnsi="Times New Roman" w:cs="Times New Roman"/>
              </w:rPr>
              <w:t>fortalecer</w:t>
            </w:r>
            <w:proofErr w:type="spellEnd"/>
          </w:p>
        </w:tc>
        <w:tc>
          <w:tcPr>
            <w:tcW w:w="1553" w:type="dxa"/>
          </w:tcPr>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Continuo </w:t>
            </w:r>
          </w:p>
        </w:tc>
        <w:tc>
          <w:tcPr>
            <w:tcW w:w="1837" w:type="dxa"/>
          </w:tcPr>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Preceptoría</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externado</w:t>
            </w:r>
            <w:proofErr w:type="spellEnd"/>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ind w:left="252"/>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VBE</w:t>
            </w:r>
          </w:p>
        </w:tc>
        <w:tc>
          <w:tcPr>
            <w:tcW w:w="1672" w:type="dxa"/>
          </w:tcPr>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$65,000.00</w:t>
            </w:r>
            <w:r>
              <w:rPr>
                <w:rFonts w:ascii="Times New Roman" w:hAnsi="Times New Roman" w:cs="Times New Roman"/>
                <w:sz w:val="20"/>
              </w:rPr>
              <w:t xml:space="preserve"> </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Pr>
                <w:rFonts w:ascii="Times New Roman" w:hAnsi="Times New Roman" w:cs="Times New Roman"/>
                <w:sz w:val="20"/>
              </w:rPr>
              <w:t xml:space="preserve"> </w:t>
            </w:r>
            <w:proofErr w:type="spellStart"/>
            <w:r>
              <w:rPr>
                <w:rFonts w:ascii="Times New Roman" w:hAnsi="Times New Roman" w:cs="Times New Roman"/>
                <w:sz w:val="20"/>
              </w:rPr>
              <w:t>anual</w:t>
            </w:r>
            <w:proofErr w:type="spellEnd"/>
            <w:r w:rsidRPr="003B785A">
              <w:rPr>
                <w:rFonts w:ascii="Times New Roman" w:hAnsi="Times New Roman" w:cs="Times New Roman"/>
                <w:sz w:val="20"/>
              </w:rPr>
              <w:t xml:space="preserve"> preceptor </w:t>
            </w:r>
            <w:proofErr w:type="spellStart"/>
            <w:r w:rsidRPr="003B785A">
              <w:rPr>
                <w:rFonts w:ascii="Times New Roman" w:hAnsi="Times New Roman" w:cs="Times New Roman"/>
                <w:sz w:val="20"/>
              </w:rPr>
              <w:t>externado</w:t>
            </w:r>
            <w:proofErr w:type="spellEnd"/>
            <w:r w:rsidRPr="003B785A">
              <w:rPr>
                <w:rFonts w:ascii="Times New Roman" w:hAnsi="Times New Roman" w:cs="Times New Roman"/>
                <w:sz w:val="20"/>
              </w:rPr>
              <w:t>)</w:t>
            </w:r>
          </w:p>
          <w:p w:rsidR="004C1492" w:rsidRPr="003B785A" w:rsidRDefault="004C1492" w:rsidP="004C1492">
            <w:pPr>
              <w:pStyle w:val="Prrafodelista"/>
              <w:ind w:left="252"/>
              <w:rPr>
                <w:rFonts w:ascii="Times New Roman" w:hAnsi="Times New Roman" w:cs="Times New Roman"/>
                <w:sz w:val="20"/>
              </w:rPr>
            </w:pPr>
          </w:p>
          <w:p w:rsidR="004C1492" w:rsidRPr="003B785A" w:rsidRDefault="004C1492" w:rsidP="004C1492">
            <w:pPr>
              <w:pStyle w:val="Prrafodelista"/>
              <w:ind w:left="252"/>
              <w:rPr>
                <w:rFonts w:ascii="Times New Roman" w:hAnsi="Times New Roman" w:cs="Times New Roman"/>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sidRPr="003B785A">
              <w:rPr>
                <w:rFonts w:ascii="Times New Roman" w:hAnsi="Times New Roman" w:cs="Times New Roman"/>
                <w:sz w:val="20"/>
              </w:rPr>
              <w:t xml:space="preserve"> </w:t>
            </w:r>
            <w:proofErr w:type="spellStart"/>
            <w:r>
              <w:rPr>
                <w:rFonts w:ascii="Times New Roman" w:hAnsi="Times New Roman" w:cs="Times New Roman"/>
                <w:sz w:val="20"/>
              </w:rPr>
              <w:t>anual</w:t>
            </w:r>
            <w:proofErr w:type="spellEnd"/>
            <w:r>
              <w:rPr>
                <w:rFonts w:ascii="Times New Roman" w:hAnsi="Times New Roman" w:cs="Times New Roman"/>
                <w:sz w:val="20"/>
              </w:rPr>
              <w:t xml:space="preserve"> </w:t>
            </w:r>
            <w:proofErr w:type="spellStart"/>
            <w:r w:rsidRPr="003B785A">
              <w:rPr>
                <w:rFonts w:ascii="Times New Roman" w:hAnsi="Times New Roman" w:cs="Times New Roman"/>
                <w:sz w:val="20"/>
              </w:rPr>
              <w:t>Orientación</w:t>
            </w:r>
            <w:proofErr w:type="spellEnd"/>
            <w:r w:rsidRPr="003B785A">
              <w:rPr>
                <w:rFonts w:ascii="Times New Roman" w:hAnsi="Times New Roman" w:cs="Times New Roman"/>
                <w:sz w:val="20"/>
              </w:rPr>
              <w:t>)</w:t>
            </w:r>
          </w:p>
        </w:tc>
        <w:tc>
          <w:tcPr>
            <w:tcW w:w="2382" w:type="dxa"/>
          </w:tcPr>
          <w:p w:rsidR="004C1492" w:rsidRDefault="004C1492" w:rsidP="004C1492">
            <w:pPr>
              <w:pStyle w:val="Prrafodelista"/>
              <w:ind w:left="252"/>
              <w:rPr>
                <w:rFonts w:ascii="Times New Roman" w:hAnsi="Times New Roman" w:cs="Times New Roman"/>
              </w:rPr>
            </w:pPr>
          </w:p>
          <w:p w:rsidR="004C1492" w:rsidRDefault="004C1492" w:rsidP="004C1492">
            <w:pPr>
              <w:pStyle w:val="Prrafodelista"/>
              <w:ind w:left="252"/>
              <w:rPr>
                <w:rFonts w:ascii="Times New Roman" w:hAnsi="Times New Roman" w:cs="Times New Roman"/>
              </w:rPr>
            </w:pPr>
          </w:p>
          <w:p w:rsidR="004C1492" w:rsidRDefault="004C1492" w:rsidP="004C1492">
            <w:pPr>
              <w:pStyle w:val="Prrafodelista"/>
              <w:ind w:left="252"/>
              <w:rPr>
                <w:rFonts w:ascii="Times New Roman" w:hAnsi="Times New Roman" w:cs="Times New Roman"/>
              </w:rPr>
            </w:pPr>
          </w:p>
          <w:p w:rsidR="004C1492" w:rsidRDefault="004C1492" w:rsidP="004C1492">
            <w:pPr>
              <w:pStyle w:val="Prrafodelista"/>
              <w:ind w:left="252"/>
              <w:rPr>
                <w:rFonts w:ascii="Times New Roman" w:hAnsi="Times New Roman" w:cs="Times New Roman"/>
              </w:rPr>
            </w:pPr>
          </w:p>
          <w:p w:rsidR="004C1492" w:rsidRPr="00D74193" w:rsidRDefault="004C1492" w:rsidP="004C1492">
            <w:pPr>
              <w:pStyle w:val="Prrafodelista"/>
              <w:ind w:left="252"/>
              <w:rPr>
                <w:rFonts w:ascii="Times New Roman" w:hAnsi="Times New Roman" w:cs="Times New Roman"/>
                <w:lang w:val="es-PR"/>
              </w:rPr>
            </w:pPr>
            <w:r w:rsidRPr="00D74193">
              <w:rPr>
                <w:rFonts w:ascii="Times New Roman" w:hAnsi="Times New Roman" w:cs="Times New Roman"/>
                <w:lang w:val="es-PR"/>
              </w:rPr>
              <w:t>Récords de atendidos en orientación</w:t>
            </w:r>
          </w:p>
        </w:tc>
      </w:tr>
      <w:tr w:rsidR="004C1492" w:rsidRPr="003B785A" w:rsidTr="00CA69E9">
        <w:trPr>
          <w:trHeight w:val="2024"/>
          <w:jc w:val="center"/>
        </w:trPr>
        <w:tc>
          <w:tcPr>
            <w:tcW w:w="4229" w:type="dxa"/>
          </w:tcPr>
          <w:p w:rsidR="004C1492" w:rsidRPr="003B785A" w:rsidRDefault="004C1492" w:rsidP="004C1492">
            <w:pPr>
              <w:rPr>
                <w:rFonts w:ascii="Times New Roman" w:hAnsi="Times New Roman" w:cs="Times New Roman"/>
                <w:b/>
                <w:lang w:val="es-PR"/>
              </w:rPr>
            </w:pPr>
            <w:r w:rsidRPr="003B785A">
              <w:rPr>
                <w:rFonts w:ascii="Times New Roman" w:hAnsi="Times New Roman" w:cs="Times New Roman"/>
                <w:b/>
                <w:lang w:val="es-PR"/>
              </w:rPr>
              <w:lastRenderedPageBreak/>
              <w:t>Objetivo 4.4</w:t>
            </w:r>
          </w:p>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PR"/>
              </w:rPr>
              <w:t>Optimizar los servicios que sustenten el crecimiento integral de los estudiantes en un ambiente cómodo, seguro y atractivo.</w:t>
            </w:r>
          </w:p>
        </w:tc>
        <w:tc>
          <w:tcPr>
            <w:tcW w:w="2140" w:type="dxa"/>
          </w:tcPr>
          <w:p w:rsidR="004C1492" w:rsidRPr="00D74193" w:rsidRDefault="004C1492" w:rsidP="004C1492">
            <w:pPr>
              <w:pStyle w:val="Prrafodelista"/>
              <w:numPr>
                <w:ilvl w:val="0"/>
                <w:numId w:val="45"/>
              </w:numPr>
              <w:ind w:left="252" w:hanging="252"/>
              <w:rPr>
                <w:rFonts w:ascii="Times New Roman" w:hAnsi="Times New Roman" w:cs="Times New Roman"/>
                <w:lang w:val="es-PR"/>
              </w:rPr>
            </w:pPr>
            <w:r w:rsidRPr="00D74193">
              <w:rPr>
                <w:rFonts w:ascii="Times New Roman" w:hAnsi="Times New Roman" w:cs="Times New Roman"/>
                <w:lang w:val="es-PR"/>
              </w:rPr>
              <w:t>Área de estar para estudiantes</w:t>
            </w:r>
          </w:p>
        </w:tc>
        <w:tc>
          <w:tcPr>
            <w:tcW w:w="1553" w:type="dxa"/>
          </w:tcPr>
          <w:p w:rsidR="004C1492" w:rsidRPr="00BA65AA" w:rsidRDefault="004C1492" w:rsidP="004C1492">
            <w:pPr>
              <w:pStyle w:val="Prrafodelista"/>
              <w:numPr>
                <w:ilvl w:val="0"/>
                <w:numId w:val="45"/>
              </w:numPr>
              <w:ind w:left="252" w:hanging="252"/>
              <w:rPr>
                <w:rFonts w:ascii="Times New Roman" w:hAnsi="Times New Roman" w:cs="Times New Roman"/>
              </w:rPr>
            </w:pPr>
            <w:r w:rsidRPr="00BA65AA">
              <w:rPr>
                <w:rFonts w:ascii="Times New Roman" w:hAnsi="Times New Roman" w:cs="Times New Roman"/>
              </w:rPr>
              <w:t>2015</w:t>
            </w:r>
          </w:p>
        </w:tc>
        <w:tc>
          <w:tcPr>
            <w:tcW w:w="1837" w:type="dxa"/>
          </w:tcPr>
          <w:p w:rsidR="004C1492" w:rsidRPr="00BA65AA" w:rsidRDefault="004C1492" w:rsidP="004C1492">
            <w:pPr>
              <w:pStyle w:val="Prrafodelista"/>
              <w:numPr>
                <w:ilvl w:val="0"/>
                <w:numId w:val="45"/>
              </w:numPr>
              <w:ind w:left="252" w:hanging="252"/>
              <w:rPr>
                <w:rFonts w:ascii="Times New Roman" w:hAnsi="Times New Roman" w:cs="Times New Roman"/>
              </w:rPr>
            </w:pPr>
            <w:proofErr w:type="spellStart"/>
            <w:r w:rsidRPr="00BA65AA">
              <w:rPr>
                <w:rFonts w:ascii="Times New Roman" w:hAnsi="Times New Roman" w:cs="Times New Roman"/>
              </w:rPr>
              <w:t>Administración</w:t>
            </w:r>
            <w:proofErr w:type="spellEnd"/>
          </w:p>
        </w:tc>
        <w:tc>
          <w:tcPr>
            <w:tcW w:w="1672" w:type="dxa"/>
          </w:tcPr>
          <w:p w:rsidR="004C1492" w:rsidRPr="00BA65AA" w:rsidRDefault="004C1492" w:rsidP="004C1492">
            <w:pPr>
              <w:rPr>
                <w:rFonts w:ascii="Times New Roman" w:hAnsi="Times New Roman" w:cs="Times New Roman"/>
                <w:lang w:val="es-PR"/>
              </w:rPr>
            </w:pPr>
            <w:r w:rsidRPr="00BA65AA">
              <w:rPr>
                <w:rFonts w:ascii="Times New Roman" w:hAnsi="Times New Roman" w:cs="Times New Roman"/>
                <w:lang w:val="es-PR"/>
              </w:rPr>
              <w:t>$800,000,00</w:t>
            </w:r>
          </w:p>
          <w:p w:rsidR="004C1492" w:rsidRPr="00BA65AA" w:rsidRDefault="004C1492" w:rsidP="004C1492">
            <w:pPr>
              <w:rPr>
                <w:rFonts w:ascii="Times New Roman" w:hAnsi="Times New Roman" w:cs="Times New Roman"/>
                <w:lang w:val="es-PR"/>
              </w:rPr>
            </w:pPr>
            <w:r w:rsidRPr="00BA65AA">
              <w:rPr>
                <w:rFonts w:ascii="Times New Roman" w:hAnsi="Times New Roman" w:cs="Times New Roman"/>
                <w:sz w:val="20"/>
                <w:lang w:val="es-PR"/>
              </w:rPr>
              <w:t>(Proyecto egresados)</w:t>
            </w:r>
          </w:p>
        </w:tc>
        <w:tc>
          <w:tcPr>
            <w:tcW w:w="2382" w:type="dxa"/>
          </w:tcPr>
          <w:p w:rsidR="004C1492" w:rsidRPr="003B785A" w:rsidRDefault="004C1492" w:rsidP="004C1492">
            <w:pPr>
              <w:rPr>
                <w:rFonts w:ascii="Times New Roman" w:eastAsia="Times New Roman" w:hAnsi="Times New Roman" w:cs="Times New Roman"/>
                <w:color w:val="000000"/>
                <w:lang w:val="es-PR" w:eastAsia="es-DO"/>
              </w:rPr>
            </w:pPr>
          </w:p>
        </w:tc>
      </w:tr>
      <w:tr w:rsidR="004C1492" w:rsidRPr="003B785A" w:rsidTr="00CA69E9">
        <w:trPr>
          <w:trHeight w:val="2024"/>
          <w:jc w:val="center"/>
        </w:trPr>
        <w:tc>
          <w:tcPr>
            <w:tcW w:w="4229" w:type="dxa"/>
          </w:tcPr>
          <w:p w:rsidR="004C1492" w:rsidRPr="003B785A" w:rsidRDefault="004C1492" w:rsidP="004C1492">
            <w:pPr>
              <w:rPr>
                <w:rFonts w:ascii="Times New Roman" w:hAnsi="Times New Roman" w:cs="Times New Roman"/>
                <w:b/>
                <w:lang w:val="es-PR"/>
              </w:rPr>
            </w:pPr>
            <w:r w:rsidRPr="003B785A">
              <w:rPr>
                <w:rFonts w:ascii="Times New Roman" w:hAnsi="Times New Roman" w:cs="Times New Roman"/>
                <w:b/>
                <w:lang w:val="es-PR"/>
              </w:rPr>
              <w:t>Objetivo 4.5</w:t>
            </w:r>
          </w:p>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PE"/>
              </w:rPr>
              <w:t>Impulsar la extensión universitaria y la proyección social con énfasis en los estilos de vida saludables</w:t>
            </w:r>
          </w:p>
          <w:p w:rsidR="004C1492" w:rsidRPr="003B785A" w:rsidRDefault="004C1492" w:rsidP="004C1492">
            <w:pPr>
              <w:rPr>
                <w:rFonts w:ascii="Times New Roman" w:hAnsi="Times New Roman" w:cs="Times New Roman"/>
                <w:b/>
                <w:lang w:val="es-PR"/>
              </w:rPr>
            </w:pPr>
          </w:p>
        </w:tc>
        <w:tc>
          <w:tcPr>
            <w:tcW w:w="2140" w:type="dxa"/>
          </w:tcPr>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 xml:space="preserve">Programa de cambio conductual en estilo de vida adventista </w:t>
            </w:r>
          </w:p>
          <w:p w:rsidR="004C1492" w:rsidRPr="003B785A" w:rsidRDefault="004C1492" w:rsidP="004C1492">
            <w:pPr>
              <w:pStyle w:val="Prrafodelista"/>
              <w:numPr>
                <w:ilvl w:val="0"/>
                <w:numId w:val="45"/>
              </w:numPr>
              <w:ind w:left="252" w:hanging="252"/>
              <w:rPr>
                <w:rFonts w:ascii="Times New Roman" w:hAnsi="Times New Roman" w:cs="Times New Roman"/>
              </w:rPr>
            </w:pPr>
            <w:proofErr w:type="spellStart"/>
            <w:r w:rsidRPr="003B785A">
              <w:rPr>
                <w:rFonts w:ascii="Times New Roman" w:hAnsi="Times New Roman" w:cs="Times New Roman"/>
              </w:rPr>
              <w:t>Programa</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formativo</w:t>
            </w:r>
            <w:proofErr w:type="spellEnd"/>
            <w:r w:rsidRPr="003B785A">
              <w:rPr>
                <w:rFonts w:ascii="Times New Roman" w:hAnsi="Times New Roman" w:cs="Times New Roman"/>
              </w:rPr>
              <w:t xml:space="preserve"> en ambos </w:t>
            </w:r>
            <w:proofErr w:type="spellStart"/>
            <w:r w:rsidRPr="003B785A">
              <w:rPr>
                <w:rFonts w:ascii="Times New Roman" w:hAnsi="Times New Roman" w:cs="Times New Roman"/>
              </w:rPr>
              <w:t>internados</w:t>
            </w:r>
            <w:proofErr w:type="spellEnd"/>
          </w:p>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Programa de alcance a estudiantes externos</w:t>
            </w:r>
          </w:p>
          <w:p w:rsidR="004C1492" w:rsidRPr="003B785A" w:rsidRDefault="004C1492" w:rsidP="004C1492">
            <w:pPr>
              <w:pStyle w:val="Prrafodelista"/>
              <w:ind w:left="252"/>
              <w:rPr>
                <w:rFonts w:ascii="Times New Roman" w:hAnsi="Times New Roman" w:cs="Times New Roman"/>
                <w:lang w:val="es-PR"/>
              </w:rPr>
            </w:pPr>
          </w:p>
        </w:tc>
        <w:tc>
          <w:tcPr>
            <w:tcW w:w="1553" w:type="dxa"/>
          </w:tcPr>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Continuo </w:t>
            </w:r>
          </w:p>
        </w:tc>
        <w:tc>
          <w:tcPr>
            <w:tcW w:w="1837" w:type="dxa"/>
          </w:tcPr>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VR </w:t>
            </w:r>
            <w:proofErr w:type="spellStart"/>
            <w:r w:rsidRPr="003B785A">
              <w:rPr>
                <w:rFonts w:ascii="Times New Roman" w:hAnsi="Times New Roman" w:cs="Times New Roman"/>
              </w:rPr>
              <w:t>Bienestar</w:t>
            </w:r>
            <w:proofErr w:type="spellEnd"/>
            <w:r w:rsidRPr="003B785A">
              <w:rPr>
                <w:rFonts w:ascii="Times New Roman" w:hAnsi="Times New Roman" w:cs="Times New Roman"/>
              </w:rPr>
              <w:t xml:space="preserve"> </w:t>
            </w:r>
            <w:proofErr w:type="spellStart"/>
            <w:r w:rsidRPr="003B785A">
              <w:rPr>
                <w:rFonts w:ascii="Times New Roman" w:hAnsi="Times New Roman" w:cs="Times New Roman"/>
              </w:rPr>
              <w:t>estudiantil</w:t>
            </w:r>
            <w:proofErr w:type="spellEnd"/>
          </w:p>
          <w:p w:rsidR="004C1492" w:rsidRPr="003B785A" w:rsidRDefault="004C1492" w:rsidP="004C1492">
            <w:pPr>
              <w:rPr>
                <w:rFonts w:ascii="Times New Roman" w:hAnsi="Times New Roman" w:cs="Times New Roman"/>
              </w:rPr>
            </w:pPr>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lang w:val="es-PR"/>
              </w:rPr>
            </w:pPr>
            <w:r w:rsidRPr="003B785A">
              <w:rPr>
                <w:rFonts w:ascii="Times New Roman" w:hAnsi="Times New Roman" w:cs="Times New Roman"/>
                <w:lang w:val="es-PR"/>
              </w:rPr>
              <w:t>Preceptores de hogares / Depto. de salud</w:t>
            </w:r>
          </w:p>
          <w:p w:rsidR="004C1492" w:rsidRPr="003B785A" w:rsidRDefault="004C1492" w:rsidP="004C1492">
            <w:pPr>
              <w:pStyle w:val="Prrafodelista"/>
              <w:ind w:left="252"/>
              <w:rPr>
                <w:rFonts w:ascii="Times New Roman" w:hAnsi="Times New Roman" w:cs="Times New Roman"/>
                <w:lang w:val="es-PR"/>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Preceptor de </w:t>
            </w:r>
            <w:proofErr w:type="spellStart"/>
            <w:r w:rsidRPr="003B785A">
              <w:rPr>
                <w:rFonts w:ascii="Times New Roman" w:hAnsi="Times New Roman" w:cs="Times New Roman"/>
              </w:rPr>
              <w:t>externos</w:t>
            </w:r>
            <w:proofErr w:type="spellEnd"/>
          </w:p>
          <w:p w:rsidR="004C1492" w:rsidRPr="003B785A" w:rsidRDefault="004C1492" w:rsidP="004C1492">
            <w:pPr>
              <w:rPr>
                <w:rFonts w:ascii="Times New Roman" w:hAnsi="Times New Roman" w:cs="Times New Roman"/>
              </w:rPr>
            </w:pPr>
          </w:p>
          <w:p w:rsidR="004C1492" w:rsidRPr="003B785A" w:rsidRDefault="004C1492" w:rsidP="004C1492">
            <w:pPr>
              <w:pStyle w:val="Prrafodelista"/>
              <w:numPr>
                <w:ilvl w:val="0"/>
                <w:numId w:val="45"/>
              </w:numPr>
              <w:ind w:left="252" w:hanging="252"/>
              <w:rPr>
                <w:rFonts w:ascii="Times New Roman" w:hAnsi="Times New Roman" w:cs="Times New Roman"/>
              </w:rPr>
            </w:pPr>
            <w:r w:rsidRPr="003B785A">
              <w:rPr>
                <w:rFonts w:ascii="Times New Roman" w:hAnsi="Times New Roman" w:cs="Times New Roman"/>
              </w:rPr>
              <w:t xml:space="preserve">VR Vida </w:t>
            </w:r>
            <w:proofErr w:type="spellStart"/>
            <w:r w:rsidRPr="003B785A">
              <w:rPr>
                <w:rFonts w:ascii="Times New Roman" w:hAnsi="Times New Roman" w:cs="Times New Roman"/>
              </w:rPr>
              <w:t>espiritual</w:t>
            </w:r>
            <w:proofErr w:type="spellEnd"/>
          </w:p>
        </w:tc>
        <w:tc>
          <w:tcPr>
            <w:tcW w:w="1672" w:type="dxa"/>
          </w:tcPr>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PR"/>
              </w:rPr>
              <w:t>$ 6,000.00</w:t>
            </w:r>
            <w:r>
              <w:rPr>
                <w:rFonts w:ascii="Times New Roman" w:hAnsi="Times New Roman" w:cs="Times New Roman"/>
                <w:lang w:val="es-PR"/>
              </w:rPr>
              <w:t xml:space="preserve"> </w:t>
            </w:r>
          </w:p>
          <w:p w:rsidR="004C1492" w:rsidRPr="003B785A" w:rsidRDefault="004C1492" w:rsidP="004C1492">
            <w:pPr>
              <w:pStyle w:val="Prrafodelista"/>
              <w:ind w:left="252"/>
              <w:rPr>
                <w:rFonts w:ascii="Times New Roman" w:hAnsi="Times New Roman" w:cs="Times New Roman"/>
                <w:sz w:val="20"/>
              </w:rPr>
            </w:pPr>
            <w:r w:rsidRPr="003B785A">
              <w:rPr>
                <w:rFonts w:ascii="Times New Roman" w:hAnsi="Times New Roman" w:cs="Times New Roman"/>
                <w:sz w:val="20"/>
              </w:rPr>
              <w:t>(</w:t>
            </w:r>
            <w:proofErr w:type="spellStart"/>
            <w:r w:rsidRPr="003B785A">
              <w:rPr>
                <w:rFonts w:ascii="Times New Roman" w:hAnsi="Times New Roman" w:cs="Times New Roman"/>
                <w:sz w:val="20"/>
              </w:rPr>
              <w:t>Presupuesto</w:t>
            </w:r>
            <w:proofErr w:type="spellEnd"/>
            <w:r>
              <w:rPr>
                <w:rFonts w:ascii="Times New Roman" w:hAnsi="Times New Roman" w:cs="Times New Roman"/>
                <w:sz w:val="20"/>
              </w:rPr>
              <w:t xml:space="preserve"> </w:t>
            </w:r>
            <w:proofErr w:type="spellStart"/>
            <w:r>
              <w:rPr>
                <w:rFonts w:ascii="Times New Roman" w:hAnsi="Times New Roman" w:cs="Times New Roman"/>
                <w:sz w:val="20"/>
              </w:rPr>
              <w:t>anual</w:t>
            </w:r>
            <w:proofErr w:type="spellEnd"/>
            <w:r w:rsidRPr="003B785A">
              <w:rPr>
                <w:rFonts w:ascii="Times New Roman" w:hAnsi="Times New Roman" w:cs="Times New Roman"/>
                <w:sz w:val="20"/>
              </w:rPr>
              <w:t>)</w:t>
            </w:r>
          </w:p>
          <w:p w:rsidR="004C1492" w:rsidRPr="003B785A" w:rsidRDefault="004C1492" w:rsidP="004C1492">
            <w:pPr>
              <w:rPr>
                <w:rFonts w:ascii="Times New Roman" w:hAnsi="Times New Roman" w:cs="Times New Roman"/>
                <w:lang w:val="es-PR"/>
              </w:rPr>
            </w:pPr>
          </w:p>
          <w:p w:rsidR="004C1492" w:rsidRPr="003B785A" w:rsidRDefault="004C1492" w:rsidP="004C1492">
            <w:pPr>
              <w:rPr>
                <w:rFonts w:ascii="Times New Roman" w:hAnsi="Times New Roman" w:cs="Times New Roman"/>
                <w:lang w:val="es-PR"/>
              </w:rPr>
            </w:pPr>
          </w:p>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PR"/>
              </w:rPr>
              <w:t>6,000.00</w:t>
            </w:r>
            <w:r>
              <w:rPr>
                <w:rFonts w:ascii="Times New Roman" w:hAnsi="Times New Roman" w:cs="Times New Roman"/>
                <w:lang w:val="es-PR"/>
              </w:rPr>
              <w:t xml:space="preserve"> anual</w:t>
            </w:r>
          </w:p>
          <w:p w:rsidR="004C1492" w:rsidRPr="003B785A" w:rsidRDefault="004C1492" w:rsidP="004C1492">
            <w:pPr>
              <w:rPr>
                <w:rFonts w:ascii="Times New Roman" w:hAnsi="Times New Roman" w:cs="Times New Roman"/>
                <w:sz w:val="20"/>
                <w:lang w:val="es-PR"/>
              </w:rPr>
            </w:pPr>
            <w:r w:rsidRPr="003B785A">
              <w:rPr>
                <w:rFonts w:ascii="Times New Roman" w:hAnsi="Times New Roman" w:cs="Times New Roman"/>
                <w:sz w:val="20"/>
                <w:lang w:val="es-PR"/>
              </w:rPr>
              <w:t>(Actividades realizadas por los Hogares)</w:t>
            </w:r>
          </w:p>
          <w:p w:rsidR="004C1492" w:rsidRPr="003B785A" w:rsidRDefault="004C1492" w:rsidP="004C1492">
            <w:pPr>
              <w:rPr>
                <w:rFonts w:ascii="Times New Roman" w:hAnsi="Times New Roman" w:cs="Times New Roman"/>
                <w:sz w:val="20"/>
                <w:lang w:val="es-PR"/>
              </w:rPr>
            </w:pPr>
          </w:p>
          <w:p w:rsidR="004C1492" w:rsidRPr="003B785A" w:rsidRDefault="004C1492" w:rsidP="004C1492">
            <w:pPr>
              <w:rPr>
                <w:rFonts w:ascii="Times New Roman" w:hAnsi="Times New Roman" w:cs="Times New Roman"/>
                <w:sz w:val="20"/>
                <w:lang w:val="es-PR"/>
              </w:rPr>
            </w:pPr>
          </w:p>
          <w:p w:rsidR="004C1492" w:rsidRPr="003B785A" w:rsidRDefault="004C1492" w:rsidP="004C1492">
            <w:pPr>
              <w:rPr>
                <w:rFonts w:ascii="Times New Roman" w:hAnsi="Times New Roman" w:cs="Times New Roman"/>
                <w:lang w:val="es-PR"/>
              </w:rPr>
            </w:pPr>
            <w:r w:rsidRPr="003B785A">
              <w:rPr>
                <w:rFonts w:ascii="Times New Roman" w:hAnsi="Times New Roman" w:cs="Times New Roman"/>
                <w:lang w:val="es-PR"/>
              </w:rPr>
              <w:t>5,000.00</w:t>
            </w:r>
            <w:r>
              <w:rPr>
                <w:rFonts w:ascii="Times New Roman" w:hAnsi="Times New Roman" w:cs="Times New Roman"/>
                <w:lang w:val="es-PR"/>
              </w:rPr>
              <w:t xml:space="preserve"> anual</w:t>
            </w:r>
          </w:p>
        </w:tc>
        <w:tc>
          <w:tcPr>
            <w:tcW w:w="2382" w:type="dxa"/>
          </w:tcPr>
          <w:p w:rsidR="004C1492" w:rsidRPr="003B785A" w:rsidRDefault="004C1492" w:rsidP="004C1492">
            <w:pPr>
              <w:rPr>
                <w:rFonts w:ascii="Times New Roman" w:eastAsia="Times New Roman" w:hAnsi="Times New Roman" w:cs="Times New Roman"/>
                <w:color w:val="000000"/>
                <w:lang w:val="es-PR" w:eastAsia="es-DO"/>
              </w:rPr>
            </w:pPr>
            <w:r w:rsidRPr="003B785A">
              <w:rPr>
                <w:rFonts w:ascii="Times New Roman" w:eastAsia="Times New Roman" w:hAnsi="Times New Roman" w:cs="Times New Roman"/>
                <w:color w:val="000000"/>
                <w:lang w:val="es-PR" w:eastAsia="es-DO"/>
              </w:rPr>
              <w:t xml:space="preserve">Encuesta de opinión </w:t>
            </w:r>
          </w:p>
        </w:tc>
      </w:tr>
    </w:tbl>
    <w:p w:rsidR="004C1492" w:rsidRPr="000C13E4" w:rsidRDefault="004C1492" w:rsidP="004C1492"/>
    <w:p w:rsidR="004C1492" w:rsidRDefault="004C1492" w:rsidP="004C1492">
      <w:pPr>
        <w:rPr>
          <w:sz w:val="28"/>
        </w:rPr>
      </w:pPr>
    </w:p>
    <w:p w:rsidR="004C1492" w:rsidRDefault="004C1492" w:rsidP="004C1492">
      <w:pPr>
        <w:rPr>
          <w:sz w:val="28"/>
        </w:rPr>
      </w:pPr>
    </w:p>
    <w:p w:rsidR="004C1492" w:rsidRDefault="004C1492" w:rsidP="004C1492"/>
    <w:p w:rsidR="004C1492" w:rsidRDefault="004C1492" w:rsidP="004C1492">
      <w:pPr>
        <w:jc w:val="center"/>
        <w:rPr>
          <w:b/>
          <w:lang w:val="es-PR"/>
        </w:rPr>
      </w:pPr>
    </w:p>
    <w:p w:rsidR="004C1492" w:rsidRDefault="004C1492" w:rsidP="004C1492">
      <w:pPr>
        <w:jc w:val="center"/>
        <w:rPr>
          <w:b/>
          <w:lang w:val="es-PR"/>
        </w:rPr>
      </w:pPr>
    </w:p>
    <w:p w:rsidR="0098648D" w:rsidRPr="0098648D" w:rsidRDefault="0098648D" w:rsidP="00CA69E9">
      <w:pPr>
        <w:spacing w:after="0"/>
        <w:jc w:val="center"/>
        <w:rPr>
          <w:sz w:val="24"/>
          <w:lang w:val="es-PR"/>
        </w:rPr>
      </w:pPr>
      <w:r w:rsidRPr="0098648D">
        <w:rPr>
          <w:sz w:val="24"/>
          <w:lang w:val="es-PR"/>
        </w:rPr>
        <w:lastRenderedPageBreak/>
        <w:t>UNIVERSIDAD ADVENTISTA DOMINICANA</w:t>
      </w:r>
    </w:p>
    <w:p w:rsidR="004C1492" w:rsidRPr="00CA69E9" w:rsidRDefault="004C1492" w:rsidP="00CA69E9">
      <w:pPr>
        <w:spacing w:after="0"/>
        <w:jc w:val="center"/>
        <w:rPr>
          <w:b/>
          <w:sz w:val="24"/>
          <w:lang w:val="es-PR"/>
        </w:rPr>
      </w:pPr>
      <w:r w:rsidRPr="00CA69E9">
        <w:rPr>
          <w:b/>
          <w:sz w:val="24"/>
          <w:lang w:val="es-PR"/>
        </w:rPr>
        <w:t>PLAN OPERACIONAL DE LAS VICERRECTORÍAS 2014-2019</w:t>
      </w:r>
    </w:p>
    <w:p w:rsidR="004C1492" w:rsidRPr="0098648D" w:rsidRDefault="004C1492" w:rsidP="0098648D">
      <w:pPr>
        <w:pStyle w:val="Prrafodelista"/>
        <w:numPr>
          <w:ilvl w:val="0"/>
          <w:numId w:val="44"/>
        </w:numPr>
        <w:spacing w:after="0"/>
        <w:jc w:val="center"/>
        <w:outlineLvl w:val="1"/>
        <w:rPr>
          <w:b/>
          <w:sz w:val="24"/>
          <w:lang w:val="es-PR"/>
        </w:rPr>
      </w:pPr>
      <w:bookmarkStart w:id="175" w:name="_Toc427247365"/>
      <w:r w:rsidRPr="0098648D">
        <w:rPr>
          <w:b/>
          <w:sz w:val="24"/>
          <w:lang w:val="es-PR"/>
        </w:rPr>
        <w:t>PLANIFICACIÓN Y DESARROLLO</w:t>
      </w:r>
      <w:bookmarkEnd w:id="175"/>
    </w:p>
    <w:p w:rsidR="0098648D" w:rsidRPr="0098648D" w:rsidRDefault="0098648D" w:rsidP="0098648D">
      <w:pPr>
        <w:pStyle w:val="Prrafodelista"/>
        <w:spacing w:after="0"/>
        <w:outlineLvl w:val="1"/>
        <w:rPr>
          <w:b/>
          <w:sz w:val="24"/>
          <w:lang w:val="es-PR"/>
        </w:rPr>
      </w:pPr>
    </w:p>
    <w:p w:rsidR="00CA69E9" w:rsidRDefault="004C1492" w:rsidP="00CA69E9">
      <w:pPr>
        <w:jc w:val="both"/>
        <w:rPr>
          <w:rFonts w:ascii="Times New Roman" w:hAnsi="Times New Roman" w:cs="Times New Roman"/>
          <w:lang w:val="es-PR"/>
        </w:rPr>
      </w:pPr>
      <w:r w:rsidRPr="00CA69E9">
        <w:rPr>
          <w:rFonts w:ascii="Times New Roman" w:hAnsi="Times New Roman" w:cs="Times New Roman"/>
          <w:b/>
          <w:lang w:val="es-PR"/>
        </w:rPr>
        <w:t>META UNAD</w:t>
      </w:r>
      <w:proofErr w:type="gramStart"/>
      <w:r w:rsidRPr="00CA69E9">
        <w:rPr>
          <w:rFonts w:ascii="Times New Roman" w:hAnsi="Times New Roman" w:cs="Times New Roman"/>
          <w:lang w:val="es-PR"/>
        </w:rPr>
        <w:t>:  Mejorar</w:t>
      </w:r>
      <w:proofErr w:type="gramEnd"/>
      <w:r w:rsidRPr="00CA69E9">
        <w:rPr>
          <w:rFonts w:ascii="Times New Roman" w:hAnsi="Times New Roman" w:cs="Times New Roman"/>
          <w:lang w:val="es-PR"/>
        </w:rPr>
        <w:t xml:space="preserve"> la imagen y posicionamiento de la UNAD a nivel nacional e internacional por su calidad académica y práctica de valores cristianos.</w:t>
      </w:r>
    </w:p>
    <w:p w:rsidR="004C1492" w:rsidRDefault="00CA69E9" w:rsidP="00CA69E9">
      <w:pPr>
        <w:jc w:val="both"/>
        <w:rPr>
          <w:rFonts w:ascii="Times New Roman" w:hAnsi="Times New Roman" w:cs="Times New Roman"/>
          <w:b/>
          <w:i/>
          <w:color w:val="000000" w:themeColor="text1"/>
          <w:lang w:val="es-PR"/>
        </w:rPr>
      </w:pPr>
      <w:r>
        <w:rPr>
          <w:b/>
          <w:lang w:val="es-PR"/>
        </w:rPr>
        <w:t xml:space="preserve"> </w:t>
      </w:r>
      <w:r w:rsidR="004C1492" w:rsidRPr="00A75FD2">
        <w:rPr>
          <w:b/>
          <w:lang w:val="es-PR"/>
        </w:rPr>
        <w:t>META VRPD</w:t>
      </w:r>
      <w:proofErr w:type="gramStart"/>
      <w:r w:rsidR="004C1492">
        <w:rPr>
          <w:lang w:val="es-PR"/>
        </w:rPr>
        <w:t xml:space="preserve">:  </w:t>
      </w:r>
      <w:r w:rsidR="004C1492" w:rsidRPr="00A75FD2">
        <w:rPr>
          <w:rFonts w:ascii="Times New Roman" w:hAnsi="Times New Roman" w:cs="Times New Roman"/>
          <w:color w:val="000000" w:themeColor="text1"/>
          <w:lang w:val="es-PR"/>
        </w:rPr>
        <w:t>Fomentar</w:t>
      </w:r>
      <w:proofErr w:type="gramEnd"/>
      <w:r w:rsidR="004C1492" w:rsidRPr="00A75FD2">
        <w:rPr>
          <w:rFonts w:ascii="Times New Roman" w:hAnsi="Times New Roman" w:cs="Times New Roman"/>
          <w:color w:val="000000" w:themeColor="text1"/>
          <w:lang w:val="es-PR"/>
        </w:rPr>
        <w:t xml:space="preserve"> la imagen pública de la institución y apoyar el desarrollo financiero y la efectividad institucional.</w:t>
      </w:r>
      <w:r w:rsidR="004C1492">
        <w:rPr>
          <w:rFonts w:ascii="Times New Roman" w:hAnsi="Times New Roman" w:cs="Times New Roman"/>
          <w:b/>
          <w:i/>
          <w:color w:val="000000" w:themeColor="text1"/>
          <w:lang w:val="es-PR"/>
        </w:rPr>
        <w:t xml:space="preserve">   </w:t>
      </w:r>
    </w:p>
    <w:tbl>
      <w:tblPr>
        <w:tblStyle w:val="Tablaconcuadrcula"/>
        <w:tblW w:w="13988" w:type="dxa"/>
        <w:jc w:val="center"/>
        <w:tblInd w:w="-2476" w:type="dxa"/>
        <w:tblLook w:val="04A0" w:firstRow="1" w:lastRow="0" w:firstColumn="1" w:lastColumn="0" w:noHBand="0" w:noVBand="1"/>
      </w:tblPr>
      <w:tblGrid>
        <w:gridCol w:w="2502"/>
        <w:gridCol w:w="2448"/>
        <w:gridCol w:w="2448"/>
        <w:gridCol w:w="1396"/>
        <w:gridCol w:w="1684"/>
        <w:gridCol w:w="1672"/>
        <w:gridCol w:w="1838"/>
      </w:tblGrid>
      <w:tr w:rsidR="004C1492" w:rsidRPr="006D53BC" w:rsidTr="000F3078">
        <w:trPr>
          <w:trHeight w:val="920"/>
          <w:jc w:val="center"/>
        </w:trPr>
        <w:tc>
          <w:tcPr>
            <w:tcW w:w="2502" w:type="dxa"/>
            <w:shd w:val="clear" w:color="auto" w:fill="FFFFFF" w:themeFill="background1"/>
          </w:tcPr>
          <w:p w:rsidR="004C1492" w:rsidRPr="001C6661" w:rsidRDefault="004C1492" w:rsidP="004C1492">
            <w:pPr>
              <w:jc w:val="center"/>
              <w:rPr>
                <w:rFonts w:ascii="Times New Roman" w:hAnsi="Times New Roman" w:cs="Times New Roman"/>
                <w:b/>
                <w:sz w:val="20"/>
                <w:szCs w:val="20"/>
              </w:rPr>
            </w:pPr>
            <w:r>
              <w:rPr>
                <w:rFonts w:ascii="Times New Roman" w:hAnsi="Times New Roman" w:cs="Times New Roman"/>
                <w:b/>
                <w:i/>
                <w:color w:val="000000" w:themeColor="text1"/>
                <w:lang w:val="es-PR"/>
              </w:rPr>
              <w:t xml:space="preserve"> </w:t>
            </w:r>
            <w:r>
              <w:rPr>
                <w:rFonts w:ascii="Times New Roman" w:hAnsi="Times New Roman" w:cs="Times New Roman"/>
                <w:b/>
                <w:sz w:val="20"/>
                <w:szCs w:val="20"/>
              </w:rPr>
              <w:t>OBJETIVOS UNAD</w:t>
            </w:r>
          </w:p>
        </w:tc>
        <w:tc>
          <w:tcPr>
            <w:tcW w:w="2448" w:type="dxa"/>
            <w:shd w:val="clear" w:color="auto" w:fill="FFFFFF" w:themeFill="background1"/>
          </w:tcPr>
          <w:p w:rsidR="004C1492"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OBJETIVOS PD</w:t>
            </w:r>
          </w:p>
        </w:tc>
        <w:tc>
          <w:tcPr>
            <w:tcW w:w="2448" w:type="dxa"/>
            <w:shd w:val="clear" w:color="auto" w:fill="FFFFFF" w:themeFill="background1"/>
          </w:tcPr>
          <w:p w:rsidR="004C1492" w:rsidRPr="001C6661"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ESTRATEGIAS</w:t>
            </w:r>
          </w:p>
        </w:tc>
        <w:tc>
          <w:tcPr>
            <w:tcW w:w="1396" w:type="dxa"/>
            <w:shd w:val="clear" w:color="auto" w:fill="FFFFFF" w:themeFill="background1"/>
          </w:tcPr>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TIEMPO</w:t>
            </w:r>
          </w:p>
        </w:tc>
        <w:tc>
          <w:tcPr>
            <w:tcW w:w="1684" w:type="dxa"/>
            <w:shd w:val="clear" w:color="auto" w:fill="FFFFFF" w:themeFill="background1"/>
          </w:tcPr>
          <w:p w:rsidR="004C1492" w:rsidRDefault="004C1492" w:rsidP="004C1492">
            <w:pPr>
              <w:jc w:val="center"/>
              <w:rPr>
                <w:rFonts w:ascii="Times New Roman" w:hAnsi="Times New Roman" w:cs="Times New Roman"/>
                <w:b/>
                <w:sz w:val="20"/>
                <w:szCs w:val="20"/>
              </w:rPr>
            </w:pPr>
            <w:r>
              <w:rPr>
                <w:rFonts w:ascii="Times New Roman" w:hAnsi="Times New Roman" w:cs="Times New Roman"/>
                <w:b/>
                <w:sz w:val="20"/>
                <w:szCs w:val="20"/>
              </w:rPr>
              <w:t>UNIDAD</w:t>
            </w:r>
          </w:p>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RESPONSABLE</w:t>
            </w:r>
          </w:p>
        </w:tc>
        <w:tc>
          <w:tcPr>
            <w:tcW w:w="1672" w:type="dxa"/>
            <w:shd w:val="clear" w:color="auto" w:fill="FFFFFF" w:themeFill="background1"/>
          </w:tcPr>
          <w:p w:rsidR="004C1492" w:rsidRPr="001C16C4" w:rsidRDefault="004C1492" w:rsidP="004C1492">
            <w:pPr>
              <w:jc w:val="center"/>
              <w:rPr>
                <w:rFonts w:ascii="Times New Roman" w:hAnsi="Times New Roman" w:cs="Times New Roman"/>
                <w:b/>
                <w:sz w:val="20"/>
                <w:szCs w:val="20"/>
                <w:lang w:val="es-PR"/>
              </w:rPr>
            </w:pPr>
            <w:r w:rsidRPr="001C16C4">
              <w:rPr>
                <w:rFonts w:ascii="Times New Roman" w:hAnsi="Times New Roman" w:cs="Times New Roman"/>
                <w:b/>
                <w:sz w:val="20"/>
                <w:szCs w:val="20"/>
                <w:lang w:val="es-PR"/>
              </w:rPr>
              <w:t>PRESUPUESTO</w:t>
            </w:r>
          </w:p>
          <w:p w:rsidR="004C1492" w:rsidRPr="001C16C4" w:rsidRDefault="004C1492" w:rsidP="004C1492">
            <w:pPr>
              <w:jc w:val="center"/>
              <w:rPr>
                <w:rFonts w:ascii="Times New Roman" w:hAnsi="Times New Roman" w:cs="Times New Roman"/>
                <w:b/>
                <w:sz w:val="20"/>
                <w:szCs w:val="20"/>
                <w:lang w:val="es-PR"/>
              </w:rPr>
            </w:pPr>
            <w:r w:rsidRPr="001C16C4">
              <w:rPr>
                <w:rFonts w:ascii="Times New Roman" w:hAnsi="Times New Roman" w:cs="Times New Roman"/>
                <w:b/>
                <w:sz w:val="20"/>
                <w:szCs w:val="20"/>
                <w:lang w:val="es-PR"/>
              </w:rPr>
              <w:t>(Costo y procedencia de fondos)</w:t>
            </w:r>
          </w:p>
        </w:tc>
        <w:tc>
          <w:tcPr>
            <w:tcW w:w="1838" w:type="dxa"/>
            <w:shd w:val="clear" w:color="auto" w:fill="92D050"/>
          </w:tcPr>
          <w:p w:rsidR="004C1492" w:rsidRPr="001C6661" w:rsidRDefault="004C1492" w:rsidP="004C1492">
            <w:pPr>
              <w:jc w:val="center"/>
              <w:rPr>
                <w:rFonts w:ascii="Times New Roman" w:hAnsi="Times New Roman" w:cs="Times New Roman"/>
                <w:b/>
                <w:sz w:val="20"/>
                <w:szCs w:val="20"/>
              </w:rPr>
            </w:pPr>
            <w:r w:rsidRPr="001C6661">
              <w:rPr>
                <w:rFonts w:ascii="Times New Roman" w:hAnsi="Times New Roman" w:cs="Times New Roman"/>
                <w:b/>
                <w:sz w:val="20"/>
                <w:szCs w:val="20"/>
              </w:rPr>
              <w:t xml:space="preserve">INDICADOR DE LOGRO </w:t>
            </w:r>
          </w:p>
          <w:p w:rsidR="004C1492" w:rsidRPr="001C6661" w:rsidRDefault="004C1492" w:rsidP="004C1492">
            <w:pPr>
              <w:jc w:val="center"/>
              <w:rPr>
                <w:rFonts w:ascii="Times New Roman" w:hAnsi="Times New Roman" w:cs="Times New Roman"/>
                <w:b/>
                <w:sz w:val="20"/>
                <w:szCs w:val="20"/>
              </w:rPr>
            </w:pPr>
          </w:p>
        </w:tc>
      </w:tr>
      <w:tr w:rsidR="004C1492" w:rsidRPr="00BB6373" w:rsidTr="004C1492">
        <w:trPr>
          <w:jc w:val="center"/>
        </w:trPr>
        <w:tc>
          <w:tcPr>
            <w:tcW w:w="2502" w:type="dxa"/>
          </w:tcPr>
          <w:p w:rsidR="004C1492" w:rsidRPr="001C16C4" w:rsidRDefault="004C1492" w:rsidP="004C1492">
            <w:pPr>
              <w:rPr>
                <w:rFonts w:ascii="Times New Roman" w:hAnsi="Times New Roman" w:cs="Times New Roman"/>
                <w:b/>
                <w:lang w:val="es-PR"/>
              </w:rPr>
            </w:pPr>
            <w:r w:rsidRPr="001C16C4">
              <w:rPr>
                <w:rFonts w:ascii="Times New Roman" w:hAnsi="Times New Roman" w:cs="Times New Roman"/>
                <w:b/>
                <w:lang w:val="es-PR"/>
              </w:rPr>
              <w:t>Objetivo 5.1</w:t>
            </w:r>
          </w:p>
          <w:p w:rsidR="004C1492" w:rsidRPr="001C16C4" w:rsidRDefault="004C1492" w:rsidP="004C1492">
            <w:pPr>
              <w:rPr>
                <w:rFonts w:ascii="Times New Roman" w:hAnsi="Times New Roman" w:cs="Times New Roman"/>
                <w:lang w:val="es-PR"/>
              </w:rPr>
            </w:pPr>
            <w:r w:rsidRPr="00831970">
              <w:rPr>
                <w:rFonts w:ascii="Times New Roman" w:hAnsi="Times New Roman" w:cs="Times New Roman"/>
                <w:lang w:val="es-PE"/>
              </w:rPr>
              <w:t>Optimizar los procesos de comunicación y divulgación para la iglesia y la sociedad de manera efectiva.</w:t>
            </w:r>
          </w:p>
          <w:p w:rsidR="004C1492" w:rsidRPr="00831970"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p>
          <w:p w:rsidR="004C1492" w:rsidRPr="00831970" w:rsidRDefault="004C1492" w:rsidP="004C1492">
            <w:pPr>
              <w:autoSpaceDE w:val="0"/>
              <w:autoSpaceDN w:val="0"/>
              <w:adjustRightInd w:val="0"/>
              <w:rPr>
                <w:rFonts w:ascii="Times New Roman" w:hAnsi="Times New Roman" w:cs="Times New Roman"/>
                <w:lang w:val="es-PR"/>
              </w:rPr>
            </w:pPr>
            <w:r w:rsidRPr="00831970">
              <w:rPr>
                <w:rFonts w:ascii="Times New Roman" w:hAnsi="Times New Roman" w:cs="Times New Roman"/>
                <w:lang w:val="es-PR"/>
              </w:rPr>
              <w:t>.</w:t>
            </w:r>
          </w:p>
          <w:p w:rsidR="004C1492" w:rsidRPr="00831970" w:rsidRDefault="004C1492" w:rsidP="004C1492">
            <w:pPr>
              <w:rPr>
                <w:rFonts w:ascii="Times New Roman" w:hAnsi="Times New Roman" w:cs="Times New Roman"/>
                <w:lang w:val="es-PR"/>
              </w:rPr>
            </w:pPr>
          </w:p>
          <w:p w:rsidR="004C1492" w:rsidRPr="00831970" w:rsidRDefault="004C1492" w:rsidP="004C1492">
            <w:pPr>
              <w:rPr>
                <w:rFonts w:ascii="Times New Roman" w:hAnsi="Times New Roman" w:cs="Times New Roman"/>
                <w:lang w:val="es-PR"/>
              </w:rPr>
            </w:pPr>
          </w:p>
          <w:p w:rsidR="004C1492" w:rsidRPr="00831970" w:rsidRDefault="004C1492" w:rsidP="004C1492">
            <w:pPr>
              <w:rPr>
                <w:rFonts w:ascii="Times New Roman" w:hAnsi="Times New Roman" w:cs="Times New Roman"/>
                <w:lang w:val="es-PR"/>
              </w:rPr>
            </w:pPr>
          </w:p>
        </w:tc>
        <w:tc>
          <w:tcPr>
            <w:tcW w:w="2448" w:type="dxa"/>
          </w:tcPr>
          <w:p w:rsidR="004C1492" w:rsidRPr="00831970" w:rsidRDefault="004C1492" w:rsidP="004C1492">
            <w:pPr>
              <w:rPr>
                <w:rFonts w:ascii="Times New Roman" w:hAnsi="Times New Roman" w:cs="Times New Roman"/>
                <w:lang w:val="es-PR"/>
              </w:rPr>
            </w:pPr>
            <w:r w:rsidRPr="00A75FD2">
              <w:rPr>
                <w:rFonts w:ascii="Times New Roman" w:hAnsi="Times New Roman" w:cs="Times New Roman"/>
                <w:b/>
                <w:lang w:val="es-PR"/>
              </w:rPr>
              <w:t>5.1.1</w:t>
            </w:r>
            <w:r>
              <w:rPr>
                <w:rFonts w:ascii="Times New Roman" w:hAnsi="Times New Roman" w:cs="Times New Roman"/>
                <w:lang w:val="es-PR"/>
              </w:rPr>
              <w:t xml:space="preserve">  </w:t>
            </w:r>
            <w:r w:rsidRPr="00831970">
              <w:rPr>
                <w:rFonts w:ascii="Times New Roman" w:hAnsi="Times New Roman" w:cs="Times New Roman"/>
                <w:lang w:val="es-PR"/>
              </w:rPr>
              <w:t>Fomentar el uso responsable de las facilidades y de los recursos  tecnológicos que favorecen el aprendizaje estudiantil,  las condiciones de trabajo y la comunicación masiva</w:t>
            </w:r>
          </w:p>
          <w:p w:rsidR="004C1492" w:rsidRPr="00831970" w:rsidRDefault="004C1492" w:rsidP="004C1492">
            <w:pPr>
              <w:rPr>
                <w:rFonts w:ascii="Times New Roman" w:hAnsi="Times New Roman" w:cs="Times New Roman"/>
                <w:lang w:val="es-PR"/>
              </w:rPr>
            </w:pPr>
          </w:p>
          <w:p w:rsidR="004C1492" w:rsidRPr="00667243" w:rsidRDefault="004C1492" w:rsidP="004C1492">
            <w:pPr>
              <w:rPr>
                <w:rFonts w:ascii="Times New Roman" w:hAnsi="Times New Roman" w:cs="Times New Roman"/>
                <w:lang w:val="es-PR"/>
              </w:rPr>
            </w:pPr>
            <w:r w:rsidRPr="00A75FD2">
              <w:rPr>
                <w:rFonts w:ascii="Times New Roman" w:hAnsi="Times New Roman" w:cs="Times New Roman"/>
                <w:b/>
                <w:lang w:val="es-PR"/>
              </w:rPr>
              <w:t>5.1.2</w:t>
            </w:r>
            <w:r>
              <w:rPr>
                <w:rFonts w:ascii="Times New Roman" w:hAnsi="Times New Roman" w:cs="Times New Roman"/>
                <w:lang w:val="es-PR"/>
              </w:rPr>
              <w:t xml:space="preserve"> </w:t>
            </w:r>
            <w:r w:rsidRPr="00667243">
              <w:rPr>
                <w:rFonts w:ascii="Times New Roman" w:hAnsi="Times New Roman" w:cs="Times New Roman"/>
                <w:lang w:val="es-PR"/>
              </w:rPr>
              <w:t>Desarrollar facilidades adecuadas con tecnología actualizada.</w:t>
            </w:r>
          </w:p>
          <w:p w:rsidR="004C1492" w:rsidRDefault="004C1492" w:rsidP="004C1492">
            <w:pPr>
              <w:autoSpaceDE w:val="0"/>
              <w:autoSpaceDN w:val="0"/>
              <w:adjustRightInd w:val="0"/>
              <w:rPr>
                <w:rFonts w:asciiTheme="majorHAnsi" w:hAnsiTheme="majorHAnsi" w:cs="Times New Roman"/>
                <w:sz w:val="18"/>
                <w:szCs w:val="18"/>
                <w:lang w:val="es-PR"/>
              </w:rPr>
            </w:pPr>
          </w:p>
          <w:p w:rsidR="004C1492" w:rsidRPr="00831970" w:rsidRDefault="004C1492" w:rsidP="004C1492">
            <w:pPr>
              <w:rPr>
                <w:rFonts w:ascii="Times New Roman" w:hAnsi="Times New Roman" w:cs="Times New Roman"/>
                <w:lang w:val="es-ES_tradnl"/>
              </w:rPr>
            </w:pPr>
            <w:r w:rsidRPr="001C16C4">
              <w:rPr>
                <w:rFonts w:ascii="Times New Roman" w:hAnsi="Times New Roman" w:cs="Times New Roman"/>
                <w:b/>
                <w:lang w:val="es-PR"/>
              </w:rPr>
              <w:t>5.1.3</w:t>
            </w:r>
            <w:r w:rsidRPr="001C16C4">
              <w:rPr>
                <w:rFonts w:ascii="Times New Roman" w:hAnsi="Times New Roman" w:cs="Times New Roman"/>
                <w:lang w:val="es-PR"/>
              </w:rPr>
              <w:t xml:space="preserve"> Promover mayor participación de la comunidad universitaria en la comunicación y eventos de difusión masiva</w:t>
            </w:r>
          </w:p>
        </w:tc>
        <w:tc>
          <w:tcPr>
            <w:tcW w:w="2448" w:type="dxa"/>
          </w:tcPr>
          <w:p w:rsidR="004C1492" w:rsidRPr="00831970" w:rsidRDefault="004C1492" w:rsidP="004C1492">
            <w:pPr>
              <w:rPr>
                <w:rFonts w:ascii="Times New Roman" w:hAnsi="Times New Roman" w:cs="Times New Roman"/>
                <w:lang w:val="es-PR"/>
              </w:rPr>
            </w:pPr>
            <w:r w:rsidRPr="001C16C4">
              <w:rPr>
                <w:rFonts w:ascii="Times New Roman" w:hAnsi="Times New Roman" w:cs="Times New Roman"/>
                <w:b/>
                <w:lang w:val="es-PR"/>
              </w:rPr>
              <w:t>5.1.1.1</w:t>
            </w:r>
            <w:r w:rsidRPr="001C16C4">
              <w:rPr>
                <w:rFonts w:ascii="Times New Roman" w:hAnsi="Times New Roman" w:cs="Times New Roman"/>
                <w:lang w:val="es-PR"/>
              </w:rPr>
              <w:t xml:space="preserve"> </w:t>
            </w:r>
            <w:r w:rsidRPr="00831970">
              <w:rPr>
                <w:rFonts w:ascii="Times New Roman" w:hAnsi="Times New Roman" w:cs="Times New Roman"/>
                <w:lang w:val="es-PR"/>
              </w:rPr>
              <w:t xml:space="preserve">Proveer entrenamiento </w:t>
            </w:r>
          </w:p>
          <w:p w:rsidR="004C1492" w:rsidRPr="00831970" w:rsidRDefault="004C1492" w:rsidP="004C1492">
            <w:pPr>
              <w:rPr>
                <w:rFonts w:ascii="Times New Roman" w:hAnsi="Times New Roman" w:cs="Times New Roman"/>
                <w:lang w:val="es-PR"/>
              </w:rPr>
            </w:pPr>
            <w:proofErr w:type="gramStart"/>
            <w:r>
              <w:rPr>
                <w:rFonts w:ascii="Times New Roman" w:hAnsi="Times New Roman" w:cs="Times New Roman"/>
                <w:lang w:val="es-PR"/>
              </w:rPr>
              <w:t>a</w:t>
            </w:r>
            <w:r w:rsidRPr="00831970">
              <w:rPr>
                <w:rFonts w:ascii="Times New Roman" w:hAnsi="Times New Roman" w:cs="Times New Roman"/>
                <w:lang w:val="es-PR"/>
              </w:rPr>
              <w:t>l</w:t>
            </w:r>
            <w:proofErr w:type="gramEnd"/>
            <w:r w:rsidRPr="00831970">
              <w:rPr>
                <w:rFonts w:ascii="Times New Roman" w:hAnsi="Times New Roman" w:cs="Times New Roman"/>
                <w:lang w:val="es-PR"/>
              </w:rPr>
              <w:t xml:space="preserve"> personal interesado sobre el uso responsable de los recursos y facilidades tecnológicas.</w:t>
            </w:r>
          </w:p>
          <w:p w:rsidR="004C1492" w:rsidRPr="00831970" w:rsidRDefault="004C1492" w:rsidP="004C1492">
            <w:pPr>
              <w:rPr>
                <w:rFonts w:ascii="Times New Roman" w:hAnsi="Times New Roman" w:cs="Times New Roman"/>
                <w:lang w:val="es-PR"/>
              </w:rPr>
            </w:pPr>
          </w:p>
          <w:p w:rsidR="004C1492" w:rsidRPr="00831970" w:rsidRDefault="004C1492" w:rsidP="004C1492">
            <w:pPr>
              <w:rPr>
                <w:rFonts w:ascii="Times New Roman" w:hAnsi="Times New Roman" w:cs="Times New Roman"/>
                <w:lang w:val="es-PR"/>
              </w:rPr>
            </w:pPr>
          </w:p>
          <w:p w:rsidR="004C1492" w:rsidRPr="00831970" w:rsidRDefault="004C1492" w:rsidP="004C1492">
            <w:pPr>
              <w:rPr>
                <w:rFonts w:ascii="Times New Roman" w:hAnsi="Times New Roman" w:cs="Times New Roman"/>
                <w:lang w:val="es-PR"/>
              </w:rPr>
            </w:pPr>
            <w:r w:rsidRPr="00A75FD2">
              <w:rPr>
                <w:rFonts w:ascii="Times New Roman" w:hAnsi="Times New Roman" w:cs="Times New Roman"/>
                <w:b/>
                <w:lang w:val="es-PR"/>
              </w:rPr>
              <w:t>5.1.2.1</w:t>
            </w:r>
            <w:r>
              <w:rPr>
                <w:rFonts w:ascii="Times New Roman" w:hAnsi="Times New Roman" w:cs="Times New Roman"/>
                <w:b/>
                <w:lang w:val="es-PR"/>
              </w:rPr>
              <w:t xml:space="preserve">  </w:t>
            </w:r>
            <w:r w:rsidRPr="00831970">
              <w:rPr>
                <w:rFonts w:ascii="Times New Roman" w:hAnsi="Times New Roman" w:cs="Times New Roman"/>
                <w:lang w:val="es-PR"/>
              </w:rPr>
              <w:t>Expandir  los servicios y mantener en condiciones óptimas los equipos tecnológicos</w:t>
            </w:r>
          </w:p>
          <w:p w:rsidR="004C1492" w:rsidRPr="00831970"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r w:rsidRPr="00A75FD2">
              <w:rPr>
                <w:rFonts w:ascii="Times New Roman" w:hAnsi="Times New Roman" w:cs="Times New Roman"/>
                <w:b/>
                <w:lang w:val="es-PR"/>
              </w:rPr>
              <w:t>5.1.3.1</w:t>
            </w:r>
            <w:r>
              <w:rPr>
                <w:rFonts w:ascii="Times New Roman" w:hAnsi="Times New Roman" w:cs="Times New Roman"/>
                <w:lang w:val="es-PR"/>
              </w:rPr>
              <w:t xml:space="preserve"> </w:t>
            </w:r>
            <w:r w:rsidRPr="001C16C4">
              <w:rPr>
                <w:rFonts w:ascii="Times New Roman" w:hAnsi="Times New Roman" w:cs="Times New Roman"/>
                <w:lang w:val="es-PR"/>
              </w:rPr>
              <w:t>Participación en eventos culturales, deportivos y eclesiásticos</w:t>
            </w: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r w:rsidRPr="001C16C4">
              <w:rPr>
                <w:rFonts w:ascii="Times New Roman" w:hAnsi="Times New Roman" w:cs="Times New Roman"/>
                <w:b/>
                <w:lang w:val="es-PR"/>
              </w:rPr>
              <w:t>5.1.3.2</w:t>
            </w:r>
            <w:r w:rsidRPr="001C16C4">
              <w:rPr>
                <w:rFonts w:ascii="Times New Roman" w:hAnsi="Times New Roman" w:cs="Times New Roman"/>
                <w:lang w:val="es-PR"/>
              </w:rPr>
              <w:t xml:space="preserve">  Presencia en internet a través de </w:t>
            </w:r>
            <w:r>
              <w:rPr>
                <w:rFonts w:ascii="Times New Roman" w:hAnsi="Times New Roman" w:cs="Times New Roman"/>
                <w:lang w:val="es-PR"/>
              </w:rPr>
              <w:t>d</w:t>
            </w:r>
            <w:r w:rsidRPr="001C16C4">
              <w:rPr>
                <w:rFonts w:ascii="Times New Roman" w:hAnsi="Times New Roman" w:cs="Times New Roman"/>
                <w:lang w:val="es-PR"/>
              </w:rPr>
              <w:t>iferentes medios</w:t>
            </w:r>
          </w:p>
        </w:tc>
        <w:tc>
          <w:tcPr>
            <w:tcW w:w="1396" w:type="dxa"/>
          </w:tcPr>
          <w:p w:rsidR="004C1492" w:rsidRDefault="004C1492" w:rsidP="004C1492">
            <w:pPr>
              <w:rPr>
                <w:rFonts w:ascii="Times New Roman" w:hAnsi="Times New Roman" w:cs="Times New Roman"/>
              </w:rPr>
            </w:pPr>
            <w:r w:rsidRPr="00831970">
              <w:rPr>
                <w:rFonts w:ascii="Times New Roman" w:hAnsi="Times New Roman" w:cs="Times New Roman"/>
              </w:rPr>
              <w:t>Continuo</w:t>
            </w: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Default="004C1492" w:rsidP="004C1492">
            <w:pPr>
              <w:rPr>
                <w:rFonts w:ascii="Times New Roman" w:hAnsi="Times New Roman" w:cs="Times New Roman"/>
              </w:rPr>
            </w:pPr>
          </w:p>
          <w:p w:rsidR="004C1492" w:rsidRDefault="004C1492" w:rsidP="004C1492">
            <w:pPr>
              <w:jc w:val="center"/>
              <w:rPr>
                <w:rFonts w:ascii="Times New Roman" w:hAnsi="Times New Roman" w:cs="Times New Roman"/>
              </w:rPr>
            </w:pPr>
            <w:r>
              <w:rPr>
                <w:rFonts w:ascii="Times New Roman" w:hAnsi="Times New Roman" w:cs="Times New Roman"/>
              </w:rPr>
              <w:t>2015-2019</w:t>
            </w: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Default="004C1492" w:rsidP="004C1492">
            <w:pPr>
              <w:rPr>
                <w:rFonts w:ascii="Times New Roman" w:hAnsi="Times New Roman" w:cs="Times New Roman"/>
              </w:rPr>
            </w:pPr>
          </w:p>
          <w:p w:rsidR="004C1492" w:rsidRDefault="004C1492" w:rsidP="004C1492">
            <w:pPr>
              <w:jc w:val="center"/>
              <w:rPr>
                <w:rFonts w:ascii="Times New Roman" w:hAnsi="Times New Roman" w:cs="Times New Roman"/>
              </w:rPr>
            </w:pPr>
            <w:r>
              <w:rPr>
                <w:rFonts w:ascii="Times New Roman" w:hAnsi="Times New Roman" w:cs="Times New Roman"/>
              </w:rPr>
              <w:t>2014-2018</w:t>
            </w: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Default="004C1492" w:rsidP="004C1492">
            <w:pPr>
              <w:rPr>
                <w:rFonts w:ascii="Times New Roman" w:hAnsi="Times New Roman" w:cs="Times New Roman"/>
              </w:rPr>
            </w:pPr>
          </w:p>
          <w:p w:rsidR="004C1492" w:rsidRPr="00831970" w:rsidRDefault="004C1492" w:rsidP="004C1492">
            <w:pPr>
              <w:jc w:val="center"/>
              <w:rPr>
                <w:rFonts w:ascii="Times New Roman" w:hAnsi="Times New Roman" w:cs="Times New Roman"/>
              </w:rPr>
            </w:pPr>
            <w:r>
              <w:rPr>
                <w:rFonts w:ascii="Times New Roman" w:hAnsi="Times New Roman" w:cs="Times New Roman"/>
              </w:rPr>
              <w:t>2014-2018</w:t>
            </w:r>
          </w:p>
        </w:tc>
        <w:tc>
          <w:tcPr>
            <w:tcW w:w="1684" w:type="dxa"/>
          </w:tcPr>
          <w:p w:rsidR="004C1492" w:rsidRPr="001C16C4" w:rsidRDefault="004C1492" w:rsidP="004C1492">
            <w:pPr>
              <w:rPr>
                <w:rFonts w:ascii="Times New Roman" w:hAnsi="Times New Roman" w:cs="Times New Roman"/>
                <w:lang w:val="es-PR"/>
              </w:rPr>
            </w:pPr>
            <w:r w:rsidRPr="001C16C4">
              <w:rPr>
                <w:rFonts w:ascii="Times New Roman" w:hAnsi="Times New Roman" w:cs="Times New Roman"/>
                <w:lang w:val="es-PR"/>
              </w:rPr>
              <w:t>VR</w:t>
            </w:r>
          </w:p>
          <w:p w:rsidR="004C1492" w:rsidRPr="001C16C4" w:rsidRDefault="004C1492" w:rsidP="004C1492">
            <w:pPr>
              <w:rPr>
                <w:rFonts w:ascii="Times New Roman" w:hAnsi="Times New Roman" w:cs="Times New Roman"/>
                <w:lang w:val="es-PR"/>
              </w:rPr>
            </w:pPr>
            <w:r w:rsidRPr="001C16C4">
              <w:rPr>
                <w:rFonts w:ascii="Times New Roman" w:hAnsi="Times New Roman" w:cs="Times New Roman"/>
                <w:lang w:val="es-PR"/>
              </w:rPr>
              <w:t>Soporte técnico</w:t>
            </w:r>
          </w:p>
          <w:p w:rsidR="004C1492" w:rsidRPr="001C16C4" w:rsidRDefault="004C1492" w:rsidP="004C1492">
            <w:pPr>
              <w:rPr>
                <w:rFonts w:ascii="Times New Roman" w:hAnsi="Times New Roman" w:cs="Times New Roman"/>
                <w:lang w:val="es-PR"/>
              </w:rPr>
            </w:pPr>
          </w:p>
          <w:p w:rsidR="004C1492" w:rsidRPr="00831970" w:rsidRDefault="004C1492" w:rsidP="004C1492">
            <w:pPr>
              <w:rPr>
                <w:rFonts w:ascii="Times New Roman" w:hAnsi="Times New Roman" w:cs="Times New Roman"/>
                <w:lang w:val="es-PR"/>
              </w:rPr>
            </w:pPr>
            <w:r w:rsidRPr="001C16C4">
              <w:rPr>
                <w:rFonts w:ascii="Times New Roman" w:hAnsi="Times New Roman" w:cs="Times New Roman"/>
                <w:lang w:val="es-PR"/>
              </w:rPr>
              <w:t>Comunicaciones y Relaciones P</w:t>
            </w:r>
            <w:r w:rsidRPr="00831970">
              <w:rPr>
                <w:rFonts w:ascii="Times New Roman" w:hAnsi="Times New Roman" w:cs="Times New Roman"/>
                <w:lang w:val="es-PR"/>
              </w:rPr>
              <w:t>úblicas</w:t>
            </w:r>
          </w:p>
          <w:p w:rsidR="004C1492" w:rsidRPr="00831970" w:rsidRDefault="004C1492" w:rsidP="004C1492">
            <w:pPr>
              <w:rPr>
                <w:rFonts w:ascii="Times New Roman" w:hAnsi="Times New Roman" w:cs="Times New Roman"/>
                <w:lang w:val="es-PR"/>
              </w:rPr>
            </w:pPr>
          </w:p>
          <w:p w:rsidR="004C1492" w:rsidRPr="00831970" w:rsidRDefault="004C1492" w:rsidP="004C1492">
            <w:pPr>
              <w:rPr>
                <w:rFonts w:ascii="Times New Roman" w:hAnsi="Times New Roman" w:cs="Times New Roman"/>
                <w:lang w:val="es-PR"/>
              </w:rPr>
            </w:pPr>
            <w:r w:rsidRPr="00831970">
              <w:rPr>
                <w:rFonts w:ascii="Times New Roman" w:hAnsi="Times New Roman" w:cs="Times New Roman"/>
                <w:lang w:val="es-PR"/>
              </w:rPr>
              <w:t>Comunicaciones</w:t>
            </w:r>
          </w:p>
          <w:p w:rsidR="004C1492" w:rsidRPr="00831970" w:rsidRDefault="004C1492" w:rsidP="004C1492">
            <w:pPr>
              <w:rPr>
                <w:rFonts w:ascii="Times New Roman" w:hAnsi="Times New Roman" w:cs="Times New Roman"/>
                <w:lang w:val="es-PR"/>
              </w:rPr>
            </w:pPr>
            <w:r w:rsidRPr="00831970">
              <w:rPr>
                <w:rFonts w:ascii="Times New Roman" w:hAnsi="Times New Roman" w:cs="Times New Roman"/>
                <w:lang w:val="es-PR"/>
              </w:rPr>
              <w:t>Soporte técnico</w:t>
            </w:r>
          </w:p>
          <w:p w:rsidR="004C1492" w:rsidRPr="00831970" w:rsidRDefault="004C1492" w:rsidP="004C1492">
            <w:pPr>
              <w:rPr>
                <w:rFonts w:ascii="Times New Roman" w:hAnsi="Times New Roman" w:cs="Times New Roman"/>
                <w:lang w:val="es-PR"/>
              </w:rPr>
            </w:pPr>
          </w:p>
          <w:p w:rsidR="004C1492" w:rsidRDefault="004C1492" w:rsidP="004C1492">
            <w:pPr>
              <w:rPr>
                <w:rFonts w:ascii="Times New Roman" w:hAnsi="Times New Roman" w:cs="Times New Roman"/>
                <w:lang w:val="es-PR"/>
              </w:rPr>
            </w:pPr>
          </w:p>
          <w:p w:rsidR="004C1492" w:rsidRDefault="004C1492" w:rsidP="004C1492">
            <w:pPr>
              <w:rPr>
                <w:rFonts w:ascii="Times New Roman" w:hAnsi="Times New Roman" w:cs="Times New Roman"/>
                <w:lang w:val="es-PR"/>
              </w:rPr>
            </w:pPr>
          </w:p>
          <w:p w:rsidR="004C1492" w:rsidRDefault="004C1492" w:rsidP="004C1492">
            <w:pPr>
              <w:rPr>
                <w:rFonts w:ascii="Times New Roman" w:hAnsi="Times New Roman" w:cs="Times New Roman"/>
                <w:lang w:val="es-PR"/>
              </w:rPr>
            </w:pPr>
          </w:p>
          <w:p w:rsidR="004C1492" w:rsidRPr="00831970" w:rsidRDefault="004C1492" w:rsidP="004C1492">
            <w:pPr>
              <w:rPr>
                <w:rFonts w:ascii="Times New Roman" w:hAnsi="Times New Roman" w:cs="Times New Roman"/>
                <w:lang w:val="es-PR"/>
              </w:rPr>
            </w:pPr>
            <w:r w:rsidRPr="00831970">
              <w:rPr>
                <w:rFonts w:ascii="Times New Roman" w:hAnsi="Times New Roman" w:cs="Times New Roman"/>
                <w:lang w:val="es-PR"/>
              </w:rPr>
              <w:t>VR</w:t>
            </w:r>
          </w:p>
          <w:p w:rsidR="004C1492" w:rsidRPr="00831970" w:rsidRDefault="004C1492" w:rsidP="004C1492">
            <w:pPr>
              <w:rPr>
                <w:rFonts w:ascii="Times New Roman" w:hAnsi="Times New Roman" w:cs="Times New Roman"/>
                <w:lang w:val="es-PR"/>
              </w:rPr>
            </w:pPr>
            <w:r w:rsidRPr="00831970">
              <w:rPr>
                <w:rFonts w:ascii="Times New Roman" w:hAnsi="Times New Roman" w:cs="Times New Roman"/>
                <w:lang w:val="es-PR"/>
              </w:rPr>
              <w:t>Relaciones Públicas</w:t>
            </w:r>
          </w:p>
          <w:p w:rsidR="004C1492" w:rsidRPr="00831970" w:rsidRDefault="004C1492" w:rsidP="004C1492">
            <w:pPr>
              <w:rPr>
                <w:rFonts w:ascii="Times New Roman" w:hAnsi="Times New Roman" w:cs="Times New Roman"/>
                <w:lang w:val="es-PR"/>
              </w:rPr>
            </w:pPr>
            <w:r w:rsidRPr="00831970">
              <w:rPr>
                <w:rFonts w:ascii="Times New Roman" w:hAnsi="Times New Roman" w:cs="Times New Roman"/>
                <w:lang w:val="es-PR"/>
              </w:rPr>
              <w:t>Egresados</w:t>
            </w:r>
          </w:p>
        </w:tc>
        <w:tc>
          <w:tcPr>
            <w:tcW w:w="1672" w:type="dxa"/>
          </w:tcPr>
          <w:p w:rsidR="004C1492" w:rsidRPr="00831970" w:rsidRDefault="004C1492" w:rsidP="004C1492">
            <w:pPr>
              <w:rPr>
                <w:rFonts w:ascii="Times New Roman" w:hAnsi="Times New Roman" w:cs="Times New Roman"/>
              </w:rPr>
            </w:pPr>
            <w:proofErr w:type="spellStart"/>
            <w:r w:rsidRPr="00831970">
              <w:rPr>
                <w:rFonts w:ascii="Times New Roman" w:hAnsi="Times New Roman" w:cs="Times New Roman"/>
              </w:rPr>
              <w:t>Presupuesto</w:t>
            </w:r>
            <w:proofErr w:type="spellEnd"/>
            <w:r w:rsidRPr="00831970">
              <w:rPr>
                <w:rFonts w:ascii="Times New Roman" w:hAnsi="Times New Roman" w:cs="Times New Roman"/>
              </w:rPr>
              <w:t xml:space="preserve"> </w:t>
            </w:r>
            <w:proofErr w:type="spellStart"/>
            <w:r w:rsidRPr="00831970">
              <w:rPr>
                <w:rFonts w:ascii="Times New Roman" w:hAnsi="Times New Roman" w:cs="Times New Roman"/>
              </w:rPr>
              <w:t>operativo</w:t>
            </w:r>
            <w:proofErr w:type="spellEnd"/>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p w:rsidR="004C1492" w:rsidRPr="00831970" w:rsidRDefault="004C1492" w:rsidP="004C1492">
            <w:pPr>
              <w:rPr>
                <w:rFonts w:ascii="Times New Roman" w:hAnsi="Times New Roman" w:cs="Times New Roman"/>
              </w:rPr>
            </w:pPr>
          </w:p>
        </w:tc>
        <w:tc>
          <w:tcPr>
            <w:tcW w:w="1838" w:type="dxa"/>
          </w:tcPr>
          <w:p w:rsidR="004C1492" w:rsidRPr="001C16C4" w:rsidRDefault="004C1492" w:rsidP="004C1492">
            <w:pPr>
              <w:rPr>
                <w:rFonts w:ascii="Times New Roman" w:hAnsi="Times New Roman" w:cs="Times New Roman"/>
                <w:lang w:val="es-PR"/>
              </w:rPr>
            </w:pPr>
            <w:r w:rsidRPr="001C16C4">
              <w:rPr>
                <w:rFonts w:ascii="Times New Roman" w:hAnsi="Times New Roman" w:cs="Times New Roman"/>
                <w:lang w:val="es-PR"/>
              </w:rPr>
              <w:t xml:space="preserve"> # de empleados y estudiantes involucrados</w:t>
            </w: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r w:rsidRPr="001C16C4">
              <w:rPr>
                <w:rFonts w:ascii="Times New Roman" w:hAnsi="Times New Roman" w:cs="Times New Roman"/>
                <w:lang w:val="es-PR"/>
              </w:rPr>
              <w:t>Velocidad del internet</w:t>
            </w: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r w:rsidRPr="001C16C4">
              <w:rPr>
                <w:rFonts w:ascii="Times New Roman" w:hAnsi="Times New Roman" w:cs="Times New Roman"/>
                <w:lang w:val="es-PR"/>
              </w:rPr>
              <w:t># de seguidores en internet</w:t>
            </w:r>
          </w:p>
          <w:p w:rsidR="004C1492" w:rsidRPr="001C16C4" w:rsidRDefault="004C1492" w:rsidP="004C1492">
            <w:pPr>
              <w:rPr>
                <w:rFonts w:ascii="Times New Roman" w:hAnsi="Times New Roman" w:cs="Times New Roman"/>
                <w:lang w:val="es-PR"/>
              </w:rPr>
            </w:pPr>
          </w:p>
          <w:p w:rsidR="004C1492" w:rsidRPr="001C16C4" w:rsidRDefault="004C1492" w:rsidP="004C1492">
            <w:pPr>
              <w:rPr>
                <w:rFonts w:ascii="Times New Roman" w:hAnsi="Times New Roman" w:cs="Times New Roman"/>
                <w:lang w:val="es-PR"/>
              </w:rPr>
            </w:pPr>
            <w:r w:rsidRPr="001C16C4">
              <w:rPr>
                <w:rFonts w:ascii="Times New Roman" w:hAnsi="Times New Roman" w:cs="Times New Roman"/>
                <w:lang w:val="es-PR"/>
              </w:rPr>
              <w:t># de eventos culturales, deportivos y eclesiásticos</w:t>
            </w:r>
          </w:p>
          <w:p w:rsidR="004C1492" w:rsidRPr="001C16C4" w:rsidRDefault="004C1492" w:rsidP="004C1492">
            <w:pPr>
              <w:rPr>
                <w:rFonts w:ascii="Times New Roman" w:hAnsi="Times New Roman" w:cs="Times New Roman"/>
                <w:lang w:val="es-PR"/>
              </w:rPr>
            </w:pPr>
            <w:r w:rsidRPr="001C16C4">
              <w:rPr>
                <w:rFonts w:ascii="Times New Roman" w:hAnsi="Times New Roman" w:cs="Times New Roman"/>
                <w:lang w:val="es-PR"/>
              </w:rPr>
              <w:t># de programas de radio permanentes</w:t>
            </w:r>
          </w:p>
        </w:tc>
      </w:tr>
      <w:tr w:rsidR="004C1492" w:rsidRPr="00BB6373" w:rsidTr="004C1492">
        <w:trPr>
          <w:trHeight w:val="2024"/>
          <w:jc w:val="center"/>
        </w:trPr>
        <w:tc>
          <w:tcPr>
            <w:tcW w:w="2502" w:type="dxa"/>
          </w:tcPr>
          <w:p w:rsidR="004C1492" w:rsidRPr="001C16C4" w:rsidRDefault="004C1492" w:rsidP="004C1492">
            <w:pPr>
              <w:rPr>
                <w:rFonts w:ascii="Times New Roman" w:hAnsi="Times New Roman" w:cs="Times New Roman"/>
                <w:b/>
                <w:lang w:val="es-PR"/>
              </w:rPr>
            </w:pPr>
            <w:r w:rsidRPr="001C16C4">
              <w:rPr>
                <w:rFonts w:ascii="Times New Roman" w:hAnsi="Times New Roman" w:cs="Times New Roman"/>
                <w:b/>
                <w:lang w:val="es-PR"/>
              </w:rPr>
              <w:lastRenderedPageBreak/>
              <w:t>Objetivo 5.2</w:t>
            </w:r>
          </w:p>
          <w:p w:rsidR="004C1492" w:rsidRPr="0004624A" w:rsidRDefault="004C1492" w:rsidP="004C1492">
            <w:pPr>
              <w:rPr>
                <w:rFonts w:ascii="Times New Roman" w:hAnsi="Times New Roman" w:cs="Times New Roman"/>
                <w:b/>
                <w:color w:val="629DD1" w:themeColor="accent1"/>
                <w:lang w:val="es-PR"/>
              </w:rPr>
            </w:pPr>
            <w:r w:rsidRPr="0004624A">
              <w:rPr>
                <w:rFonts w:ascii="Times New Roman" w:hAnsi="Times New Roman" w:cs="Times New Roman"/>
                <w:lang w:val="es-PR"/>
              </w:rPr>
              <w:t xml:space="preserve">Desarrollar e implementar procesos de planificación y avalúo para alcanzar mayor efectividad institucional </w:t>
            </w:r>
          </w:p>
          <w:p w:rsidR="004C1492" w:rsidRPr="00B56BE7" w:rsidRDefault="004C1492" w:rsidP="004C1492">
            <w:pPr>
              <w:rPr>
                <w:rFonts w:ascii="Times New Roman" w:hAnsi="Times New Roman" w:cs="Times New Roman"/>
                <w:sz w:val="20"/>
                <w:szCs w:val="20"/>
                <w:lang w:val="es-PR"/>
              </w:rPr>
            </w:pPr>
          </w:p>
        </w:tc>
        <w:tc>
          <w:tcPr>
            <w:tcW w:w="2448" w:type="dxa"/>
          </w:tcPr>
          <w:p w:rsidR="004C1492" w:rsidRPr="001C16C4" w:rsidRDefault="004C1492" w:rsidP="004C1492">
            <w:pPr>
              <w:rPr>
                <w:rFonts w:ascii="Times New Roman" w:hAnsi="Times New Roman" w:cs="Times New Roman"/>
                <w:bCs/>
                <w:lang w:val="es-PR"/>
              </w:rPr>
            </w:pPr>
            <w:r w:rsidRPr="001C16C4">
              <w:rPr>
                <w:rFonts w:ascii="Times New Roman" w:hAnsi="Times New Roman" w:cs="Times New Roman"/>
                <w:b/>
                <w:bCs/>
                <w:lang w:val="es-PR"/>
              </w:rPr>
              <w:t>5.2.1</w:t>
            </w:r>
            <w:r w:rsidRPr="001C16C4">
              <w:rPr>
                <w:rFonts w:ascii="Times New Roman" w:hAnsi="Times New Roman" w:cs="Times New Roman"/>
                <w:bCs/>
                <w:lang w:val="es-PR"/>
              </w:rPr>
              <w:t xml:space="preserve"> </w:t>
            </w:r>
            <w:r w:rsidRPr="001C16C4">
              <w:rPr>
                <w:rFonts w:ascii="Times New Roman" w:hAnsi="Times New Roman" w:cs="Times New Roman"/>
                <w:bCs/>
                <w:sz w:val="24"/>
                <w:szCs w:val="24"/>
                <w:lang w:val="es-PR"/>
              </w:rPr>
              <w:t>Desarrollar, implementar y educar en relación a la planificación y avalúo de la calidad institucional.</w:t>
            </w:r>
          </w:p>
          <w:p w:rsidR="004C1492" w:rsidRPr="001C16C4" w:rsidRDefault="004C1492" w:rsidP="004C1492">
            <w:pPr>
              <w:rPr>
                <w:rFonts w:ascii="Times New Roman" w:hAnsi="Times New Roman" w:cs="Times New Roman"/>
                <w:bCs/>
                <w:lang w:val="es-PR"/>
              </w:rPr>
            </w:pPr>
          </w:p>
          <w:p w:rsidR="004C1492" w:rsidRPr="001C16C4" w:rsidRDefault="004C1492" w:rsidP="004C1492">
            <w:pPr>
              <w:rPr>
                <w:rFonts w:ascii="Times New Roman" w:hAnsi="Times New Roman" w:cs="Times New Roman"/>
                <w:bCs/>
                <w:lang w:val="es-PR"/>
              </w:rPr>
            </w:pPr>
            <w:r w:rsidRPr="001C16C4">
              <w:rPr>
                <w:rFonts w:ascii="Times New Roman" w:hAnsi="Times New Roman" w:cs="Times New Roman"/>
                <w:b/>
                <w:lang w:val="es-PR"/>
              </w:rPr>
              <w:t>5.2.2</w:t>
            </w:r>
            <w:r w:rsidRPr="001C16C4">
              <w:rPr>
                <w:rFonts w:ascii="Times New Roman" w:hAnsi="Times New Roman" w:cs="Times New Roman"/>
                <w:lang w:val="es-PR"/>
              </w:rPr>
              <w:t xml:space="preserve">  </w:t>
            </w:r>
            <w:r w:rsidRPr="001C16C4">
              <w:rPr>
                <w:rFonts w:ascii="Times New Roman" w:hAnsi="Times New Roman" w:cs="Times New Roman"/>
                <w:sz w:val="24"/>
                <w:szCs w:val="24"/>
                <w:lang w:val="es-PR"/>
              </w:rPr>
              <w:t xml:space="preserve">Contribuir al avalúo de la calidad académica:  </w:t>
            </w:r>
            <w:r w:rsidRPr="001C16C4">
              <w:rPr>
                <w:rFonts w:ascii="Times New Roman" w:hAnsi="Times New Roman" w:cs="Times New Roman"/>
                <w:bCs/>
                <w:sz w:val="24"/>
                <w:szCs w:val="24"/>
                <w:lang w:val="es-PR"/>
              </w:rPr>
              <w:t xml:space="preserve"> aprendizaje, índices de retención, graduación, empleo y satisfacción  estudiantil.</w:t>
            </w:r>
          </w:p>
        </w:tc>
        <w:tc>
          <w:tcPr>
            <w:tcW w:w="2448" w:type="dxa"/>
          </w:tcPr>
          <w:p w:rsidR="004C1492" w:rsidRPr="001C16C4" w:rsidRDefault="004C1492" w:rsidP="004C1492">
            <w:pPr>
              <w:rPr>
                <w:rFonts w:ascii="Times New Roman" w:hAnsi="Times New Roman" w:cs="Times New Roman"/>
                <w:bCs/>
                <w:lang w:val="es-PR"/>
              </w:rPr>
            </w:pPr>
            <w:r w:rsidRPr="001C16C4">
              <w:rPr>
                <w:rFonts w:ascii="Times New Roman" w:hAnsi="Times New Roman" w:cs="Times New Roman"/>
                <w:b/>
                <w:bCs/>
                <w:lang w:val="es-PR"/>
              </w:rPr>
              <w:t>5.2.1.1</w:t>
            </w:r>
            <w:r w:rsidRPr="001C16C4">
              <w:rPr>
                <w:rFonts w:ascii="Times New Roman" w:hAnsi="Times New Roman" w:cs="Times New Roman"/>
                <w:bCs/>
                <w:lang w:val="es-PR"/>
              </w:rPr>
              <w:t xml:space="preserve">  Crear y estructurar vicerrectoría de planificación  y desarrollo</w:t>
            </w:r>
          </w:p>
          <w:p w:rsidR="004C1492" w:rsidRPr="001C16C4" w:rsidRDefault="004C1492" w:rsidP="004C1492">
            <w:pPr>
              <w:rPr>
                <w:rFonts w:ascii="Times New Roman" w:hAnsi="Times New Roman" w:cs="Times New Roman"/>
                <w:bCs/>
                <w:lang w:val="es-PR"/>
              </w:rPr>
            </w:pPr>
          </w:p>
          <w:p w:rsidR="004C1492" w:rsidRPr="001C16C4" w:rsidRDefault="004C1492" w:rsidP="004C1492">
            <w:pPr>
              <w:rPr>
                <w:lang w:val="es-PR"/>
              </w:rPr>
            </w:pPr>
            <w:r w:rsidRPr="001C16C4">
              <w:rPr>
                <w:b/>
                <w:lang w:val="es-PR"/>
              </w:rPr>
              <w:t>5.2.2.1</w:t>
            </w:r>
            <w:r w:rsidRPr="001C16C4">
              <w:rPr>
                <w:lang w:val="es-PR"/>
              </w:rPr>
              <w:t xml:space="preserve">  Orientación y asesoría técnica sobre planificación y avalúo </w:t>
            </w:r>
          </w:p>
          <w:p w:rsidR="004C1492" w:rsidRPr="001C16C4" w:rsidRDefault="004C1492" w:rsidP="004C1492">
            <w:pPr>
              <w:rPr>
                <w:rFonts w:ascii="Times New Roman" w:hAnsi="Times New Roman" w:cs="Times New Roman"/>
                <w:b/>
                <w:color w:val="0070C0"/>
                <w:sz w:val="20"/>
                <w:szCs w:val="20"/>
                <w:lang w:val="es-PR"/>
              </w:rPr>
            </w:pPr>
          </w:p>
        </w:tc>
        <w:tc>
          <w:tcPr>
            <w:tcW w:w="1396" w:type="dxa"/>
          </w:tcPr>
          <w:p w:rsidR="004C1492" w:rsidRPr="00CF4278" w:rsidRDefault="004C1492" w:rsidP="004C1492">
            <w:pPr>
              <w:rPr>
                <w:sz w:val="20"/>
                <w:szCs w:val="20"/>
              </w:rPr>
            </w:pPr>
            <w:r>
              <w:rPr>
                <w:sz w:val="20"/>
                <w:szCs w:val="20"/>
              </w:rPr>
              <w:t>2014</w:t>
            </w:r>
          </w:p>
        </w:tc>
        <w:tc>
          <w:tcPr>
            <w:tcW w:w="1684" w:type="dxa"/>
          </w:tcPr>
          <w:p w:rsidR="004C1492" w:rsidRPr="001C16C4" w:rsidRDefault="004C1492" w:rsidP="004C1492">
            <w:pPr>
              <w:rPr>
                <w:sz w:val="20"/>
                <w:szCs w:val="20"/>
                <w:lang w:val="es-PR"/>
              </w:rPr>
            </w:pPr>
            <w:r w:rsidRPr="001C16C4">
              <w:rPr>
                <w:sz w:val="20"/>
                <w:szCs w:val="20"/>
                <w:lang w:val="es-PR"/>
              </w:rPr>
              <w:t>Rector</w:t>
            </w:r>
          </w:p>
          <w:p w:rsidR="004C1492" w:rsidRPr="001C16C4" w:rsidRDefault="004C1492" w:rsidP="004C1492">
            <w:pPr>
              <w:rPr>
                <w:sz w:val="20"/>
                <w:szCs w:val="20"/>
                <w:lang w:val="es-PR"/>
              </w:rPr>
            </w:pPr>
            <w:r w:rsidRPr="001C16C4">
              <w:rPr>
                <w:sz w:val="20"/>
                <w:szCs w:val="20"/>
                <w:lang w:val="es-PR"/>
              </w:rPr>
              <w:t>VR</w:t>
            </w:r>
          </w:p>
          <w:p w:rsidR="004C1492" w:rsidRPr="001C16C4" w:rsidRDefault="004C1492" w:rsidP="004C1492">
            <w:pPr>
              <w:rPr>
                <w:sz w:val="20"/>
                <w:szCs w:val="20"/>
                <w:lang w:val="es-PR"/>
              </w:rPr>
            </w:pPr>
            <w:r w:rsidRPr="001C16C4">
              <w:rPr>
                <w:sz w:val="20"/>
                <w:szCs w:val="20"/>
                <w:lang w:val="es-PR"/>
              </w:rPr>
              <w:t>Departamento de Efectividad Institucional</w:t>
            </w:r>
          </w:p>
        </w:tc>
        <w:tc>
          <w:tcPr>
            <w:tcW w:w="1672" w:type="dxa"/>
          </w:tcPr>
          <w:p w:rsidR="004C1492" w:rsidRDefault="004C1492" w:rsidP="004C1492">
            <w:pPr>
              <w:rPr>
                <w:sz w:val="20"/>
                <w:szCs w:val="20"/>
              </w:rPr>
            </w:pPr>
            <w:proofErr w:type="spellStart"/>
            <w:r>
              <w:rPr>
                <w:sz w:val="20"/>
                <w:szCs w:val="20"/>
              </w:rPr>
              <w:t>Presupuesto</w:t>
            </w:r>
            <w:proofErr w:type="spellEnd"/>
            <w:r>
              <w:rPr>
                <w:sz w:val="20"/>
                <w:szCs w:val="20"/>
              </w:rPr>
              <w:t xml:space="preserve"> </w:t>
            </w:r>
            <w:proofErr w:type="spellStart"/>
            <w:r>
              <w:rPr>
                <w:sz w:val="20"/>
                <w:szCs w:val="20"/>
              </w:rPr>
              <w:t>operativo</w:t>
            </w:r>
            <w:proofErr w:type="spellEnd"/>
          </w:p>
          <w:p w:rsidR="004C1492" w:rsidRDefault="004C1492" w:rsidP="004C1492">
            <w:pPr>
              <w:rPr>
                <w:sz w:val="20"/>
                <w:szCs w:val="20"/>
              </w:rPr>
            </w:pPr>
          </w:p>
          <w:p w:rsidR="004C1492" w:rsidRDefault="004C1492" w:rsidP="004C1492">
            <w:pPr>
              <w:rPr>
                <w:sz w:val="20"/>
                <w:szCs w:val="20"/>
              </w:rPr>
            </w:pPr>
            <w:r>
              <w:rPr>
                <w:sz w:val="20"/>
                <w:szCs w:val="20"/>
              </w:rPr>
              <w:t>$RD ________</w:t>
            </w:r>
          </w:p>
        </w:tc>
        <w:tc>
          <w:tcPr>
            <w:tcW w:w="1838" w:type="dxa"/>
          </w:tcPr>
          <w:p w:rsidR="004C1492" w:rsidRPr="001C16C4" w:rsidRDefault="004C1492" w:rsidP="004C1492">
            <w:pPr>
              <w:rPr>
                <w:sz w:val="20"/>
                <w:szCs w:val="20"/>
                <w:lang w:val="es-PR"/>
              </w:rPr>
            </w:pPr>
            <w:r w:rsidRPr="001C16C4">
              <w:rPr>
                <w:sz w:val="20"/>
                <w:szCs w:val="20"/>
                <w:lang w:val="es-PR"/>
              </w:rPr>
              <w:t>Creación de la VR de Planificación y Desarrollo al inicio del período</w:t>
            </w:r>
          </w:p>
          <w:p w:rsidR="004C1492" w:rsidRPr="001C16C4" w:rsidRDefault="004C1492" w:rsidP="004C1492">
            <w:pPr>
              <w:rPr>
                <w:sz w:val="20"/>
                <w:szCs w:val="20"/>
                <w:lang w:val="es-PR"/>
              </w:rPr>
            </w:pPr>
          </w:p>
          <w:p w:rsidR="004C1492" w:rsidRPr="001C16C4" w:rsidRDefault="004C1492" w:rsidP="004C1492">
            <w:pPr>
              <w:rPr>
                <w:sz w:val="20"/>
                <w:szCs w:val="20"/>
                <w:lang w:val="es-PR"/>
              </w:rPr>
            </w:pPr>
            <w:r w:rsidRPr="001C16C4">
              <w:rPr>
                <w:sz w:val="20"/>
                <w:szCs w:val="20"/>
                <w:lang w:val="es-PR"/>
              </w:rPr>
              <w:t>%___ participación en talleres de orientación y asesoría.</w:t>
            </w:r>
          </w:p>
          <w:p w:rsidR="004C1492" w:rsidRPr="001C16C4" w:rsidRDefault="004C1492" w:rsidP="004C1492">
            <w:pPr>
              <w:rPr>
                <w:sz w:val="20"/>
                <w:szCs w:val="20"/>
                <w:lang w:val="es-PR"/>
              </w:rPr>
            </w:pPr>
          </w:p>
          <w:p w:rsidR="004C1492" w:rsidRPr="001C16C4" w:rsidRDefault="004C1492" w:rsidP="004C1492">
            <w:pPr>
              <w:rPr>
                <w:sz w:val="20"/>
                <w:szCs w:val="20"/>
                <w:lang w:val="es-PR"/>
              </w:rPr>
            </w:pPr>
            <w:r w:rsidRPr="001C16C4">
              <w:rPr>
                <w:sz w:val="20"/>
                <w:szCs w:val="20"/>
                <w:lang w:val="es-PR"/>
              </w:rPr>
              <w:t xml:space="preserve">Plan estratégico </w:t>
            </w:r>
            <w:proofErr w:type="spellStart"/>
            <w:r w:rsidRPr="001C16C4">
              <w:rPr>
                <w:sz w:val="20"/>
                <w:szCs w:val="20"/>
                <w:lang w:val="es-PR"/>
              </w:rPr>
              <w:t>operacionalizado</w:t>
            </w:r>
            <w:proofErr w:type="spellEnd"/>
            <w:r w:rsidRPr="001C16C4">
              <w:rPr>
                <w:sz w:val="20"/>
                <w:szCs w:val="20"/>
                <w:lang w:val="es-PR"/>
              </w:rPr>
              <w:t xml:space="preserve"> y en función Dic. 2014</w:t>
            </w:r>
          </w:p>
        </w:tc>
      </w:tr>
      <w:tr w:rsidR="004C1492" w:rsidRPr="00BB6373" w:rsidTr="004C1492">
        <w:trPr>
          <w:trHeight w:val="1981"/>
          <w:jc w:val="center"/>
        </w:trPr>
        <w:tc>
          <w:tcPr>
            <w:tcW w:w="2502" w:type="dxa"/>
          </w:tcPr>
          <w:p w:rsidR="004C1492" w:rsidRPr="000C0B18" w:rsidRDefault="004C1492" w:rsidP="004C1492">
            <w:pPr>
              <w:autoSpaceDE w:val="0"/>
              <w:autoSpaceDN w:val="0"/>
              <w:adjustRightInd w:val="0"/>
              <w:rPr>
                <w:rFonts w:ascii="Times New Roman" w:hAnsi="Times New Roman" w:cs="Times New Roman"/>
                <w:b/>
                <w:lang w:val="es-PR"/>
              </w:rPr>
            </w:pPr>
            <w:r>
              <w:rPr>
                <w:rFonts w:ascii="Times New Roman" w:hAnsi="Times New Roman" w:cs="Times New Roman"/>
                <w:b/>
                <w:lang w:val="es-PR"/>
              </w:rPr>
              <w:t>Objetivo 5</w:t>
            </w:r>
            <w:r w:rsidRPr="000C0B18">
              <w:rPr>
                <w:rFonts w:ascii="Times New Roman" w:hAnsi="Times New Roman" w:cs="Times New Roman"/>
                <w:b/>
                <w:lang w:val="es-PR"/>
              </w:rPr>
              <w:t xml:space="preserve">.3 </w:t>
            </w:r>
          </w:p>
          <w:p w:rsidR="004C1492" w:rsidRPr="000C0B18" w:rsidRDefault="004C1492" w:rsidP="004C1492">
            <w:pPr>
              <w:autoSpaceDE w:val="0"/>
              <w:autoSpaceDN w:val="0"/>
              <w:adjustRightInd w:val="0"/>
              <w:rPr>
                <w:lang w:val="es-PR"/>
              </w:rPr>
            </w:pPr>
            <w:r w:rsidRPr="000C0B18">
              <w:rPr>
                <w:rFonts w:ascii="Times New Roman" w:hAnsi="Times New Roman" w:cs="Times New Roman"/>
                <w:lang w:val="es-PR"/>
              </w:rPr>
              <w:t>Implementar una estrategia eficiente  que promueva  el aumento en los índices de matrícula, retención y graduación para fortalecer las finanzas institucionales.</w:t>
            </w:r>
            <w:r w:rsidRPr="000C0B18">
              <w:rPr>
                <w:lang w:val="es-PR"/>
              </w:rPr>
              <w:t xml:space="preserve">   </w:t>
            </w:r>
          </w:p>
          <w:p w:rsidR="004C1492" w:rsidRPr="000C0B18" w:rsidRDefault="004C1492" w:rsidP="004C1492">
            <w:pPr>
              <w:rPr>
                <w:rFonts w:ascii="Times New Roman" w:hAnsi="Times New Roman" w:cs="Times New Roman"/>
                <w:lang w:val="es-PR"/>
              </w:rPr>
            </w:pPr>
          </w:p>
        </w:tc>
        <w:tc>
          <w:tcPr>
            <w:tcW w:w="2448" w:type="dxa"/>
          </w:tcPr>
          <w:p w:rsidR="004C1492" w:rsidRPr="001C16C4" w:rsidRDefault="004C1492" w:rsidP="004C1492">
            <w:pPr>
              <w:rPr>
                <w:rFonts w:ascii="Times New Roman" w:hAnsi="Times New Roman" w:cs="Times New Roman"/>
                <w:lang w:val="es-PR"/>
              </w:rPr>
            </w:pPr>
            <w:r w:rsidRPr="001C16C4">
              <w:rPr>
                <w:rFonts w:ascii="Times New Roman" w:hAnsi="Times New Roman" w:cs="Times New Roman"/>
                <w:b/>
                <w:lang w:val="es-PR"/>
              </w:rPr>
              <w:t>5.3.1</w:t>
            </w:r>
            <w:r w:rsidRPr="001C16C4">
              <w:rPr>
                <w:rFonts w:ascii="Times New Roman" w:hAnsi="Times New Roman" w:cs="Times New Roman"/>
                <w:lang w:val="es-PR"/>
              </w:rPr>
              <w:t xml:space="preserve">  Aumentar la matrícula del nivel de grado y de posgrado</w:t>
            </w:r>
            <w:r>
              <w:rPr>
                <w:rFonts w:ascii="Times New Roman" w:hAnsi="Times New Roman" w:cs="Times New Roman"/>
                <w:lang w:val="es-PR"/>
              </w:rPr>
              <w:t xml:space="preserve"> en un 8% anual</w:t>
            </w:r>
          </w:p>
        </w:tc>
        <w:tc>
          <w:tcPr>
            <w:tcW w:w="2448" w:type="dxa"/>
          </w:tcPr>
          <w:p w:rsidR="004C1492" w:rsidRPr="001C16C4" w:rsidRDefault="004C1492" w:rsidP="004C1492">
            <w:pPr>
              <w:rPr>
                <w:rFonts w:ascii="Times New Roman" w:hAnsi="Times New Roman" w:cs="Times New Roman"/>
                <w:lang w:val="es-PR"/>
              </w:rPr>
            </w:pPr>
            <w:r w:rsidRPr="001C16C4">
              <w:rPr>
                <w:rFonts w:ascii="Times New Roman" w:hAnsi="Times New Roman" w:cs="Times New Roman"/>
                <w:b/>
                <w:lang w:val="es-PR"/>
              </w:rPr>
              <w:t>5.3.1.1</w:t>
            </w:r>
            <w:r w:rsidRPr="001C16C4">
              <w:rPr>
                <w:rFonts w:ascii="Times New Roman" w:hAnsi="Times New Roman" w:cs="Times New Roman"/>
                <w:lang w:val="es-PR"/>
              </w:rPr>
              <w:t xml:space="preserve">  Desarrollo e implementación  del plan de reclutamiento y admisión estudiantil acorde con la misión institucional, orientado </w:t>
            </w:r>
            <w:proofErr w:type="gramStart"/>
            <w:r w:rsidRPr="001C16C4">
              <w:rPr>
                <w:rFonts w:ascii="Times New Roman" w:hAnsi="Times New Roman" w:cs="Times New Roman"/>
                <w:lang w:val="es-PR"/>
              </w:rPr>
              <w:t>a</w:t>
            </w:r>
            <w:proofErr w:type="gramEnd"/>
            <w:r w:rsidRPr="001C16C4">
              <w:rPr>
                <w:rFonts w:ascii="Times New Roman" w:hAnsi="Times New Roman" w:cs="Times New Roman"/>
                <w:lang w:val="es-PR"/>
              </w:rPr>
              <w:t>: captar, convencer y conservar.</w:t>
            </w:r>
          </w:p>
          <w:p w:rsidR="004C1492" w:rsidRPr="001C16C4" w:rsidRDefault="004C1492" w:rsidP="004C1492">
            <w:pPr>
              <w:spacing w:line="200" w:lineRule="exact"/>
              <w:rPr>
                <w:rFonts w:cstheme="minorHAnsi"/>
                <w:lang w:val="es-PR"/>
              </w:rPr>
            </w:pPr>
          </w:p>
          <w:p w:rsidR="004C1492" w:rsidRPr="001C16C4" w:rsidRDefault="004C1492" w:rsidP="004C1492">
            <w:pPr>
              <w:rPr>
                <w:rFonts w:ascii="Times New Roman" w:hAnsi="Times New Roman" w:cs="Times New Roman"/>
                <w:b/>
                <w:lang w:val="es-PR"/>
              </w:rPr>
            </w:pPr>
          </w:p>
        </w:tc>
        <w:tc>
          <w:tcPr>
            <w:tcW w:w="1396" w:type="dxa"/>
          </w:tcPr>
          <w:p w:rsidR="004C1492" w:rsidRPr="001C16C4" w:rsidRDefault="004C1492" w:rsidP="004C1492">
            <w:pPr>
              <w:rPr>
                <w:lang w:val="es-PR"/>
              </w:rPr>
            </w:pPr>
          </w:p>
        </w:tc>
        <w:tc>
          <w:tcPr>
            <w:tcW w:w="1684" w:type="dxa"/>
          </w:tcPr>
          <w:p w:rsidR="004C1492" w:rsidRPr="001C16C4" w:rsidRDefault="004C1492" w:rsidP="004C1492">
            <w:pPr>
              <w:rPr>
                <w:lang w:val="es-PR"/>
              </w:rPr>
            </w:pPr>
            <w:r w:rsidRPr="001C16C4">
              <w:rPr>
                <w:lang w:val="es-PR"/>
              </w:rPr>
              <w:t>VR</w:t>
            </w:r>
          </w:p>
          <w:p w:rsidR="004C1492" w:rsidRPr="001C16C4" w:rsidRDefault="004C1492" w:rsidP="004C1492">
            <w:pPr>
              <w:rPr>
                <w:lang w:val="es-PR"/>
              </w:rPr>
            </w:pPr>
            <w:r w:rsidRPr="001C16C4">
              <w:rPr>
                <w:lang w:val="es-PR"/>
              </w:rPr>
              <w:t xml:space="preserve">Depto. de Mercadeo/ Relaciones Públicas </w:t>
            </w:r>
          </w:p>
        </w:tc>
        <w:tc>
          <w:tcPr>
            <w:tcW w:w="1672" w:type="dxa"/>
          </w:tcPr>
          <w:p w:rsidR="004C1492" w:rsidRPr="000C0B18" w:rsidRDefault="004C1492" w:rsidP="004C1492">
            <w:proofErr w:type="spellStart"/>
            <w:r>
              <w:t>Presupuesto</w:t>
            </w:r>
            <w:proofErr w:type="spellEnd"/>
            <w:r>
              <w:t xml:space="preserve"> </w:t>
            </w:r>
            <w:proofErr w:type="spellStart"/>
            <w:r>
              <w:t>operativo</w:t>
            </w:r>
            <w:proofErr w:type="spellEnd"/>
          </w:p>
        </w:tc>
        <w:tc>
          <w:tcPr>
            <w:tcW w:w="1838" w:type="dxa"/>
          </w:tcPr>
          <w:p w:rsidR="004C1492" w:rsidRPr="001C16C4" w:rsidRDefault="004C1492" w:rsidP="004C1492">
            <w:pPr>
              <w:rPr>
                <w:rFonts w:cstheme="minorHAnsi"/>
                <w:lang w:val="es-PR"/>
              </w:rPr>
            </w:pPr>
            <w:r w:rsidRPr="001C16C4">
              <w:rPr>
                <w:rFonts w:cstheme="minorHAnsi"/>
                <w:lang w:val="es-PR"/>
              </w:rPr>
              <w:t>Implementación del plan de reclutamiento y admisión en 2015</w:t>
            </w:r>
          </w:p>
          <w:p w:rsidR="004C1492" w:rsidRPr="001C16C4" w:rsidRDefault="004C1492" w:rsidP="004C1492">
            <w:pPr>
              <w:rPr>
                <w:rFonts w:cstheme="minorHAnsi"/>
                <w:lang w:val="es-PR"/>
              </w:rPr>
            </w:pPr>
          </w:p>
          <w:p w:rsidR="004C1492" w:rsidRPr="001C16C4" w:rsidRDefault="004C1492" w:rsidP="004C1492">
            <w:pPr>
              <w:rPr>
                <w:rFonts w:cstheme="minorHAnsi"/>
                <w:lang w:val="es-PR"/>
              </w:rPr>
            </w:pPr>
          </w:p>
          <w:p w:rsidR="004C1492" w:rsidRPr="001C16C4" w:rsidRDefault="004C1492" w:rsidP="004C1492">
            <w:pPr>
              <w:rPr>
                <w:lang w:val="es-PR"/>
              </w:rPr>
            </w:pPr>
            <w:r>
              <w:rPr>
                <w:rFonts w:cstheme="minorHAnsi"/>
                <w:lang w:val="es-PR"/>
              </w:rPr>
              <w:t>Aumento a 4</w:t>
            </w:r>
            <w:r w:rsidRPr="001C16C4">
              <w:rPr>
                <w:rFonts w:cstheme="minorHAnsi"/>
                <w:lang w:val="es-PR"/>
              </w:rPr>
              <w:t>,</w:t>
            </w:r>
            <w:r>
              <w:rPr>
                <w:rFonts w:cstheme="minorHAnsi"/>
                <w:lang w:val="es-PR"/>
              </w:rPr>
              <w:t>0</w:t>
            </w:r>
            <w:r w:rsidRPr="001C16C4">
              <w:rPr>
                <w:rFonts w:cstheme="minorHAnsi"/>
                <w:lang w:val="es-PR"/>
              </w:rPr>
              <w:t xml:space="preserve">00 estudiantes de grado </w:t>
            </w:r>
            <w:r>
              <w:rPr>
                <w:rFonts w:cstheme="minorHAnsi"/>
                <w:lang w:val="es-PR"/>
              </w:rPr>
              <w:t xml:space="preserve">y </w:t>
            </w:r>
            <w:r w:rsidRPr="001C16C4">
              <w:rPr>
                <w:rFonts w:cstheme="minorHAnsi"/>
                <w:lang w:val="es-PR"/>
              </w:rPr>
              <w:t xml:space="preserve">de posgrado al final del periodo </w:t>
            </w:r>
            <w:r>
              <w:rPr>
                <w:rFonts w:cstheme="minorHAnsi"/>
                <w:lang w:val="es-PR"/>
              </w:rPr>
              <w:t>2014-2018</w:t>
            </w:r>
          </w:p>
        </w:tc>
      </w:tr>
      <w:tr w:rsidR="004C1492" w:rsidRPr="006D53BC" w:rsidTr="004C1492">
        <w:trPr>
          <w:trHeight w:val="1981"/>
          <w:jc w:val="center"/>
        </w:trPr>
        <w:tc>
          <w:tcPr>
            <w:tcW w:w="2502" w:type="dxa"/>
          </w:tcPr>
          <w:p w:rsidR="004C1492" w:rsidRPr="000C0B18" w:rsidRDefault="004C1492" w:rsidP="004C1492">
            <w:pPr>
              <w:autoSpaceDE w:val="0"/>
              <w:autoSpaceDN w:val="0"/>
              <w:adjustRightInd w:val="0"/>
              <w:rPr>
                <w:rFonts w:ascii="Times New Roman" w:hAnsi="Times New Roman" w:cs="Times New Roman"/>
                <w:lang w:val="es-PR"/>
              </w:rPr>
            </w:pPr>
            <w:r>
              <w:rPr>
                <w:rFonts w:ascii="Times New Roman" w:hAnsi="Times New Roman" w:cs="Times New Roman"/>
                <w:b/>
                <w:lang w:val="es-PR"/>
              </w:rPr>
              <w:lastRenderedPageBreak/>
              <w:t>Objetivo 5</w:t>
            </w:r>
            <w:r w:rsidRPr="000C0B18">
              <w:rPr>
                <w:rFonts w:ascii="Times New Roman" w:hAnsi="Times New Roman" w:cs="Times New Roman"/>
                <w:b/>
                <w:lang w:val="es-PR"/>
              </w:rPr>
              <w:t>.4</w:t>
            </w:r>
            <w:r w:rsidRPr="000C0B18">
              <w:rPr>
                <w:rFonts w:ascii="Times New Roman" w:hAnsi="Times New Roman" w:cs="Times New Roman"/>
                <w:lang w:val="es-PR"/>
              </w:rPr>
              <w:t xml:space="preserve"> </w:t>
            </w:r>
          </w:p>
          <w:p w:rsidR="004C1492" w:rsidRPr="000C0B18" w:rsidRDefault="004C1492" w:rsidP="004C1492">
            <w:pPr>
              <w:autoSpaceDE w:val="0"/>
              <w:autoSpaceDN w:val="0"/>
              <w:adjustRightInd w:val="0"/>
              <w:rPr>
                <w:rFonts w:ascii="Times New Roman" w:hAnsi="Times New Roman" w:cs="Times New Roman"/>
                <w:lang w:val="es-PR"/>
              </w:rPr>
            </w:pPr>
            <w:r w:rsidRPr="000C0B18">
              <w:rPr>
                <w:rFonts w:ascii="Times New Roman" w:hAnsi="Times New Roman" w:cs="Times New Roman"/>
                <w:lang w:val="es-PR"/>
              </w:rPr>
              <w:t>Desarrollar y nutrir el programa de recaudación de fondos  con una estrategia abarcadora que enfatice el fortalecimiento del área de finanzas.</w:t>
            </w:r>
          </w:p>
          <w:p w:rsidR="004C1492" w:rsidRPr="000C0B18" w:rsidRDefault="004C1492" w:rsidP="004C1492">
            <w:pPr>
              <w:autoSpaceDE w:val="0"/>
              <w:autoSpaceDN w:val="0"/>
              <w:adjustRightInd w:val="0"/>
              <w:rPr>
                <w:rFonts w:ascii="Times New Roman" w:hAnsi="Times New Roman" w:cs="Times New Roman"/>
                <w:lang w:val="es-PR"/>
              </w:rPr>
            </w:pPr>
          </w:p>
        </w:tc>
        <w:tc>
          <w:tcPr>
            <w:tcW w:w="2448" w:type="dxa"/>
          </w:tcPr>
          <w:p w:rsidR="004C1492" w:rsidRPr="001C16C4" w:rsidRDefault="004C1492" w:rsidP="004C1492">
            <w:pPr>
              <w:rPr>
                <w:rFonts w:ascii="Times New Roman" w:hAnsi="Times New Roman" w:cs="Times New Roman"/>
                <w:lang w:val="es-PR"/>
              </w:rPr>
            </w:pPr>
            <w:r w:rsidRPr="001C16C4">
              <w:rPr>
                <w:rFonts w:ascii="Times New Roman" w:hAnsi="Times New Roman" w:cs="Times New Roman"/>
                <w:b/>
                <w:lang w:val="es-PR"/>
              </w:rPr>
              <w:t>5.4.1</w:t>
            </w:r>
            <w:r w:rsidRPr="001C16C4">
              <w:rPr>
                <w:rFonts w:ascii="Times New Roman" w:hAnsi="Times New Roman" w:cs="Times New Roman"/>
                <w:lang w:val="es-PR"/>
              </w:rPr>
              <w:t xml:space="preserve">  Coordinar búsqueda de fondos externos.</w:t>
            </w:r>
          </w:p>
          <w:p w:rsidR="004C1492" w:rsidRPr="001C16C4" w:rsidRDefault="004C1492" w:rsidP="004C1492">
            <w:pPr>
              <w:rPr>
                <w:lang w:val="es-PR"/>
              </w:rPr>
            </w:pPr>
          </w:p>
        </w:tc>
        <w:tc>
          <w:tcPr>
            <w:tcW w:w="2448" w:type="dxa"/>
          </w:tcPr>
          <w:p w:rsidR="004C1492" w:rsidRPr="001C16C4" w:rsidRDefault="004C1492" w:rsidP="004C1492">
            <w:pPr>
              <w:rPr>
                <w:lang w:val="es-PR"/>
              </w:rPr>
            </w:pPr>
            <w:r w:rsidRPr="001C16C4">
              <w:rPr>
                <w:b/>
                <w:lang w:val="es-PR"/>
              </w:rPr>
              <w:t>5.4.1.1</w:t>
            </w:r>
            <w:r w:rsidRPr="001C16C4">
              <w:rPr>
                <w:lang w:val="es-PR"/>
              </w:rPr>
              <w:t xml:space="preserve">  Desarrollo e implantación de plan de recaudación de fondos</w:t>
            </w:r>
          </w:p>
          <w:p w:rsidR="004C1492" w:rsidRPr="001C16C4" w:rsidRDefault="004C1492" w:rsidP="004C1492">
            <w:pPr>
              <w:rPr>
                <w:rFonts w:ascii="Times New Roman" w:hAnsi="Times New Roman" w:cs="Times New Roman"/>
                <w:b/>
                <w:lang w:val="es-PR"/>
              </w:rPr>
            </w:pPr>
          </w:p>
        </w:tc>
        <w:tc>
          <w:tcPr>
            <w:tcW w:w="1396" w:type="dxa"/>
          </w:tcPr>
          <w:p w:rsidR="004C1492" w:rsidRPr="001C16C4" w:rsidRDefault="004C1492" w:rsidP="004C1492">
            <w:pPr>
              <w:rPr>
                <w:lang w:val="es-PR"/>
              </w:rPr>
            </w:pPr>
          </w:p>
        </w:tc>
        <w:tc>
          <w:tcPr>
            <w:tcW w:w="1684" w:type="dxa"/>
          </w:tcPr>
          <w:p w:rsidR="004C1492" w:rsidRPr="001C16C4" w:rsidRDefault="004C1492" w:rsidP="004C1492">
            <w:pPr>
              <w:rPr>
                <w:lang w:val="es-PR"/>
              </w:rPr>
            </w:pPr>
            <w:r w:rsidRPr="001C16C4">
              <w:rPr>
                <w:lang w:val="es-PR"/>
              </w:rPr>
              <w:t>VR Planificación y Desarrollo</w:t>
            </w:r>
          </w:p>
          <w:p w:rsidR="004C1492" w:rsidRPr="001C16C4" w:rsidRDefault="004C1492" w:rsidP="004C1492">
            <w:pPr>
              <w:rPr>
                <w:lang w:val="es-PR"/>
              </w:rPr>
            </w:pPr>
            <w:r w:rsidRPr="001C16C4">
              <w:rPr>
                <w:lang w:val="es-PR"/>
              </w:rPr>
              <w:t>Recaudación de Fondos y Egresados</w:t>
            </w:r>
          </w:p>
        </w:tc>
        <w:tc>
          <w:tcPr>
            <w:tcW w:w="1672" w:type="dxa"/>
          </w:tcPr>
          <w:p w:rsidR="004C1492" w:rsidRPr="000C0B18" w:rsidRDefault="004C1492" w:rsidP="004C1492">
            <w:proofErr w:type="spellStart"/>
            <w:r>
              <w:t>Presupuesto</w:t>
            </w:r>
            <w:proofErr w:type="spellEnd"/>
            <w:r>
              <w:t xml:space="preserve"> </w:t>
            </w:r>
            <w:proofErr w:type="spellStart"/>
            <w:r>
              <w:t>operativo</w:t>
            </w:r>
            <w:proofErr w:type="spellEnd"/>
          </w:p>
        </w:tc>
        <w:tc>
          <w:tcPr>
            <w:tcW w:w="1838" w:type="dxa"/>
          </w:tcPr>
          <w:p w:rsidR="004C1492" w:rsidRPr="001C16C4" w:rsidRDefault="004C1492" w:rsidP="004C1492">
            <w:pPr>
              <w:rPr>
                <w:lang w:val="es-PR"/>
              </w:rPr>
            </w:pPr>
            <w:r w:rsidRPr="001C16C4">
              <w:rPr>
                <w:lang w:val="es-PR"/>
              </w:rPr>
              <w:t>Implantación del plan de recaudación de fondos para 2015.</w:t>
            </w:r>
          </w:p>
          <w:p w:rsidR="004C1492" w:rsidRPr="001C16C4" w:rsidRDefault="004C1492" w:rsidP="004C1492">
            <w:pPr>
              <w:rPr>
                <w:lang w:val="es-PR"/>
              </w:rPr>
            </w:pPr>
            <w:r w:rsidRPr="001C16C4">
              <w:rPr>
                <w:lang w:val="es-PR"/>
              </w:rPr>
              <w:t>% de aumento en recaudación de fondos</w:t>
            </w:r>
          </w:p>
          <w:p w:rsidR="004C1492" w:rsidRPr="000C0B18" w:rsidRDefault="004C1492" w:rsidP="004C1492">
            <w:r w:rsidRPr="000C0B18">
              <w:t xml:space="preserve">% de </w:t>
            </w:r>
            <w:proofErr w:type="spellStart"/>
            <w:r w:rsidRPr="000C0B18">
              <w:t>aumento</w:t>
            </w:r>
            <w:proofErr w:type="spellEnd"/>
            <w:r w:rsidRPr="000C0B18">
              <w:t xml:space="preserve"> en </w:t>
            </w:r>
            <w:proofErr w:type="spellStart"/>
            <w:r w:rsidRPr="000C0B18">
              <w:t>donantes</w:t>
            </w:r>
            <w:proofErr w:type="spellEnd"/>
          </w:p>
        </w:tc>
      </w:tr>
      <w:tr w:rsidR="004C1492" w:rsidRPr="00BB6373" w:rsidTr="004C1492">
        <w:trPr>
          <w:trHeight w:val="1981"/>
          <w:jc w:val="center"/>
        </w:trPr>
        <w:tc>
          <w:tcPr>
            <w:tcW w:w="2502" w:type="dxa"/>
          </w:tcPr>
          <w:p w:rsidR="004C1492" w:rsidRPr="000C0B18" w:rsidRDefault="004C1492" w:rsidP="004C1492">
            <w:pPr>
              <w:rPr>
                <w:b/>
                <w:lang w:val="es-PE"/>
              </w:rPr>
            </w:pPr>
            <w:r>
              <w:rPr>
                <w:b/>
                <w:lang w:val="es-PE"/>
              </w:rPr>
              <w:t>Objetivo 5.5</w:t>
            </w:r>
          </w:p>
          <w:p w:rsidR="004C1492" w:rsidRPr="001C16C4" w:rsidRDefault="004C1492" w:rsidP="004C1492">
            <w:pPr>
              <w:rPr>
                <w:lang w:val="es-PR"/>
              </w:rPr>
            </w:pPr>
            <w:r w:rsidRPr="000C0B18">
              <w:rPr>
                <w:lang w:val="es-PE"/>
              </w:rPr>
              <w:t xml:space="preserve">Alcanzar el reconocimiento máximo de la iglesia y gobierno </w:t>
            </w:r>
          </w:p>
          <w:p w:rsidR="004C1492" w:rsidRPr="001C16C4" w:rsidRDefault="004C1492" w:rsidP="004C1492">
            <w:pPr>
              <w:rPr>
                <w:b/>
                <w:lang w:val="es-PR"/>
              </w:rPr>
            </w:pPr>
          </w:p>
        </w:tc>
        <w:tc>
          <w:tcPr>
            <w:tcW w:w="2448" w:type="dxa"/>
          </w:tcPr>
          <w:p w:rsidR="004C1492" w:rsidRPr="001C16C4" w:rsidRDefault="004C1492" w:rsidP="004C1492">
            <w:pPr>
              <w:rPr>
                <w:lang w:val="es-PR"/>
              </w:rPr>
            </w:pPr>
            <w:r w:rsidRPr="001C16C4">
              <w:rPr>
                <w:rFonts w:ascii="Times New Roman" w:hAnsi="Times New Roman" w:cs="Times New Roman"/>
                <w:b/>
                <w:lang w:val="es-PR"/>
              </w:rPr>
              <w:t>5.5.1</w:t>
            </w:r>
            <w:r w:rsidRPr="001C16C4">
              <w:rPr>
                <w:rFonts w:ascii="Times New Roman" w:hAnsi="Times New Roman" w:cs="Times New Roman"/>
                <w:lang w:val="es-PR"/>
              </w:rPr>
              <w:t xml:space="preserve">  </w:t>
            </w:r>
            <w:r w:rsidRPr="001C16C4">
              <w:rPr>
                <w:rFonts w:ascii="Times New Roman" w:hAnsi="Times New Roman" w:cs="Times New Roman"/>
                <w:sz w:val="24"/>
                <w:szCs w:val="24"/>
                <w:lang w:val="es-PR"/>
              </w:rPr>
              <w:t>Cumplir con los estándares y criterios,  y  dar seguimiento a las recomendaciones de las agencias acreditadoras gubernamentales y profesionales en el área de planificación y desarrollo.</w:t>
            </w:r>
          </w:p>
        </w:tc>
        <w:tc>
          <w:tcPr>
            <w:tcW w:w="2448" w:type="dxa"/>
          </w:tcPr>
          <w:p w:rsidR="004C1492" w:rsidRPr="001C16C4" w:rsidRDefault="004C1492" w:rsidP="004C1492">
            <w:pPr>
              <w:rPr>
                <w:lang w:val="es-PR"/>
              </w:rPr>
            </w:pPr>
            <w:r w:rsidRPr="001C16C4">
              <w:rPr>
                <w:b/>
                <w:lang w:val="es-PR"/>
              </w:rPr>
              <w:t>5.5.1.1</w:t>
            </w:r>
            <w:r w:rsidRPr="001C16C4">
              <w:rPr>
                <w:lang w:val="es-PR"/>
              </w:rPr>
              <w:t xml:space="preserve">  Desarrollo e implantación de sistemas de efectividad institucional (Plan de Avalúo Institucional)</w:t>
            </w:r>
          </w:p>
          <w:p w:rsidR="004C1492" w:rsidRPr="001C16C4" w:rsidRDefault="004C1492" w:rsidP="004C1492">
            <w:pPr>
              <w:rPr>
                <w:lang w:val="es-PR"/>
              </w:rPr>
            </w:pPr>
          </w:p>
          <w:p w:rsidR="004C1492" w:rsidRPr="001C16C4" w:rsidRDefault="004C1492" w:rsidP="004C1492">
            <w:pPr>
              <w:rPr>
                <w:lang w:val="es-PR"/>
              </w:rPr>
            </w:pPr>
            <w:r w:rsidRPr="001C16C4">
              <w:rPr>
                <w:rFonts w:ascii="Times New Roman" w:hAnsi="Times New Roman" w:cs="Times New Roman"/>
                <w:sz w:val="24"/>
                <w:szCs w:val="24"/>
                <w:lang w:val="es-PR"/>
              </w:rPr>
              <w:t>Avalúo y monitoreo continuo de la efectividad institucional</w:t>
            </w:r>
          </w:p>
        </w:tc>
        <w:tc>
          <w:tcPr>
            <w:tcW w:w="1396" w:type="dxa"/>
          </w:tcPr>
          <w:p w:rsidR="004C1492" w:rsidRPr="001C16C4" w:rsidRDefault="004C1492" w:rsidP="004C1492">
            <w:pPr>
              <w:rPr>
                <w:lang w:val="es-PR"/>
              </w:rPr>
            </w:pPr>
          </w:p>
        </w:tc>
        <w:tc>
          <w:tcPr>
            <w:tcW w:w="1684" w:type="dxa"/>
          </w:tcPr>
          <w:p w:rsidR="004C1492" w:rsidRPr="001C16C4" w:rsidRDefault="004C1492" w:rsidP="004C1492">
            <w:pPr>
              <w:rPr>
                <w:lang w:val="es-PR"/>
              </w:rPr>
            </w:pPr>
            <w:r w:rsidRPr="001C16C4">
              <w:rPr>
                <w:lang w:val="es-PR"/>
              </w:rPr>
              <w:t>VR Planificación y Desarrollo</w:t>
            </w:r>
          </w:p>
          <w:p w:rsidR="004C1492" w:rsidRPr="000C0B18" w:rsidRDefault="004C1492" w:rsidP="004C1492">
            <w:r w:rsidRPr="001C16C4">
              <w:rPr>
                <w:lang w:val="es-PR"/>
              </w:rPr>
              <w:t xml:space="preserve">Depto. </w:t>
            </w:r>
            <w:proofErr w:type="spellStart"/>
            <w:r w:rsidRPr="000C0B18">
              <w:t>Efectividad</w:t>
            </w:r>
            <w:proofErr w:type="spellEnd"/>
            <w:r w:rsidRPr="000C0B18">
              <w:t xml:space="preserve"> </w:t>
            </w:r>
            <w:proofErr w:type="spellStart"/>
            <w:r w:rsidRPr="000C0B18">
              <w:t>Institucional</w:t>
            </w:r>
            <w:proofErr w:type="spellEnd"/>
          </w:p>
          <w:p w:rsidR="004C1492" w:rsidRPr="000C0B18" w:rsidRDefault="004C1492" w:rsidP="004C1492"/>
          <w:p w:rsidR="004C1492" w:rsidRPr="000C0B18" w:rsidRDefault="004C1492" w:rsidP="004C1492"/>
        </w:tc>
        <w:tc>
          <w:tcPr>
            <w:tcW w:w="1672" w:type="dxa"/>
          </w:tcPr>
          <w:p w:rsidR="004C1492" w:rsidRPr="000C0B18" w:rsidRDefault="004C1492" w:rsidP="004C1492">
            <w:proofErr w:type="spellStart"/>
            <w:r>
              <w:t>Presupuesto</w:t>
            </w:r>
            <w:proofErr w:type="spellEnd"/>
            <w:r>
              <w:t xml:space="preserve"> </w:t>
            </w:r>
            <w:proofErr w:type="spellStart"/>
            <w:r>
              <w:t>operativo</w:t>
            </w:r>
            <w:proofErr w:type="spellEnd"/>
          </w:p>
        </w:tc>
        <w:tc>
          <w:tcPr>
            <w:tcW w:w="1838" w:type="dxa"/>
          </w:tcPr>
          <w:p w:rsidR="004C1492" w:rsidRPr="001C16C4" w:rsidRDefault="004C1492" w:rsidP="004C1492">
            <w:pPr>
              <w:rPr>
                <w:lang w:val="es-PR"/>
              </w:rPr>
            </w:pPr>
            <w:r w:rsidRPr="001C16C4">
              <w:rPr>
                <w:lang w:val="es-PR"/>
              </w:rPr>
              <w:t>Plan de Avalúo Institucional aprobado y en función en 2015</w:t>
            </w:r>
          </w:p>
          <w:p w:rsidR="004C1492" w:rsidRPr="001C16C4" w:rsidRDefault="004C1492" w:rsidP="004C1492">
            <w:pPr>
              <w:rPr>
                <w:lang w:val="es-PR"/>
              </w:rPr>
            </w:pPr>
            <w:r w:rsidRPr="001C16C4">
              <w:rPr>
                <w:lang w:val="es-PR"/>
              </w:rPr>
              <w:t>Nivel de acreditación AAA-  5 años sin visita intermedia</w:t>
            </w:r>
          </w:p>
          <w:p w:rsidR="004C1492" w:rsidRPr="001C16C4" w:rsidRDefault="004C1492" w:rsidP="004C1492">
            <w:pPr>
              <w:rPr>
                <w:lang w:val="es-PR"/>
              </w:rPr>
            </w:pPr>
          </w:p>
          <w:p w:rsidR="004C1492" w:rsidRPr="001C16C4" w:rsidRDefault="004C1492" w:rsidP="004C1492">
            <w:pPr>
              <w:rPr>
                <w:lang w:val="es-PR"/>
              </w:rPr>
            </w:pPr>
            <w:r w:rsidRPr="001C16C4">
              <w:rPr>
                <w:lang w:val="es-PR"/>
              </w:rPr>
              <w:t xml:space="preserve">Autonomía del </w:t>
            </w:r>
            <w:proofErr w:type="spellStart"/>
            <w:r w:rsidRPr="001C16C4">
              <w:rPr>
                <w:lang w:val="es-PR"/>
              </w:rPr>
              <w:t>MESCyT</w:t>
            </w:r>
            <w:proofErr w:type="spellEnd"/>
            <w:r w:rsidRPr="001C16C4">
              <w:rPr>
                <w:lang w:val="es-PR"/>
              </w:rPr>
              <w:t xml:space="preserve"> -</w:t>
            </w:r>
          </w:p>
          <w:p w:rsidR="004C1492" w:rsidRPr="001C16C4" w:rsidRDefault="004C1492" w:rsidP="004C1492">
            <w:pPr>
              <w:rPr>
                <w:lang w:val="es-PR"/>
              </w:rPr>
            </w:pPr>
            <w:r w:rsidRPr="001C16C4">
              <w:rPr>
                <w:lang w:val="es-PR"/>
              </w:rPr>
              <w:t>5 años sin seguimiento</w:t>
            </w:r>
          </w:p>
        </w:tc>
      </w:tr>
    </w:tbl>
    <w:p w:rsidR="004C1492" w:rsidRPr="004C1492" w:rsidRDefault="004C1492" w:rsidP="004C1492">
      <w:pPr>
        <w:rPr>
          <w:rFonts w:ascii="Times New Roman" w:hAnsi="Times New Roman" w:cs="Times New Roman"/>
          <w:lang w:val="es-PR"/>
        </w:rPr>
      </w:pPr>
    </w:p>
    <w:p w:rsidR="00EF2C9E" w:rsidRDefault="00EF2C9E" w:rsidP="00BC0ABA">
      <w:pPr>
        <w:rPr>
          <w:lang w:val="es-PR"/>
        </w:rPr>
        <w:sectPr w:rsidR="00EF2C9E" w:rsidSect="00AE16EB">
          <w:pgSz w:w="16840" w:h="11900" w:orient="landscape"/>
          <w:pgMar w:top="1440" w:right="1440" w:bottom="1440" w:left="2160" w:header="432" w:footer="706" w:gutter="0"/>
          <w:cols w:space="708"/>
          <w:titlePg/>
          <w:docGrid w:linePitch="360"/>
        </w:sectPr>
      </w:pPr>
    </w:p>
    <w:p w:rsidR="00BC0ABA" w:rsidRPr="00BC0ABA" w:rsidRDefault="00BC0ABA" w:rsidP="00BC0ABA">
      <w:pPr>
        <w:rPr>
          <w:rFonts w:ascii="Times New Roman" w:hAnsi="Times New Roman" w:cs="Times New Roman"/>
          <w:lang w:val="es-PR"/>
        </w:rPr>
      </w:pPr>
    </w:p>
    <w:p w:rsidR="00BC0ABA" w:rsidRPr="00BC0ABA" w:rsidRDefault="00BC0ABA" w:rsidP="00BC0ABA">
      <w:pPr>
        <w:rPr>
          <w:lang w:val="es-PR"/>
        </w:rPr>
      </w:pPr>
    </w:p>
    <w:p w:rsidR="00F04DE7" w:rsidRPr="00A27D3F" w:rsidRDefault="00F04DE7" w:rsidP="00390D41">
      <w:pPr>
        <w:rPr>
          <w:lang w:val="es-PR"/>
        </w:rPr>
      </w:pPr>
    </w:p>
    <w:p w:rsidR="00982169" w:rsidRPr="00A27D3F" w:rsidRDefault="00390D41" w:rsidP="00390D41">
      <w:pPr>
        <w:tabs>
          <w:tab w:val="left" w:pos="1122"/>
        </w:tabs>
        <w:rPr>
          <w:b/>
          <w:lang w:val="es-PR"/>
        </w:rPr>
      </w:pPr>
      <w:r w:rsidRPr="00A27D3F">
        <w:rPr>
          <w:lang w:val="es-PR"/>
        </w:rPr>
        <w:tab/>
      </w:r>
    </w:p>
    <w:p w:rsidR="00982169" w:rsidRPr="00A27D3F" w:rsidRDefault="00982169" w:rsidP="00D57050">
      <w:pPr>
        <w:pStyle w:val="NormalWeb"/>
        <w:spacing w:before="0" w:beforeAutospacing="0" w:after="0" w:afterAutospacing="0" w:line="480" w:lineRule="auto"/>
        <w:rPr>
          <w:b/>
          <w:lang w:val="es-PR"/>
        </w:rPr>
      </w:pPr>
    </w:p>
    <w:p w:rsidR="00982169" w:rsidRPr="00A27D3F" w:rsidRDefault="00982169" w:rsidP="00052491">
      <w:pPr>
        <w:pStyle w:val="NormalWeb"/>
        <w:spacing w:before="0" w:beforeAutospacing="0" w:after="0" w:afterAutospacing="0" w:line="480" w:lineRule="auto"/>
        <w:jc w:val="center"/>
        <w:rPr>
          <w:rFonts w:ascii="Verdana" w:hAnsi="Verdana"/>
          <w:b/>
          <w:sz w:val="28"/>
          <w:szCs w:val="28"/>
          <w:lang w:val="es-PR"/>
        </w:rPr>
      </w:pPr>
      <w:r w:rsidRPr="00A27D3F">
        <w:rPr>
          <w:rFonts w:ascii="Verdana" w:hAnsi="Verdana"/>
          <w:b/>
          <w:sz w:val="28"/>
          <w:szCs w:val="28"/>
          <w:lang w:val="es-PR"/>
        </w:rPr>
        <w:t>SECCIÓN 3:</w:t>
      </w:r>
    </w:p>
    <w:p w:rsidR="00390D41" w:rsidRPr="00A27D3F" w:rsidRDefault="00365155" w:rsidP="00052491">
      <w:pPr>
        <w:pStyle w:val="NormalWeb"/>
        <w:spacing w:before="0" w:beforeAutospacing="0" w:after="0" w:afterAutospacing="0" w:line="480" w:lineRule="auto"/>
        <w:jc w:val="center"/>
        <w:rPr>
          <w:b/>
          <w:lang w:val="es-PR"/>
        </w:rPr>
      </w:pPr>
      <w:r w:rsidRPr="00A27D3F">
        <w:rPr>
          <w:rFonts w:ascii="Verdana" w:hAnsi="Verdana"/>
          <w:b/>
          <w:sz w:val="28"/>
          <w:szCs w:val="28"/>
          <w:lang w:val="es-PR"/>
        </w:rPr>
        <w:t xml:space="preserve">PLAN DE AVALÚO </w:t>
      </w:r>
      <w:r w:rsidR="000A2DBD" w:rsidRPr="00A27D3F">
        <w:rPr>
          <w:rFonts w:ascii="Verdana" w:hAnsi="Verdana"/>
          <w:b/>
          <w:sz w:val="28"/>
          <w:szCs w:val="28"/>
          <w:lang w:val="es-PR"/>
        </w:rPr>
        <w:t>INSTITUCIONAL</w:t>
      </w:r>
    </w:p>
    <w:p w:rsidR="002A6ED2" w:rsidRDefault="002A6ED2">
      <w:pPr>
        <w:rPr>
          <w:rFonts w:ascii="Times New Roman" w:hAnsi="Times New Roman" w:cs="Times New Roman"/>
          <w:b/>
          <w:sz w:val="24"/>
          <w:szCs w:val="24"/>
          <w:lang w:val="es-PR"/>
        </w:rPr>
      </w:pPr>
      <w:r>
        <w:rPr>
          <w:rFonts w:ascii="Arial Black" w:eastAsia="Times New Roman" w:hAnsi="Arial Black" w:cs="Arial"/>
          <w:noProof/>
          <w:sz w:val="28"/>
          <w:szCs w:val="28"/>
          <w:lang w:val="es-ES" w:eastAsia="es-ES"/>
        </w:rPr>
        <w:drawing>
          <wp:anchor distT="0" distB="0" distL="114300" distR="114300" simplePos="0" relativeHeight="251904000" behindDoc="1" locked="0" layoutInCell="1" allowOverlap="1">
            <wp:simplePos x="0" y="0"/>
            <wp:positionH relativeFrom="column">
              <wp:posOffset>1196340</wp:posOffset>
            </wp:positionH>
            <wp:positionV relativeFrom="paragraph">
              <wp:posOffset>196215</wp:posOffset>
            </wp:positionV>
            <wp:extent cx="2737485" cy="2240280"/>
            <wp:effectExtent l="0" t="0" r="5715" b="7620"/>
            <wp:wrapTight wrapText="bothSides">
              <wp:wrapPolygon edited="0">
                <wp:start x="0" y="0"/>
                <wp:lineTo x="0" y="21490"/>
                <wp:lineTo x="21495" y="21490"/>
                <wp:lineTo x="21495"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7485" cy="2240280"/>
                    </a:xfrm>
                    <a:prstGeom prst="rect">
                      <a:avLst/>
                    </a:prstGeom>
                  </pic:spPr>
                </pic:pic>
              </a:graphicData>
            </a:graphic>
          </wp:anchor>
        </w:drawing>
      </w:r>
    </w:p>
    <w:p w:rsidR="00F94782" w:rsidRDefault="00F9478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Default="002A6ED2" w:rsidP="000524D5">
      <w:pPr>
        <w:rPr>
          <w:rFonts w:ascii="Arial" w:eastAsia="Times New Roman" w:hAnsi="Arial" w:cs="Arial"/>
          <w:sz w:val="20"/>
          <w:szCs w:val="20"/>
          <w:lang w:val="es-PR"/>
        </w:rPr>
      </w:pPr>
    </w:p>
    <w:p w:rsidR="002A6ED2" w:rsidRPr="002A6ED2" w:rsidRDefault="002A6ED2" w:rsidP="000524D5">
      <w:pPr>
        <w:rPr>
          <w:rFonts w:ascii="Arial" w:eastAsia="Times New Roman" w:hAnsi="Arial" w:cs="Arial"/>
          <w:sz w:val="24"/>
          <w:szCs w:val="24"/>
          <w:lang w:val="es-PR"/>
        </w:rPr>
        <w:sectPr w:rsidR="002A6ED2" w:rsidRPr="002A6ED2" w:rsidSect="00AE16EB">
          <w:footerReference w:type="default" r:id="rId43"/>
          <w:pgSz w:w="11900" w:h="16840"/>
          <w:pgMar w:top="1440" w:right="1440" w:bottom="1440" w:left="2160" w:header="432" w:footer="706" w:gutter="0"/>
          <w:cols w:space="720"/>
          <w:docGrid w:linePitch="360"/>
        </w:sectPr>
      </w:pPr>
      <w:r w:rsidRPr="002A6ED2">
        <w:rPr>
          <w:rFonts w:ascii="Arial" w:eastAsia="Times New Roman" w:hAnsi="Arial" w:cs="Arial"/>
          <w:sz w:val="24"/>
          <w:szCs w:val="24"/>
          <w:lang w:val="es-PR"/>
        </w:rPr>
        <w:t>Esta sección comprende el plan de avalúo a nivel institucional.  En él se contemplan las tres áreas generalmente atendidas en una institución educativa: aprendizaje estudiantil, servicios al estudiante y servicios administrativos.  Cada área incluye una descripción de los procesos a seguir, así como del tipo de informes que se elaborarán para lograr un cuadro general de la situación de la institución</w:t>
      </w:r>
      <w:r w:rsidR="00272088">
        <w:rPr>
          <w:rFonts w:ascii="Arial" w:eastAsia="Times New Roman" w:hAnsi="Arial" w:cs="Arial"/>
          <w:sz w:val="24"/>
          <w:szCs w:val="24"/>
          <w:lang w:val="es-PR"/>
        </w:rPr>
        <w:t>.</w:t>
      </w:r>
    </w:p>
    <w:p w:rsidR="00306C91" w:rsidRPr="00306C91" w:rsidRDefault="00306C91" w:rsidP="00306C91">
      <w:pPr>
        <w:pStyle w:val="Ttulo"/>
        <w:rPr>
          <w:rStyle w:val="nfasis"/>
          <w:lang w:val="es-PR"/>
        </w:rPr>
      </w:pPr>
      <w:r w:rsidRPr="00306C91">
        <w:rPr>
          <w:rStyle w:val="nfasis"/>
          <w:lang w:val="es-PR"/>
        </w:rPr>
        <w:lastRenderedPageBreak/>
        <w:t>Plan de avalúo del aprendizaje estudiantil</w:t>
      </w:r>
    </w:p>
    <w:p w:rsidR="00306C91" w:rsidRDefault="00306C91" w:rsidP="00306C91">
      <w:pPr>
        <w:autoSpaceDE w:val="0"/>
        <w:autoSpaceDN w:val="0"/>
        <w:adjustRightInd w:val="0"/>
        <w:spacing w:after="0" w:line="240" w:lineRule="auto"/>
        <w:jc w:val="center"/>
        <w:outlineLvl w:val="0"/>
        <w:rPr>
          <w:rFonts w:ascii="Times New Roman" w:eastAsiaTheme="minorHAnsi" w:hAnsi="Times New Roman" w:cs="Times New Roman"/>
          <w:b/>
          <w:color w:val="000000"/>
          <w:sz w:val="24"/>
          <w:szCs w:val="24"/>
          <w:lang w:val="es-PR"/>
        </w:rPr>
      </w:pPr>
    </w:p>
    <w:p w:rsidR="00306C91" w:rsidRPr="00A27D3F" w:rsidRDefault="00306C91" w:rsidP="00306C91">
      <w:pPr>
        <w:autoSpaceDE w:val="0"/>
        <w:autoSpaceDN w:val="0"/>
        <w:adjustRightInd w:val="0"/>
        <w:spacing w:after="0" w:line="480" w:lineRule="auto"/>
        <w:rPr>
          <w:rFonts w:ascii="Times New Roman" w:hAnsi="Times New Roman" w:cs="Times New Roman"/>
          <w:color w:val="1F1A17"/>
          <w:sz w:val="24"/>
          <w:szCs w:val="24"/>
          <w:lang w:val="es-PR"/>
        </w:rPr>
      </w:pPr>
      <w:r>
        <w:rPr>
          <w:rFonts w:ascii="Times New Roman" w:hAnsi="Times New Roman" w:cs="Times New Roman"/>
          <w:sz w:val="24"/>
          <w:szCs w:val="24"/>
          <w:lang w:val="es-PR"/>
        </w:rPr>
        <w:tab/>
      </w:r>
      <w:r w:rsidRPr="00A27D3F">
        <w:rPr>
          <w:rFonts w:ascii="Times New Roman" w:hAnsi="Times New Roman" w:cs="Times New Roman"/>
          <w:sz w:val="24"/>
          <w:szCs w:val="24"/>
          <w:lang w:val="es-PR"/>
        </w:rPr>
        <w:t xml:space="preserve">El avalúo del aprendizaje estudiantil demuestra que, al momento de graduarse, o en el momento que sea apropiado, los estudiantes poseen conocimientos, destrezas y competencias consistentes con las metas institucionales y las metas apropiadas para el nivel educativo superior.  </w:t>
      </w:r>
      <w:r>
        <w:rPr>
          <w:rFonts w:ascii="Times New Roman" w:hAnsi="Times New Roman" w:cs="Times New Roman"/>
          <w:sz w:val="24"/>
          <w:szCs w:val="24"/>
          <w:lang w:val="es-PR"/>
        </w:rPr>
        <w:t xml:space="preserve">Según la publicación </w:t>
      </w:r>
      <w:r w:rsidRPr="00A27D3F">
        <w:rPr>
          <w:rFonts w:ascii="Times New Roman" w:hAnsi="Times New Roman" w:cs="Times New Roman"/>
          <w:i/>
          <w:sz w:val="24"/>
          <w:szCs w:val="24"/>
          <w:lang w:val="es-PR"/>
        </w:rPr>
        <w:t>Características de excelencia</w:t>
      </w:r>
      <w:r w:rsidRPr="00A27D3F">
        <w:rPr>
          <w:rFonts w:ascii="Times New Roman" w:hAnsi="Times New Roman" w:cs="Times New Roman"/>
          <w:sz w:val="24"/>
          <w:szCs w:val="24"/>
          <w:lang w:val="es-PR"/>
        </w:rPr>
        <w:t xml:space="preserve"> (MSCHE,  p. 39</w:t>
      </w:r>
      <w:r>
        <w:rPr>
          <w:rFonts w:ascii="Times New Roman" w:hAnsi="Times New Roman" w:cs="Times New Roman"/>
          <w:sz w:val="24"/>
          <w:szCs w:val="24"/>
          <w:lang w:val="es-PR"/>
        </w:rPr>
        <w:t>),</w:t>
      </w:r>
      <w:r w:rsidRPr="00A27D3F">
        <w:rPr>
          <w:rFonts w:ascii="Times New Roman" w:hAnsi="Times New Roman" w:cs="Times New Roman"/>
          <w:sz w:val="24"/>
          <w:szCs w:val="24"/>
          <w:lang w:val="es-PR"/>
        </w:rPr>
        <w:t xml:space="preserve"> </w:t>
      </w:r>
      <w:r w:rsidRPr="00A27D3F">
        <w:rPr>
          <w:rFonts w:ascii="Times New Roman" w:hAnsi="Times New Roman" w:cs="Times New Roman"/>
          <w:color w:val="1F1A17"/>
          <w:sz w:val="24"/>
          <w:szCs w:val="24"/>
          <w:lang w:val="es-PR"/>
        </w:rPr>
        <w:t xml:space="preserve"> las instituciones acreditadas se caracterizan por:</w:t>
      </w:r>
    </w:p>
    <w:p w:rsidR="00306C91" w:rsidRPr="00A27D3F" w:rsidRDefault="00306C91" w:rsidP="00306C91">
      <w:pPr>
        <w:pStyle w:val="Prrafodelista"/>
        <w:numPr>
          <w:ilvl w:val="0"/>
          <w:numId w:val="25"/>
        </w:numPr>
        <w:autoSpaceDE w:val="0"/>
        <w:autoSpaceDN w:val="0"/>
        <w:adjustRightInd w:val="0"/>
        <w:spacing w:after="0" w:line="48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Expectativas bien establecidas respecto al aprendizaje del estudiante en varios niveles (inst</w:t>
      </w:r>
      <w:r>
        <w:rPr>
          <w:rFonts w:ascii="Times New Roman" w:hAnsi="Times New Roman" w:cs="Times New Roman"/>
          <w:color w:val="1F1A17"/>
          <w:sz w:val="24"/>
          <w:szCs w:val="24"/>
          <w:lang w:val="es-PR"/>
        </w:rPr>
        <w:t>itución, facultades</w:t>
      </w:r>
      <w:r w:rsidRPr="00A27D3F">
        <w:rPr>
          <w:rFonts w:ascii="Times New Roman" w:hAnsi="Times New Roman" w:cs="Times New Roman"/>
          <w:color w:val="1F1A17"/>
          <w:sz w:val="24"/>
          <w:szCs w:val="24"/>
          <w:lang w:val="es-PR"/>
        </w:rPr>
        <w:t>, cursos), las cuales son cónsonas con la misión de la institución y con los estándares de la educación superior y las disciplinas pertinentes.</w:t>
      </w:r>
    </w:p>
    <w:p w:rsidR="00306C91" w:rsidRPr="00A27D3F" w:rsidRDefault="00306C91" w:rsidP="00306C91">
      <w:pPr>
        <w:pStyle w:val="Prrafodelista"/>
        <w:numPr>
          <w:ilvl w:val="0"/>
          <w:numId w:val="25"/>
        </w:numPr>
        <w:autoSpaceDE w:val="0"/>
        <w:autoSpaceDN w:val="0"/>
        <w:adjustRightInd w:val="0"/>
        <w:spacing w:after="0" w:line="48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Un plan que describe las actividades que la institución lleva a cabo para evaluar el aprendizaje estudiantil, incluyendo los métodos específicos que se usan para validar las metas y los objetivos de aprendizaje estudiantil que se han articulado.</w:t>
      </w:r>
    </w:p>
    <w:p w:rsidR="00306C91" w:rsidRPr="00A27D3F" w:rsidRDefault="00306C91" w:rsidP="00306C91">
      <w:pPr>
        <w:pStyle w:val="Prrafodelista"/>
        <w:numPr>
          <w:ilvl w:val="0"/>
          <w:numId w:val="25"/>
        </w:numPr>
        <w:autoSpaceDE w:val="0"/>
        <w:autoSpaceDN w:val="0"/>
        <w:adjustRightInd w:val="0"/>
        <w:spacing w:after="0" w:line="48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Evidencia de que la información generada en la evaluación del aprendizaje estudiantil se utiliza para mejorar la enseñanza y el aprendizaje.</w:t>
      </w:r>
    </w:p>
    <w:p w:rsidR="00306C91" w:rsidRDefault="00306C91" w:rsidP="00306C91">
      <w:pPr>
        <w:pStyle w:val="Prrafodelista"/>
        <w:numPr>
          <w:ilvl w:val="0"/>
          <w:numId w:val="25"/>
        </w:numPr>
        <w:autoSpaceDE w:val="0"/>
        <w:autoSpaceDN w:val="0"/>
        <w:adjustRightInd w:val="0"/>
        <w:spacing w:after="0" w:line="48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Uso documentado de la información generada en la evaluación del aprendizaje estudiantil como parte del avalúo institucional.</w:t>
      </w:r>
    </w:p>
    <w:p w:rsidR="00306C91" w:rsidRDefault="00306C91" w:rsidP="00306C91">
      <w:pPr>
        <w:autoSpaceDE w:val="0"/>
        <w:autoSpaceDN w:val="0"/>
        <w:adjustRightInd w:val="0"/>
        <w:spacing w:after="0" w:line="480" w:lineRule="auto"/>
        <w:rPr>
          <w:rFonts w:ascii="Times New Roman" w:hAnsi="Times New Roman" w:cs="Times New Roman"/>
          <w:color w:val="1F1A17"/>
          <w:sz w:val="24"/>
          <w:szCs w:val="24"/>
          <w:lang w:val="es-PR"/>
        </w:rPr>
      </w:pPr>
    </w:p>
    <w:p w:rsidR="005D4D43" w:rsidRDefault="005D4D43" w:rsidP="00306C91">
      <w:pPr>
        <w:autoSpaceDE w:val="0"/>
        <w:autoSpaceDN w:val="0"/>
        <w:adjustRightInd w:val="0"/>
        <w:spacing w:after="0" w:line="480" w:lineRule="auto"/>
        <w:rPr>
          <w:rFonts w:ascii="Times New Roman" w:hAnsi="Times New Roman" w:cs="Times New Roman"/>
          <w:color w:val="1F1A17"/>
          <w:sz w:val="24"/>
          <w:szCs w:val="24"/>
          <w:lang w:val="es-PR"/>
        </w:rPr>
      </w:pPr>
    </w:p>
    <w:p w:rsidR="005D4D43" w:rsidRDefault="005D4D43" w:rsidP="00306C91">
      <w:pPr>
        <w:autoSpaceDE w:val="0"/>
        <w:autoSpaceDN w:val="0"/>
        <w:adjustRightInd w:val="0"/>
        <w:spacing w:after="0" w:line="480" w:lineRule="auto"/>
        <w:rPr>
          <w:rFonts w:ascii="Times New Roman" w:hAnsi="Times New Roman" w:cs="Times New Roman"/>
          <w:color w:val="1F1A17"/>
          <w:sz w:val="24"/>
          <w:szCs w:val="24"/>
          <w:lang w:val="es-PR"/>
        </w:rPr>
      </w:pPr>
    </w:p>
    <w:p w:rsidR="00306C91" w:rsidRDefault="00306C91" w:rsidP="00306C91">
      <w:pPr>
        <w:autoSpaceDE w:val="0"/>
        <w:autoSpaceDN w:val="0"/>
        <w:adjustRightInd w:val="0"/>
        <w:spacing w:after="0" w:line="480" w:lineRule="auto"/>
        <w:rPr>
          <w:rFonts w:ascii="Times New Roman" w:hAnsi="Times New Roman" w:cs="Times New Roman"/>
          <w:color w:val="1F1A17"/>
          <w:sz w:val="24"/>
          <w:szCs w:val="24"/>
          <w:lang w:val="es-PR"/>
        </w:rPr>
      </w:pPr>
    </w:p>
    <w:p w:rsidR="00306C91" w:rsidRDefault="00306C91" w:rsidP="00306C91">
      <w:pPr>
        <w:autoSpaceDE w:val="0"/>
        <w:autoSpaceDN w:val="0"/>
        <w:adjustRightInd w:val="0"/>
        <w:spacing w:after="0" w:line="480" w:lineRule="auto"/>
        <w:rPr>
          <w:rFonts w:ascii="Times New Roman" w:hAnsi="Times New Roman" w:cs="Times New Roman"/>
          <w:color w:val="1F1A17"/>
          <w:sz w:val="24"/>
          <w:szCs w:val="24"/>
          <w:lang w:val="es-PR"/>
        </w:rPr>
      </w:pPr>
    </w:p>
    <w:p w:rsidR="00306C91" w:rsidRPr="00B27984" w:rsidRDefault="00306C91" w:rsidP="00306C91">
      <w:pPr>
        <w:spacing w:after="0" w:line="480" w:lineRule="auto"/>
        <w:outlineLvl w:val="1"/>
        <w:rPr>
          <w:rFonts w:ascii="Times New Roman" w:hAnsi="Times New Roman" w:cs="Times New Roman"/>
          <w:b/>
          <w:bCs/>
          <w:sz w:val="24"/>
          <w:szCs w:val="24"/>
          <w:lang w:val="es-PR"/>
        </w:rPr>
      </w:pPr>
      <w:bookmarkStart w:id="176" w:name="_Toc427247366"/>
      <w:r w:rsidRPr="00B27984">
        <w:rPr>
          <w:rStyle w:val="Ttulo1Car"/>
          <w:noProof/>
          <w:color w:val="auto"/>
          <w:lang w:val="es-ES" w:eastAsia="es-ES"/>
        </w:rPr>
        <w:lastRenderedPageBreak/>
        <w:drawing>
          <wp:anchor distT="0" distB="0" distL="114300" distR="114300" simplePos="0" relativeHeight="251955200" behindDoc="1" locked="0" layoutInCell="1" allowOverlap="1">
            <wp:simplePos x="0" y="0"/>
            <wp:positionH relativeFrom="column">
              <wp:posOffset>3629025</wp:posOffset>
            </wp:positionH>
            <wp:positionV relativeFrom="paragraph">
              <wp:posOffset>-198755</wp:posOffset>
            </wp:positionV>
            <wp:extent cx="2343150" cy="2445385"/>
            <wp:effectExtent l="0" t="0" r="0" b="0"/>
            <wp:wrapTight wrapText="bothSides">
              <wp:wrapPolygon edited="0">
                <wp:start x="0" y="0"/>
                <wp:lineTo x="0" y="21370"/>
                <wp:lineTo x="21424" y="21370"/>
                <wp:lineTo x="21424" y="0"/>
                <wp:lineTo x="0" y="0"/>
              </wp:wrapPolygon>
            </wp:wrapTight>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3150" cy="2445385"/>
                    </a:xfrm>
                    <a:prstGeom prst="rect">
                      <a:avLst/>
                    </a:prstGeom>
                    <a:noFill/>
                  </pic:spPr>
                </pic:pic>
              </a:graphicData>
            </a:graphic>
          </wp:anchor>
        </w:drawing>
      </w:r>
      <w:r w:rsidRPr="00306C91">
        <w:rPr>
          <w:rStyle w:val="Ttulo1Car"/>
          <w:color w:val="auto"/>
          <w:lang w:val="es-PR"/>
        </w:rPr>
        <w:t>Ciclo del avalúo</w:t>
      </w:r>
      <w:bookmarkEnd w:id="176"/>
    </w:p>
    <w:p w:rsidR="00306C91" w:rsidRDefault="00306C91" w:rsidP="00306C91">
      <w:pPr>
        <w:spacing w:after="0" w:line="480" w:lineRule="auto"/>
        <w:ind w:firstLine="706"/>
        <w:rPr>
          <w:rFonts w:ascii="Times New Roman" w:hAnsi="Times New Roman" w:cs="Times New Roman"/>
          <w:bCs/>
          <w:noProof/>
          <w:lang w:val="es-PR"/>
        </w:rPr>
      </w:pPr>
      <w:proofErr w:type="spellStart"/>
      <w:r w:rsidRPr="00A27D3F">
        <w:rPr>
          <w:rFonts w:ascii="Times New Roman" w:hAnsi="Times New Roman" w:cs="Times New Roman"/>
          <w:bCs/>
          <w:sz w:val="24"/>
          <w:szCs w:val="24"/>
          <w:lang w:val="es-PR"/>
        </w:rPr>
        <w:t>Hernon</w:t>
      </w:r>
      <w:proofErr w:type="spellEnd"/>
      <w:r w:rsidRPr="00A27D3F">
        <w:rPr>
          <w:rFonts w:ascii="Times New Roman" w:hAnsi="Times New Roman" w:cs="Times New Roman"/>
          <w:bCs/>
          <w:sz w:val="24"/>
          <w:szCs w:val="24"/>
          <w:lang w:val="es-PR"/>
        </w:rPr>
        <w:t xml:space="preserve"> y </w:t>
      </w:r>
      <w:proofErr w:type="spellStart"/>
      <w:r w:rsidRPr="00A27D3F">
        <w:rPr>
          <w:rFonts w:ascii="Times New Roman" w:hAnsi="Times New Roman" w:cs="Times New Roman"/>
          <w:bCs/>
          <w:sz w:val="24"/>
          <w:szCs w:val="24"/>
          <w:lang w:val="es-PR"/>
        </w:rPr>
        <w:t>Dugan</w:t>
      </w:r>
      <w:proofErr w:type="spellEnd"/>
      <w:r w:rsidRPr="00A27D3F">
        <w:rPr>
          <w:rFonts w:ascii="Times New Roman" w:hAnsi="Times New Roman" w:cs="Times New Roman"/>
          <w:bCs/>
          <w:sz w:val="24"/>
          <w:szCs w:val="24"/>
          <w:lang w:val="es-PR"/>
        </w:rPr>
        <w:t xml:space="preserve"> (2004) proponen el siguiente </w:t>
      </w:r>
      <w:r>
        <w:rPr>
          <w:rFonts w:ascii="Times New Roman" w:hAnsi="Times New Roman" w:cs="Times New Roman"/>
          <w:bCs/>
          <w:sz w:val="24"/>
          <w:szCs w:val="24"/>
          <w:lang w:val="es-PR"/>
        </w:rPr>
        <w:t>proceso</w:t>
      </w:r>
      <w:r w:rsidRPr="00A27D3F">
        <w:rPr>
          <w:rFonts w:ascii="Times New Roman" w:hAnsi="Times New Roman" w:cs="Times New Roman"/>
          <w:bCs/>
          <w:sz w:val="24"/>
          <w:szCs w:val="24"/>
          <w:lang w:val="es-PR"/>
        </w:rPr>
        <w:t xml:space="preserve"> para el ciclo del avalúo</w:t>
      </w:r>
      <w:r>
        <w:rPr>
          <w:rFonts w:ascii="Times New Roman" w:hAnsi="Times New Roman" w:cs="Times New Roman"/>
          <w:bCs/>
          <w:sz w:val="24"/>
          <w:szCs w:val="24"/>
          <w:lang w:val="es-PR"/>
        </w:rPr>
        <w:t>. C</w:t>
      </w:r>
      <w:r w:rsidRPr="00A27D3F">
        <w:rPr>
          <w:rFonts w:ascii="Times New Roman" w:hAnsi="Times New Roman" w:cs="Times New Roman"/>
          <w:bCs/>
          <w:sz w:val="24"/>
          <w:szCs w:val="24"/>
          <w:lang w:val="es-PR"/>
        </w:rPr>
        <w:t>on base en la misión, propósito y objetivos educativos, la institución inicia el ciclo identificando los resultados esperados.   Luego se recopila la evidencia, se interpreta y se implementan los cambios que puedan recomendarse al terminar el avalúo.  Este proceso debe repetirse sistemáticamente, ya que unos resultados o cambios implementados darán lugar a nueva búsqueda de evidencia para asegurar la efectividad en todos los procesos educativos.</w:t>
      </w:r>
      <w:r w:rsidRPr="00BE4BFC">
        <w:rPr>
          <w:rFonts w:ascii="Times New Roman" w:hAnsi="Times New Roman" w:cs="Times New Roman"/>
          <w:bCs/>
          <w:noProof/>
          <w:lang w:val="es-PR"/>
        </w:rPr>
        <w:t xml:space="preserve"> </w:t>
      </w:r>
    </w:p>
    <w:p w:rsidR="00306C91" w:rsidRPr="00B27984" w:rsidRDefault="00306C91" w:rsidP="00306C91">
      <w:pPr>
        <w:pStyle w:val="Ttulo1"/>
        <w:rPr>
          <w:rFonts w:eastAsiaTheme="minorHAnsi"/>
          <w:color w:val="auto"/>
          <w:lang w:val="es-PR"/>
        </w:rPr>
      </w:pPr>
      <w:bookmarkStart w:id="177" w:name="_Toc427247368"/>
      <w:r w:rsidRPr="00B27984">
        <w:rPr>
          <w:rFonts w:eastAsiaTheme="minorHAnsi"/>
          <w:color w:val="auto"/>
          <w:lang w:val="es-PR"/>
        </w:rPr>
        <w:t>En qué consiste el avalúo del aprendiza</w:t>
      </w:r>
      <w:bookmarkStart w:id="178" w:name="_GoBack"/>
      <w:bookmarkEnd w:id="178"/>
      <w:r w:rsidRPr="00B27984">
        <w:rPr>
          <w:rFonts w:eastAsiaTheme="minorHAnsi"/>
          <w:color w:val="auto"/>
          <w:lang w:val="es-PR"/>
        </w:rPr>
        <w:t>je estudiantil</w:t>
      </w:r>
      <w:bookmarkEnd w:id="177"/>
    </w:p>
    <w:p w:rsidR="00306C91" w:rsidRDefault="00306C91" w:rsidP="00306C91">
      <w:pPr>
        <w:autoSpaceDE w:val="0"/>
        <w:autoSpaceDN w:val="0"/>
        <w:adjustRightInd w:val="0"/>
        <w:spacing w:after="0" w:line="240" w:lineRule="auto"/>
        <w:rPr>
          <w:rFonts w:ascii="Times New Roman" w:eastAsiaTheme="minorHAnsi" w:hAnsi="Times New Roman" w:cs="Times New Roman"/>
          <w:sz w:val="24"/>
          <w:szCs w:val="24"/>
          <w:lang w:val="es-PR"/>
        </w:rPr>
      </w:pPr>
      <w:r>
        <w:rPr>
          <w:rFonts w:ascii="Calibri" w:eastAsiaTheme="minorHAnsi" w:hAnsi="Calibri" w:cs="Calibri"/>
          <w:color w:val="000000"/>
          <w:lang w:val="es-PR"/>
        </w:rPr>
        <w:t xml:space="preserve"> </w:t>
      </w:r>
    </w:p>
    <w:p w:rsidR="00306C91" w:rsidRDefault="00306C91" w:rsidP="00306C91">
      <w:pPr>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sz w:val="24"/>
          <w:szCs w:val="24"/>
          <w:lang w:val="es-PR"/>
        </w:rPr>
        <w:t>El avalúo del aprendizaje de los estudiantes incluye el dominio de</w:t>
      </w:r>
      <w:r>
        <w:rPr>
          <w:rFonts w:ascii="Times New Roman" w:hAnsi="Times New Roman" w:cs="Times New Roman"/>
          <w:sz w:val="24"/>
          <w:szCs w:val="24"/>
          <w:lang w:val="es-PR"/>
        </w:rPr>
        <w:t xml:space="preserve">l contenido, de </w:t>
      </w:r>
      <w:r w:rsidRPr="00A27D3F">
        <w:rPr>
          <w:rFonts w:ascii="Times New Roman" w:hAnsi="Times New Roman" w:cs="Times New Roman"/>
          <w:sz w:val="24"/>
          <w:szCs w:val="24"/>
          <w:lang w:val="es-PR"/>
        </w:rPr>
        <w:t xml:space="preserve">las destrezas y </w:t>
      </w:r>
      <w:r>
        <w:rPr>
          <w:rFonts w:ascii="Times New Roman" w:hAnsi="Times New Roman" w:cs="Times New Roman"/>
          <w:sz w:val="24"/>
          <w:szCs w:val="24"/>
          <w:lang w:val="es-PR"/>
        </w:rPr>
        <w:t>de las actitudes</w:t>
      </w:r>
      <w:r w:rsidRPr="00A27D3F">
        <w:rPr>
          <w:rFonts w:ascii="Times New Roman" w:hAnsi="Times New Roman" w:cs="Times New Roman"/>
          <w:sz w:val="24"/>
          <w:szCs w:val="24"/>
          <w:lang w:val="es-PR"/>
        </w:rPr>
        <w:t xml:space="preserve"> relacionadas con los requerimientos del perfil del egresado</w:t>
      </w:r>
      <w:r w:rsidR="00D90AE6">
        <w:rPr>
          <w:rFonts w:ascii="Times New Roman" w:hAnsi="Times New Roman" w:cs="Times New Roman"/>
          <w:sz w:val="24"/>
          <w:szCs w:val="24"/>
          <w:lang w:val="es-PR"/>
        </w:rPr>
        <w:t xml:space="preserve"> tanto en los cursos de concentración como en los cursos de educación general</w:t>
      </w:r>
      <w:r w:rsidRPr="00A27D3F">
        <w:rPr>
          <w:rFonts w:ascii="Times New Roman" w:hAnsi="Times New Roman" w:cs="Times New Roman"/>
          <w:sz w:val="24"/>
          <w:szCs w:val="24"/>
          <w:lang w:val="es-PR"/>
        </w:rPr>
        <w:t xml:space="preserve">.  </w:t>
      </w:r>
    </w:p>
    <w:p w:rsidR="00306C91" w:rsidRPr="00A27D3F" w:rsidRDefault="00306C91" w:rsidP="00306C91">
      <w:pPr>
        <w:pStyle w:val="Sinespaciado"/>
        <w:spacing w:line="480" w:lineRule="auto"/>
        <w:ind w:firstLine="709"/>
        <w:outlineLvl w:val="2"/>
        <w:rPr>
          <w:rFonts w:ascii="Times New Roman" w:hAnsi="Times New Roman" w:cs="Times New Roman"/>
          <w:sz w:val="24"/>
          <w:szCs w:val="24"/>
        </w:rPr>
      </w:pPr>
      <w:bookmarkStart w:id="179" w:name="_Toc427247369"/>
      <w:r>
        <w:rPr>
          <w:rFonts w:ascii="Times New Roman" w:hAnsi="Times New Roman" w:cs="Times New Roman"/>
          <w:b/>
          <w:sz w:val="24"/>
          <w:szCs w:val="24"/>
        </w:rPr>
        <w:t>Contenido del a</w:t>
      </w:r>
      <w:r w:rsidRPr="003D4545">
        <w:rPr>
          <w:rFonts w:ascii="Times New Roman" w:hAnsi="Times New Roman" w:cs="Times New Roman"/>
          <w:b/>
          <w:sz w:val="24"/>
          <w:szCs w:val="24"/>
        </w:rPr>
        <w:t>prendizaje estudiantil</w:t>
      </w:r>
      <w:r w:rsidRPr="00A27D3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27D3F">
        <w:rPr>
          <w:rFonts w:ascii="Times New Roman" w:hAnsi="Times New Roman" w:cs="Times New Roman"/>
          <w:sz w:val="24"/>
          <w:szCs w:val="24"/>
        </w:rPr>
        <w:t xml:space="preserve">El aprendizaje en cualquier curso requiere que el estudiante adquiera dominio de un contenido y de unas destrezas específicas. </w:t>
      </w:r>
      <w:r>
        <w:rPr>
          <w:rFonts w:ascii="Times New Roman" w:hAnsi="Times New Roman" w:cs="Times New Roman"/>
          <w:sz w:val="24"/>
          <w:szCs w:val="24"/>
        </w:rPr>
        <w:t xml:space="preserve"> </w:t>
      </w:r>
      <w:proofErr w:type="spellStart"/>
      <w:r>
        <w:rPr>
          <w:rFonts w:ascii="Times New Roman" w:hAnsi="Times New Roman" w:cs="Times New Roman"/>
          <w:sz w:val="24"/>
          <w:szCs w:val="24"/>
        </w:rPr>
        <w:t>Svinicki</w:t>
      </w:r>
      <w:proofErr w:type="spellEnd"/>
      <w:r>
        <w:rPr>
          <w:rFonts w:ascii="Times New Roman" w:hAnsi="Times New Roman" w:cs="Times New Roman"/>
          <w:sz w:val="24"/>
          <w:szCs w:val="24"/>
        </w:rPr>
        <w:t xml:space="preserve"> (2004) identifica estos </w:t>
      </w:r>
      <w:r w:rsidRPr="00A27D3F">
        <w:rPr>
          <w:rFonts w:ascii="Times New Roman" w:hAnsi="Times New Roman" w:cs="Times New Roman"/>
          <w:sz w:val="24"/>
          <w:szCs w:val="24"/>
        </w:rPr>
        <w:t>componentes</w:t>
      </w:r>
      <w:r>
        <w:rPr>
          <w:rFonts w:ascii="Times New Roman" w:hAnsi="Times New Roman" w:cs="Times New Roman"/>
          <w:sz w:val="24"/>
          <w:szCs w:val="24"/>
        </w:rPr>
        <w:t xml:space="preserve"> como</w:t>
      </w:r>
      <w:r w:rsidRPr="00A27D3F">
        <w:rPr>
          <w:rFonts w:ascii="Times New Roman" w:hAnsi="Times New Roman" w:cs="Times New Roman"/>
          <w:sz w:val="24"/>
          <w:szCs w:val="24"/>
        </w:rPr>
        <w:t>: conocimiento, entendimiento y aplicación del contenido de la clase.</w:t>
      </w:r>
      <w:bookmarkEnd w:id="179"/>
      <w:r w:rsidRPr="00A27D3F">
        <w:rPr>
          <w:rFonts w:ascii="Times New Roman" w:hAnsi="Times New Roman" w:cs="Times New Roman"/>
          <w:sz w:val="24"/>
          <w:szCs w:val="24"/>
        </w:rPr>
        <w:t xml:space="preserve">   </w:t>
      </w:r>
    </w:p>
    <w:p w:rsidR="00306C91" w:rsidRDefault="00306C91" w:rsidP="00306C91">
      <w:pPr>
        <w:pStyle w:val="Sinespaciado"/>
        <w:numPr>
          <w:ilvl w:val="0"/>
          <w:numId w:val="31"/>
        </w:numPr>
        <w:spacing w:line="480" w:lineRule="auto"/>
        <w:rPr>
          <w:rFonts w:ascii="Times New Roman" w:hAnsi="Times New Roman" w:cs="Times New Roman"/>
          <w:sz w:val="24"/>
          <w:szCs w:val="24"/>
        </w:rPr>
      </w:pPr>
      <w:r w:rsidRPr="00430C62">
        <w:rPr>
          <w:rFonts w:ascii="Times New Roman" w:hAnsi="Times New Roman" w:cs="Times New Roman"/>
          <w:b/>
          <w:i/>
          <w:sz w:val="24"/>
          <w:szCs w:val="24"/>
        </w:rPr>
        <w:t>Conocimiento de la materia</w:t>
      </w:r>
      <w:r w:rsidRPr="00A27D3F">
        <w:rPr>
          <w:rFonts w:ascii="Times New Roman" w:hAnsi="Times New Roman" w:cs="Times New Roman"/>
          <w:b/>
          <w:sz w:val="24"/>
          <w:szCs w:val="24"/>
        </w:rPr>
        <w:t>.</w:t>
      </w:r>
      <w:r w:rsidRPr="00A27D3F">
        <w:rPr>
          <w:rFonts w:ascii="Times New Roman" w:hAnsi="Times New Roman" w:cs="Times New Roman"/>
          <w:sz w:val="24"/>
          <w:szCs w:val="24"/>
        </w:rPr>
        <w:t xml:space="preserve"> </w:t>
      </w:r>
      <w:r>
        <w:rPr>
          <w:rFonts w:ascii="Times New Roman" w:hAnsi="Times New Roman" w:cs="Times New Roman"/>
          <w:sz w:val="24"/>
          <w:szCs w:val="24"/>
        </w:rPr>
        <w:t>Incluye</w:t>
      </w:r>
      <w:r w:rsidRPr="00A27D3F">
        <w:rPr>
          <w:rFonts w:ascii="Times New Roman" w:hAnsi="Times New Roman" w:cs="Times New Roman"/>
          <w:sz w:val="24"/>
          <w:szCs w:val="24"/>
        </w:rPr>
        <w:t xml:space="preserve"> vocabulario, definiciones, </w:t>
      </w:r>
    </w:p>
    <w:p w:rsidR="00306C91" w:rsidRDefault="00306C91" w:rsidP="00306C91">
      <w:pPr>
        <w:pStyle w:val="Sinespaciado"/>
        <w:spacing w:line="480" w:lineRule="auto"/>
        <w:rPr>
          <w:rFonts w:ascii="Times New Roman" w:hAnsi="Times New Roman" w:cs="Times New Roman"/>
          <w:sz w:val="24"/>
          <w:szCs w:val="24"/>
        </w:rPr>
      </w:pPr>
      <w:proofErr w:type="gramStart"/>
      <w:r w:rsidRPr="00A27D3F">
        <w:rPr>
          <w:rFonts w:ascii="Times New Roman" w:hAnsi="Times New Roman" w:cs="Times New Roman"/>
          <w:sz w:val="24"/>
          <w:szCs w:val="24"/>
        </w:rPr>
        <w:t>hechos</w:t>
      </w:r>
      <w:proofErr w:type="gramEnd"/>
      <w:r w:rsidRPr="00A27D3F">
        <w:rPr>
          <w:rFonts w:ascii="Times New Roman" w:hAnsi="Times New Roman" w:cs="Times New Roman"/>
          <w:sz w:val="24"/>
          <w:szCs w:val="24"/>
        </w:rPr>
        <w:t>, principios, conceptos, información y la relación entre éstos</w:t>
      </w:r>
      <w:r>
        <w:rPr>
          <w:rFonts w:ascii="Times New Roman" w:hAnsi="Times New Roman" w:cs="Times New Roman"/>
          <w:sz w:val="24"/>
          <w:szCs w:val="24"/>
        </w:rPr>
        <w:t>,  destrezas específicas y valores</w:t>
      </w:r>
      <w:r w:rsidRPr="00A27D3F">
        <w:rPr>
          <w:rFonts w:ascii="Times New Roman" w:hAnsi="Times New Roman" w:cs="Times New Roman"/>
          <w:sz w:val="24"/>
          <w:szCs w:val="24"/>
        </w:rPr>
        <w:t xml:space="preserve"> de la disciplina académica que seleccionó el estudiante.  </w:t>
      </w:r>
    </w:p>
    <w:p w:rsidR="00D90AE6" w:rsidRPr="006B6F96" w:rsidRDefault="00D90AE6" w:rsidP="00306C91">
      <w:pPr>
        <w:pStyle w:val="Sinespaciado"/>
        <w:spacing w:line="480" w:lineRule="auto"/>
        <w:rPr>
          <w:rFonts w:ascii="Times New Roman" w:hAnsi="Times New Roman" w:cs="Times New Roman"/>
          <w:sz w:val="24"/>
          <w:szCs w:val="24"/>
        </w:rPr>
      </w:pPr>
    </w:p>
    <w:p w:rsidR="00306C91" w:rsidRDefault="00306C91" w:rsidP="00306C91">
      <w:pPr>
        <w:pStyle w:val="Sinespaciado"/>
        <w:numPr>
          <w:ilvl w:val="0"/>
          <w:numId w:val="31"/>
        </w:numPr>
        <w:spacing w:line="480" w:lineRule="auto"/>
        <w:rPr>
          <w:rFonts w:ascii="Times New Roman" w:hAnsi="Times New Roman" w:cs="Times New Roman"/>
          <w:sz w:val="24"/>
          <w:szCs w:val="24"/>
        </w:rPr>
      </w:pPr>
      <w:r w:rsidRPr="00430C62">
        <w:rPr>
          <w:rFonts w:ascii="Times New Roman" w:hAnsi="Times New Roman" w:cs="Times New Roman"/>
          <w:b/>
          <w:i/>
          <w:sz w:val="24"/>
          <w:szCs w:val="24"/>
        </w:rPr>
        <w:lastRenderedPageBreak/>
        <w:t>Entendimiento del contenido</w:t>
      </w:r>
      <w:r w:rsidRPr="00430C62">
        <w:rPr>
          <w:rFonts w:ascii="Times New Roman" w:hAnsi="Times New Roman" w:cs="Times New Roman"/>
          <w:b/>
          <w:sz w:val="24"/>
          <w:szCs w:val="24"/>
        </w:rPr>
        <w:t>.</w:t>
      </w:r>
      <w:r w:rsidRPr="00A27D3F">
        <w:rPr>
          <w:rFonts w:ascii="Times New Roman" w:hAnsi="Times New Roman" w:cs="Times New Roman"/>
          <w:sz w:val="24"/>
          <w:szCs w:val="24"/>
        </w:rPr>
        <w:t xml:space="preserve"> Entendimiento significa que el</w:t>
      </w:r>
    </w:p>
    <w:p w:rsidR="00306C91" w:rsidRPr="00A27D3F" w:rsidRDefault="00306C91" w:rsidP="00306C91">
      <w:pPr>
        <w:pStyle w:val="Sinespaciado"/>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 </w:t>
      </w:r>
      <w:proofErr w:type="gramStart"/>
      <w:r w:rsidRPr="00A27D3F">
        <w:rPr>
          <w:rFonts w:ascii="Times New Roman" w:hAnsi="Times New Roman" w:cs="Times New Roman"/>
          <w:sz w:val="24"/>
          <w:szCs w:val="24"/>
        </w:rPr>
        <w:t>estudiante</w:t>
      </w:r>
      <w:proofErr w:type="gramEnd"/>
      <w:r w:rsidRPr="00A27D3F">
        <w:rPr>
          <w:rFonts w:ascii="Times New Roman" w:hAnsi="Times New Roman" w:cs="Times New Roman"/>
          <w:sz w:val="24"/>
          <w:szCs w:val="24"/>
        </w:rPr>
        <w:t xml:space="preserve"> sobrepasa la memorización del contenido y logra conectar el nuevo aprendizaje a</w:t>
      </w:r>
      <w:r>
        <w:rPr>
          <w:rFonts w:ascii="Times New Roman" w:hAnsi="Times New Roman" w:cs="Times New Roman"/>
          <w:sz w:val="24"/>
          <w:szCs w:val="24"/>
        </w:rPr>
        <w:t>l conocimiento previo</w:t>
      </w:r>
      <w:r w:rsidRPr="00A27D3F">
        <w:rPr>
          <w:rFonts w:ascii="Times New Roman" w:hAnsi="Times New Roman" w:cs="Times New Roman"/>
          <w:sz w:val="24"/>
          <w:szCs w:val="24"/>
        </w:rPr>
        <w:t xml:space="preserve">.  </w:t>
      </w:r>
    </w:p>
    <w:p w:rsidR="00306C91" w:rsidRDefault="00306C91" w:rsidP="00306C91">
      <w:pPr>
        <w:pStyle w:val="Sinespaciado"/>
        <w:numPr>
          <w:ilvl w:val="0"/>
          <w:numId w:val="26"/>
        </w:numPr>
        <w:spacing w:line="480" w:lineRule="auto"/>
        <w:ind w:left="1530"/>
        <w:rPr>
          <w:rFonts w:ascii="Times New Roman" w:hAnsi="Times New Roman" w:cs="Times New Roman"/>
          <w:sz w:val="24"/>
          <w:szCs w:val="24"/>
        </w:rPr>
      </w:pPr>
      <w:r w:rsidRPr="00430C62">
        <w:rPr>
          <w:rFonts w:ascii="Times New Roman" w:hAnsi="Times New Roman" w:cs="Times New Roman"/>
          <w:b/>
          <w:i/>
          <w:sz w:val="24"/>
          <w:szCs w:val="24"/>
        </w:rPr>
        <w:t>Aplicación del contenido</w:t>
      </w:r>
      <w:r w:rsidRPr="00A27D3F">
        <w:rPr>
          <w:rFonts w:ascii="Times New Roman" w:hAnsi="Times New Roman" w:cs="Times New Roman"/>
          <w:sz w:val="24"/>
          <w:szCs w:val="24"/>
        </w:rPr>
        <w:t>. Aplicación significa que el estudiante</w:t>
      </w:r>
    </w:p>
    <w:p w:rsidR="00306C91" w:rsidRDefault="00306C91" w:rsidP="00306C91">
      <w:pPr>
        <w:pStyle w:val="Sinespaciado"/>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 </w:t>
      </w:r>
      <w:proofErr w:type="gramStart"/>
      <w:r w:rsidRPr="00A27D3F">
        <w:rPr>
          <w:rFonts w:ascii="Times New Roman" w:hAnsi="Times New Roman" w:cs="Times New Roman"/>
          <w:sz w:val="24"/>
          <w:szCs w:val="24"/>
        </w:rPr>
        <w:t>puede</w:t>
      </w:r>
      <w:proofErr w:type="gramEnd"/>
      <w:r w:rsidRPr="00A27D3F">
        <w:rPr>
          <w:rFonts w:ascii="Times New Roman" w:hAnsi="Times New Roman" w:cs="Times New Roman"/>
          <w:sz w:val="24"/>
          <w:szCs w:val="24"/>
        </w:rPr>
        <w:t xml:space="preserve"> utilizar efectivamente </w:t>
      </w:r>
      <w:r>
        <w:rPr>
          <w:rFonts w:ascii="Times New Roman" w:hAnsi="Times New Roman" w:cs="Times New Roman"/>
          <w:sz w:val="24"/>
          <w:szCs w:val="24"/>
        </w:rPr>
        <w:t>el conocimiento adquirido</w:t>
      </w:r>
      <w:r w:rsidRPr="00A27D3F">
        <w:rPr>
          <w:rFonts w:ascii="Times New Roman" w:hAnsi="Times New Roman" w:cs="Times New Roman"/>
          <w:sz w:val="24"/>
          <w:szCs w:val="24"/>
        </w:rPr>
        <w:t xml:space="preserve"> para enfrentar </w:t>
      </w:r>
      <w:r>
        <w:rPr>
          <w:rFonts w:ascii="Times New Roman" w:hAnsi="Times New Roman" w:cs="Times New Roman"/>
          <w:sz w:val="24"/>
          <w:szCs w:val="24"/>
        </w:rPr>
        <w:t xml:space="preserve">nuevas </w:t>
      </w:r>
      <w:r w:rsidRPr="00A27D3F">
        <w:rPr>
          <w:rFonts w:ascii="Times New Roman" w:hAnsi="Times New Roman" w:cs="Times New Roman"/>
          <w:sz w:val="24"/>
          <w:szCs w:val="24"/>
        </w:rPr>
        <w:t xml:space="preserve">situaciones.  </w:t>
      </w:r>
    </w:p>
    <w:p w:rsidR="00306C91" w:rsidRPr="00FB79A0" w:rsidRDefault="00306C91" w:rsidP="00306C91">
      <w:pPr>
        <w:spacing w:after="0" w:line="480" w:lineRule="auto"/>
        <w:ind w:firstLine="720"/>
        <w:outlineLvl w:val="2"/>
        <w:rPr>
          <w:rFonts w:ascii="Times New Roman" w:hAnsi="Times New Roman" w:cs="Times New Roman"/>
          <w:sz w:val="24"/>
          <w:szCs w:val="24"/>
          <w:lang w:val="es-PR"/>
        </w:rPr>
      </w:pPr>
      <w:bookmarkStart w:id="180" w:name="_Toc427247370"/>
      <w:r w:rsidRPr="00FB79A0">
        <w:rPr>
          <w:rFonts w:ascii="Times New Roman" w:hAnsi="Times New Roman" w:cs="Times New Roman"/>
          <w:b/>
          <w:sz w:val="24"/>
          <w:szCs w:val="24"/>
          <w:lang w:val="es-PR"/>
        </w:rPr>
        <w:t>Dominio de destrezas</w:t>
      </w:r>
      <w:r>
        <w:rPr>
          <w:rFonts w:ascii="Times New Roman" w:hAnsi="Times New Roman" w:cs="Times New Roman"/>
          <w:sz w:val="24"/>
          <w:szCs w:val="24"/>
          <w:lang w:val="es-PR"/>
        </w:rPr>
        <w:t xml:space="preserve">. </w:t>
      </w:r>
      <w:r w:rsidRPr="00FB79A0">
        <w:rPr>
          <w:rFonts w:ascii="Times New Roman" w:hAnsi="Times New Roman" w:cs="Times New Roman"/>
          <w:sz w:val="24"/>
          <w:szCs w:val="24"/>
          <w:lang w:val="es-PR"/>
        </w:rPr>
        <w:t xml:space="preserve"> En el perfil del egresado se incluyen destrezas tales como la comunicación oral y escrita, pensamiento cr</w:t>
      </w:r>
      <w:r>
        <w:rPr>
          <w:rFonts w:ascii="Times New Roman" w:hAnsi="Times New Roman" w:cs="Times New Roman"/>
          <w:sz w:val="24"/>
          <w:szCs w:val="24"/>
          <w:lang w:val="es-PR"/>
        </w:rPr>
        <w:t>ítico, investigación</w:t>
      </w:r>
      <w:r>
        <w:rPr>
          <w:rFonts w:ascii="Times New Roman" w:hAnsi="Times New Roman" w:cs="Times New Roman"/>
          <w:sz w:val="24"/>
          <w:szCs w:val="24"/>
          <w:lang w:val="es-DO"/>
        </w:rPr>
        <w:t xml:space="preserve">, </w:t>
      </w:r>
      <w:r>
        <w:rPr>
          <w:rFonts w:ascii="Times New Roman" w:hAnsi="Times New Roman" w:cs="Times New Roman"/>
          <w:sz w:val="24"/>
          <w:szCs w:val="24"/>
          <w:lang w:val="es-PR"/>
        </w:rPr>
        <w:t xml:space="preserve"> etc.  Estas destrezas también deben ser avaluadas, tanto en los cursos generales como en los cursos profesionales.</w:t>
      </w:r>
      <w:bookmarkEnd w:id="180"/>
    </w:p>
    <w:p w:rsidR="00306C91" w:rsidRPr="00FB79A0" w:rsidRDefault="00306C91" w:rsidP="00306C91">
      <w:pPr>
        <w:spacing w:after="0" w:line="480" w:lineRule="auto"/>
        <w:ind w:firstLine="720"/>
        <w:rPr>
          <w:rFonts w:ascii="Times New Roman" w:hAnsi="Times New Roman" w:cs="Times New Roman"/>
          <w:sz w:val="24"/>
          <w:szCs w:val="24"/>
          <w:lang w:val="es-PR"/>
        </w:rPr>
      </w:pPr>
      <w:r w:rsidRPr="00FB79A0">
        <w:rPr>
          <w:rFonts w:ascii="Times New Roman" w:hAnsi="Times New Roman" w:cs="Times New Roman"/>
          <w:b/>
          <w:sz w:val="24"/>
          <w:szCs w:val="24"/>
          <w:lang w:val="es-PR"/>
        </w:rPr>
        <w:t>Actitudes</w:t>
      </w:r>
      <w:r>
        <w:rPr>
          <w:rFonts w:ascii="Times New Roman" w:hAnsi="Times New Roman" w:cs="Times New Roman"/>
          <w:b/>
          <w:sz w:val="24"/>
          <w:szCs w:val="24"/>
          <w:lang w:val="es-PR"/>
        </w:rPr>
        <w:t xml:space="preserve">.  </w:t>
      </w:r>
      <w:r w:rsidRPr="00FB79A0">
        <w:rPr>
          <w:rFonts w:ascii="Times New Roman" w:hAnsi="Times New Roman" w:cs="Times New Roman"/>
          <w:sz w:val="24"/>
          <w:szCs w:val="24"/>
          <w:lang w:val="es-PR"/>
        </w:rPr>
        <w:t xml:space="preserve">Las actitudes y disposiciones forman parte de la personalidad </w:t>
      </w:r>
      <w:r>
        <w:rPr>
          <w:rFonts w:ascii="Times New Roman" w:hAnsi="Times New Roman" w:cs="Times New Roman"/>
          <w:sz w:val="24"/>
          <w:szCs w:val="24"/>
          <w:lang w:val="es-PR"/>
        </w:rPr>
        <w:t>del individuo</w:t>
      </w:r>
      <w:r w:rsidRPr="00FB79A0">
        <w:rPr>
          <w:rFonts w:ascii="Times New Roman" w:hAnsi="Times New Roman" w:cs="Times New Roman"/>
          <w:sz w:val="24"/>
          <w:szCs w:val="24"/>
          <w:lang w:val="es-PR"/>
        </w:rPr>
        <w:t>, por lo que requieren de atención en la formación de profesionales competentes.</w:t>
      </w:r>
      <w:r>
        <w:rPr>
          <w:rFonts w:ascii="Times New Roman" w:hAnsi="Times New Roman" w:cs="Times New Roman"/>
          <w:sz w:val="24"/>
          <w:szCs w:val="24"/>
          <w:lang w:val="es-PR"/>
        </w:rPr>
        <w:t xml:space="preserve">  El avalúo de las actitudes es una parte importante en cada programa o carrera universitaria.  Para el mismo se utilizan variedad de rúbricas y estrategias que hacen más factible el proceso.</w:t>
      </w:r>
    </w:p>
    <w:p w:rsidR="00306C91" w:rsidRPr="003D4545" w:rsidRDefault="00306C91" w:rsidP="00306C91">
      <w:pPr>
        <w:spacing w:after="0" w:line="480" w:lineRule="auto"/>
        <w:ind w:firstLine="720"/>
        <w:rPr>
          <w:rFonts w:ascii="Times New Roman" w:hAnsi="Times New Roman" w:cs="Times New Roman"/>
          <w:sz w:val="24"/>
          <w:szCs w:val="24"/>
          <w:lang w:val="es-PR"/>
        </w:rPr>
      </w:pPr>
      <w:r>
        <w:rPr>
          <w:rFonts w:ascii="Times New Roman" w:hAnsi="Times New Roman" w:cs="Times New Roman"/>
          <w:sz w:val="24"/>
          <w:szCs w:val="24"/>
          <w:lang w:val="es-PR"/>
        </w:rPr>
        <w:t>En resumen, s</w:t>
      </w:r>
      <w:r w:rsidRPr="003D4545">
        <w:rPr>
          <w:rFonts w:ascii="Times New Roman" w:hAnsi="Times New Roman" w:cs="Times New Roman"/>
          <w:sz w:val="24"/>
          <w:szCs w:val="24"/>
          <w:lang w:val="es-PR"/>
        </w:rPr>
        <w:t xml:space="preserve">e </w:t>
      </w:r>
      <w:r>
        <w:rPr>
          <w:rFonts w:ascii="Times New Roman" w:hAnsi="Times New Roman" w:cs="Times New Roman"/>
          <w:sz w:val="24"/>
          <w:szCs w:val="24"/>
          <w:lang w:val="es-PR"/>
        </w:rPr>
        <w:t>estimará</w:t>
      </w:r>
      <w:r w:rsidRPr="003D4545">
        <w:rPr>
          <w:rFonts w:ascii="Times New Roman" w:hAnsi="Times New Roman" w:cs="Times New Roman"/>
          <w:sz w:val="24"/>
          <w:szCs w:val="24"/>
          <w:lang w:val="es-PR"/>
        </w:rPr>
        <w:t xml:space="preserve"> el aprendizaje de los estudiantes </w:t>
      </w:r>
      <w:r>
        <w:rPr>
          <w:rFonts w:ascii="Times New Roman" w:hAnsi="Times New Roman" w:cs="Times New Roman"/>
          <w:sz w:val="24"/>
          <w:szCs w:val="24"/>
          <w:lang w:val="es-PR"/>
        </w:rPr>
        <w:t>en</w:t>
      </w:r>
      <w:r w:rsidRPr="003D4545">
        <w:rPr>
          <w:rFonts w:ascii="Times New Roman" w:hAnsi="Times New Roman" w:cs="Times New Roman"/>
          <w:sz w:val="24"/>
          <w:szCs w:val="24"/>
          <w:lang w:val="es-PR"/>
        </w:rPr>
        <w:t xml:space="preserve"> los cursos de</w:t>
      </w:r>
      <w:r>
        <w:rPr>
          <w:rFonts w:ascii="Times New Roman" w:hAnsi="Times New Roman" w:cs="Times New Roman"/>
          <w:sz w:val="24"/>
          <w:szCs w:val="24"/>
          <w:lang w:val="es-PR"/>
        </w:rPr>
        <w:t xml:space="preserve"> </w:t>
      </w:r>
      <w:r w:rsidRPr="003D4545">
        <w:rPr>
          <w:rFonts w:ascii="Times New Roman" w:hAnsi="Times New Roman" w:cs="Times New Roman"/>
          <w:sz w:val="24"/>
          <w:szCs w:val="24"/>
          <w:lang w:val="es-PR"/>
        </w:rPr>
        <w:t>l</w:t>
      </w:r>
      <w:r>
        <w:rPr>
          <w:rFonts w:ascii="Times New Roman" w:hAnsi="Times New Roman" w:cs="Times New Roman"/>
          <w:sz w:val="24"/>
          <w:szCs w:val="24"/>
          <w:lang w:val="es-PR"/>
        </w:rPr>
        <w:t>a carrera</w:t>
      </w:r>
      <w:r w:rsidRPr="003D4545">
        <w:rPr>
          <w:rFonts w:ascii="Times New Roman" w:hAnsi="Times New Roman" w:cs="Times New Roman"/>
          <w:sz w:val="24"/>
          <w:szCs w:val="24"/>
          <w:lang w:val="es-PR"/>
        </w:rPr>
        <w:t xml:space="preserve"> desde</w:t>
      </w:r>
      <w:r>
        <w:rPr>
          <w:rFonts w:ascii="Times New Roman" w:hAnsi="Times New Roman" w:cs="Times New Roman"/>
          <w:sz w:val="24"/>
          <w:szCs w:val="24"/>
          <w:lang w:val="es-PR"/>
        </w:rPr>
        <w:t xml:space="preserve"> el primer año hasta  el último.  Ello nos llevará a conocer lo siguiente:</w:t>
      </w:r>
    </w:p>
    <w:p w:rsidR="00306C91" w:rsidRPr="00A27D3F" w:rsidRDefault="00306C91" w:rsidP="00306C91">
      <w:pPr>
        <w:pStyle w:val="Sinespaciado"/>
        <w:numPr>
          <w:ilvl w:val="0"/>
          <w:numId w:val="30"/>
        </w:numPr>
        <w:spacing w:line="480" w:lineRule="auto"/>
        <w:rPr>
          <w:rFonts w:ascii="Times New Roman" w:hAnsi="Times New Roman" w:cs="Times New Roman"/>
          <w:sz w:val="24"/>
          <w:szCs w:val="24"/>
        </w:rPr>
      </w:pPr>
      <w:r w:rsidRPr="00A27D3F">
        <w:rPr>
          <w:rFonts w:ascii="Times New Roman" w:hAnsi="Times New Roman" w:cs="Times New Roman"/>
          <w:sz w:val="24"/>
          <w:szCs w:val="24"/>
        </w:rPr>
        <w:t>Aprendizaje que ocurr</w:t>
      </w:r>
      <w:r>
        <w:rPr>
          <w:rFonts w:ascii="Times New Roman" w:hAnsi="Times New Roman" w:cs="Times New Roman"/>
          <w:sz w:val="24"/>
          <w:szCs w:val="24"/>
        </w:rPr>
        <w:t>a</w:t>
      </w:r>
      <w:r w:rsidRPr="00A27D3F">
        <w:rPr>
          <w:rFonts w:ascii="Times New Roman" w:hAnsi="Times New Roman" w:cs="Times New Roman"/>
          <w:sz w:val="24"/>
          <w:szCs w:val="24"/>
        </w:rPr>
        <w:t xml:space="preserve"> en cada curso de concentración</w:t>
      </w:r>
      <w:r w:rsidR="00D90AE6">
        <w:rPr>
          <w:rFonts w:ascii="Times New Roman" w:hAnsi="Times New Roman" w:cs="Times New Roman"/>
          <w:sz w:val="24"/>
          <w:szCs w:val="24"/>
        </w:rPr>
        <w:t xml:space="preserve"> y general</w:t>
      </w:r>
      <w:r>
        <w:rPr>
          <w:rFonts w:ascii="Times New Roman" w:hAnsi="Times New Roman" w:cs="Times New Roman"/>
          <w:sz w:val="24"/>
          <w:szCs w:val="24"/>
        </w:rPr>
        <w:t xml:space="preserve"> individual</w:t>
      </w:r>
      <w:r w:rsidRPr="00A27D3F">
        <w:rPr>
          <w:rFonts w:ascii="Times New Roman" w:hAnsi="Times New Roman" w:cs="Times New Roman"/>
          <w:sz w:val="24"/>
          <w:szCs w:val="24"/>
        </w:rPr>
        <w:t xml:space="preserve">, </w:t>
      </w:r>
    </w:p>
    <w:p w:rsidR="00306C91" w:rsidRPr="00A27D3F" w:rsidRDefault="00306C91" w:rsidP="00306C91">
      <w:pPr>
        <w:pStyle w:val="Sinespaciado"/>
        <w:numPr>
          <w:ilvl w:val="0"/>
          <w:numId w:val="30"/>
        </w:numPr>
        <w:spacing w:line="480" w:lineRule="auto"/>
        <w:rPr>
          <w:rFonts w:ascii="Times New Roman" w:hAnsi="Times New Roman" w:cs="Times New Roman"/>
          <w:sz w:val="24"/>
          <w:szCs w:val="24"/>
        </w:rPr>
      </w:pPr>
      <w:r>
        <w:rPr>
          <w:rFonts w:ascii="Times New Roman" w:hAnsi="Times New Roman" w:cs="Times New Roman"/>
          <w:sz w:val="24"/>
          <w:szCs w:val="24"/>
        </w:rPr>
        <w:t>Suma del aprendizaje que ocurra</w:t>
      </w:r>
      <w:r w:rsidRPr="00A27D3F">
        <w:rPr>
          <w:rFonts w:ascii="Times New Roman" w:hAnsi="Times New Roman" w:cs="Times New Roman"/>
          <w:sz w:val="24"/>
          <w:szCs w:val="24"/>
        </w:rPr>
        <w:t xml:space="preserve"> en</w:t>
      </w:r>
      <w:r>
        <w:rPr>
          <w:rFonts w:ascii="Times New Roman" w:hAnsi="Times New Roman" w:cs="Times New Roman"/>
          <w:sz w:val="24"/>
          <w:szCs w:val="24"/>
        </w:rPr>
        <w:t xml:space="preserve"> los diferentes cursos de las carreras académicas</w:t>
      </w:r>
      <w:r w:rsidRPr="00A27D3F">
        <w:rPr>
          <w:rFonts w:ascii="Times New Roman" w:hAnsi="Times New Roman" w:cs="Times New Roman"/>
          <w:sz w:val="24"/>
          <w:szCs w:val="24"/>
        </w:rPr>
        <w:t xml:space="preserve"> </w:t>
      </w:r>
    </w:p>
    <w:p w:rsidR="00D90AE6" w:rsidRDefault="00D90AE6" w:rsidP="00306C91">
      <w:pPr>
        <w:pStyle w:val="Sinespaciado"/>
        <w:numPr>
          <w:ilvl w:val="0"/>
          <w:numId w:val="30"/>
        </w:numPr>
        <w:rPr>
          <w:rFonts w:ascii="Times New Roman" w:hAnsi="Times New Roman" w:cs="Times New Roman"/>
          <w:sz w:val="24"/>
          <w:szCs w:val="24"/>
        </w:rPr>
      </w:pPr>
      <w:r>
        <w:rPr>
          <w:rFonts w:ascii="Times New Roman" w:hAnsi="Times New Roman" w:cs="Times New Roman"/>
          <w:sz w:val="24"/>
          <w:szCs w:val="24"/>
        </w:rPr>
        <w:t>A</w:t>
      </w:r>
      <w:r w:rsidR="00306C91" w:rsidRPr="00A27D3F">
        <w:rPr>
          <w:rFonts w:ascii="Times New Roman" w:hAnsi="Times New Roman" w:cs="Times New Roman"/>
          <w:sz w:val="24"/>
          <w:szCs w:val="24"/>
        </w:rPr>
        <w:t xml:space="preserve">prendizaje de destrezas generales aplicables en el programa académico y que </w:t>
      </w:r>
    </w:p>
    <w:p w:rsidR="00D90AE6" w:rsidRDefault="00D90AE6" w:rsidP="00D90AE6">
      <w:pPr>
        <w:pStyle w:val="Sinespaciado"/>
        <w:ind w:left="855"/>
        <w:rPr>
          <w:rFonts w:ascii="Times New Roman" w:hAnsi="Times New Roman" w:cs="Times New Roman"/>
          <w:sz w:val="24"/>
          <w:szCs w:val="24"/>
        </w:rPr>
      </w:pPr>
    </w:p>
    <w:p w:rsidR="00306C91" w:rsidRPr="00A27D3F" w:rsidRDefault="00306C91" w:rsidP="00D90AE6">
      <w:pPr>
        <w:pStyle w:val="Sinespaciado"/>
        <w:ind w:left="855"/>
        <w:rPr>
          <w:rFonts w:ascii="Times New Roman" w:hAnsi="Times New Roman" w:cs="Times New Roman"/>
          <w:sz w:val="24"/>
          <w:szCs w:val="24"/>
        </w:rPr>
      </w:pPr>
      <w:proofErr w:type="gramStart"/>
      <w:r w:rsidRPr="00A27D3F">
        <w:rPr>
          <w:rFonts w:ascii="Times New Roman" w:hAnsi="Times New Roman" w:cs="Times New Roman"/>
          <w:sz w:val="24"/>
          <w:szCs w:val="24"/>
        </w:rPr>
        <w:t>contribuyen</w:t>
      </w:r>
      <w:proofErr w:type="gramEnd"/>
      <w:r w:rsidRPr="00A27D3F">
        <w:rPr>
          <w:rFonts w:ascii="Times New Roman" w:hAnsi="Times New Roman" w:cs="Times New Roman"/>
          <w:sz w:val="24"/>
          <w:szCs w:val="24"/>
        </w:rPr>
        <w:t xml:space="preserve"> al logro </w:t>
      </w:r>
      <w:r>
        <w:rPr>
          <w:rFonts w:ascii="Times New Roman" w:hAnsi="Times New Roman" w:cs="Times New Roman"/>
          <w:sz w:val="24"/>
          <w:szCs w:val="24"/>
        </w:rPr>
        <w:t>del perfil del egresado</w:t>
      </w:r>
      <w:r w:rsidRPr="00A27D3F">
        <w:rPr>
          <w:rFonts w:ascii="Times New Roman" w:hAnsi="Times New Roman" w:cs="Times New Roman"/>
          <w:sz w:val="24"/>
          <w:szCs w:val="24"/>
        </w:rPr>
        <w:t xml:space="preserve">. </w:t>
      </w:r>
    </w:p>
    <w:p w:rsidR="00306C91" w:rsidRDefault="00306C91" w:rsidP="00306C91">
      <w:pPr>
        <w:pStyle w:val="Ttulo1"/>
        <w:spacing w:line="240" w:lineRule="auto"/>
        <w:rPr>
          <w:color w:val="auto"/>
          <w:lang w:val="es-PR"/>
        </w:rPr>
      </w:pPr>
      <w:bookmarkStart w:id="181" w:name="_Toc427247371"/>
      <w:r w:rsidRPr="00B27984">
        <w:rPr>
          <w:color w:val="auto"/>
          <w:lang w:val="es-PR"/>
        </w:rPr>
        <w:t>Implementación del avalúo en la sala de clases</w:t>
      </w:r>
      <w:bookmarkEnd w:id="181"/>
    </w:p>
    <w:p w:rsidR="00306C91" w:rsidRPr="00B27984" w:rsidRDefault="00306C91" w:rsidP="00306C91">
      <w:pPr>
        <w:spacing w:after="0"/>
        <w:rPr>
          <w:lang w:val="es-PR"/>
        </w:rPr>
      </w:pPr>
    </w:p>
    <w:p w:rsidR="00306C91" w:rsidRPr="00A27D3F" w:rsidRDefault="00306C91" w:rsidP="00306C91">
      <w:pPr>
        <w:pStyle w:val="Sinespaciado"/>
        <w:spacing w:line="480" w:lineRule="auto"/>
        <w:ind w:firstLine="720"/>
        <w:outlineLvl w:val="1"/>
        <w:rPr>
          <w:rFonts w:ascii="Times New Roman" w:hAnsi="Times New Roman" w:cs="Times New Roman"/>
          <w:sz w:val="24"/>
          <w:szCs w:val="24"/>
        </w:rPr>
      </w:pPr>
      <w:bookmarkStart w:id="182" w:name="_Toc427247372"/>
      <w:r>
        <w:rPr>
          <w:rFonts w:ascii="Times New Roman" w:hAnsi="Times New Roman" w:cs="Times New Roman"/>
          <w:sz w:val="24"/>
          <w:szCs w:val="24"/>
        </w:rPr>
        <w:t xml:space="preserve">El </w:t>
      </w:r>
      <w:r w:rsidRPr="00A27D3F">
        <w:rPr>
          <w:rFonts w:ascii="Times New Roman" w:hAnsi="Times New Roman" w:cs="Times New Roman"/>
          <w:sz w:val="24"/>
          <w:szCs w:val="24"/>
        </w:rPr>
        <w:t>avalúo del aprendizaje en la sala de clases se realiza de la siguiente manera:</w:t>
      </w:r>
      <w:bookmarkEnd w:id="182"/>
    </w:p>
    <w:p w:rsidR="00306C91" w:rsidRDefault="00306C91" w:rsidP="00306C91">
      <w:pPr>
        <w:pStyle w:val="Prrafodelista"/>
        <w:numPr>
          <w:ilvl w:val="0"/>
          <w:numId w:val="1"/>
        </w:numPr>
        <w:spacing w:after="0" w:line="480" w:lineRule="auto"/>
        <w:outlineLvl w:val="1"/>
        <w:rPr>
          <w:rFonts w:ascii="Times New Roman" w:hAnsi="Times New Roman" w:cs="Times New Roman"/>
          <w:sz w:val="24"/>
          <w:szCs w:val="24"/>
          <w:lang w:val="es-PR"/>
        </w:rPr>
      </w:pPr>
      <w:bookmarkStart w:id="183" w:name="_Toc427247373"/>
      <w:r w:rsidRPr="00A27D3F">
        <w:rPr>
          <w:rFonts w:ascii="Times New Roman" w:hAnsi="Times New Roman" w:cs="Times New Roman"/>
          <w:b/>
          <w:i/>
          <w:sz w:val="24"/>
          <w:szCs w:val="24"/>
          <w:lang w:val="es-PR"/>
        </w:rPr>
        <w:t>Avalúo en los cursos de concentración durante el proceso de enseñanza</w:t>
      </w:r>
      <w:r w:rsidRPr="00A27D3F">
        <w:rPr>
          <w:rFonts w:ascii="Times New Roman" w:hAnsi="Times New Roman" w:cs="Times New Roman"/>
          <w:b/>
          <w:sz w:val="24"/>
          <w:szCs w:val="24"/>
          <w:lang w:val="es-PR"/>
        </w:rPr>
        <w:t>.</w:t>
      </w:r>
      <w:r>
        <w:rPr>
          <w:rFonts w:ascii="Times New Roman" w:hAnsi="Times New Roman" w:cs="Times New Roman"/>
          <w:sz w:val="24"/>
          <w:szCs w:val="24"/>
          <w:lang w:val="es-PR"/>
        </w:rPr>
        <w:t xml:space="preserve"> </w:t>
      </w:r>
      <w:r w:rsidRPr="001D59EA">
        <w:rPr>
          <w:rFonts w:ascii="Times New Roman" w:hAnsi="Times New Roman" w:cs="Times New Roman"/>
          <w:sz w:val="24"/>
          <w:szCs w:val="24"/>
          <w:lang w:val="es-PR"/>
        </w:rPr>
        <w:t>Cada</w:t>
      </w:r>
      <w:bookmarkEnd w:id="183"/>
    </w:p>
    <w:p w:rsidR="00306C91" w:rsidRPr="001D59EA" w:rsidRDefault="00306C91" w:rsidP="00306C91">
      <w:pPr>
        <w:spacing w:after="0" w:line="480" w:lineRule="auto"/>
        <w:outlineLvl w:val="1"/>
        <w:rPr>
          <w:rFonts w:ascii="Times New Roman" w:hAnsi="Times New Roman" w:cs="Times New Roman"/>
          <w:sz w:val="24"/>
          <w:szCs w:val="24"/>
          <w:lang w:val="es-PR"/>
        </w:rPr>
      </w:pPr>
      <w:r w:rsidRPr="001D59EA">
        <w:rPr>
          <w:rFonts w:ascii="Times New Roman" w:hAnsi="Times New Roman" w:cs="Times New Roman"/>
          <w:sz w:val="24"/>
          <w:szCs w:val="24"/>
          <w:lang w:val="es-PR"/>
        </w:rPr>
        <w:t xml:space="preserve"> </w:t>
      </w:r>
      <w:bookmarkStart w:id="184" w:name="_Toc427247374"/>
      <w:proofErr w:type="gramStart"/>
      <w:r w:rsidRPr="001D59EA">
        <w:rPr>
          <w:rFonts w:ascii="Times New Roman" w:hAnsi="Times New Roman" w:cs="Times New Roman"/>
          <w:sz w:val="24"/>
          <w:szCs w:val="24"/>
          <w:lang w:val="es-PR"/>
        </w:rPr>
        <w:t>profesor</w:t>
      </w:r>
      <w:proofErr w:type="gramEnd"/>
      <w:r w:rsidRPr="001D59EA">
        <w:rPr>
          <w:rFonts w:ascii="Times New Roman" w:hAnsi="Times New Roman" w:cs="Times New Roman"/>
          <w:sz w:val="24"/>
          <w:szCs w:val="24"/>
          <w:lang w:val="es-PR"/>
        </w:rPr>
        <w:t xml:space="preserve"> selecciona un</w:t>
      </w:r>
      <w:r w:rsidR="00D90AE6">
        <w:rPr>
          <w:rFonts w:ascii="Times New Roman" w:hAnsi="Times New Roman" w:cs="Times New Roman"/>
          <w:sz w:val="24"/>
          <w:szCs w:val="24"/>
          <w:lang w:val="es-PR"/>
        </w:rPr>
        <w:t>o o dos</w:t>
      </w:r>
      <w:r w:rsidRPr="001D59EA">
        <w:rPr>
          <w:rFonts w:ascii="Times New Roman" w:hAnsi="Times New Roman" w:cs="Times New Roman"/>
          <w:sz w:val="24"/>
          <w:szCs w:val="24"/>
          <w:lang w:val="es-PR"/>
        </w:rPr>
        <w:t xml:space="preserve"> curso</w:t>
      </w:r>
      <w:r w:rsidR="00D90AE6">
        <w:rPr>
          <w:rFonts w:ascii="Times New Roman" w:hAnsi="Times New Roman" w:cs="Times New Roman"/>
          <w:sz w:val="24"/>
          <w:szCs w:val="24"/>
          <w:lang w:val="es-PR"/>
        </w:rPr>
        <w:t>s</w:t>
      </w:r>
      <w:r w:rsidRPr="001D59EA">
        <w:rPr>
          <w:rFonts w:ascii="Times New Roman" w:hAnsi="Times New Roman" w:cs="Times New Roman"/>
          <w:sz w:val="24"/>
          <w:szCs w:val="24"/>
          <w:lang w:val="es-PR"/>
        </w:rPr>
        <w:t xml:space="preserve"> en cada sesión académica, en coordinación con el decano o coordinador de la facultad.  El profesor realiza avalúos continuos  para dar  seguimiento al </w:t>
      </w:r>
      <w:r w:rsidRPr="001D59EA">
        <w:rPr>
          <w:rFonts w:ascii="Times New Roman" w:hAnsi="Times New Roman" w:cs="Times New Roman"/>
          <w:sz w:val="24"/>
          <w:szCs w:val="24"/>
          <w:lang w:val="es-PR"/>
        </w:rPr>
        <w:lastRenderedPageBreak/>
        <w:t>aprendizaje del estudiante a lo largo del curso usando diferentes técnicas.  Durante este proceso, el profesor analiza los resultados y los discute con los estudiantes para encontrar formas de ayudarlos a compensar sus deficiencias o a fortalecer su aprendizaje.</w:t>
      </w:r>
      <w:bookmarkEnd w:id="184"/>
      <w:r w:rsidRPr="001D59EA">
        <w:rPr>
          <w:rFonts w:ascii="Times New Roman" w:hAnsi="Times New Roman" w:cs="Times New Roman"/>
          <w:sz w:val="24"/>
          <w:szCs w:val="24"/>
          <w:lang w:val="es-PR"/>
        </w:rPr>
        <w:t xml:space="preserve">  </w:t>
      </w:r>
      <w:r w:rsidR="00D90AE6">
        <w:rPr>
          <w:rFonts w:ascii="Times New Roman" w:hAnsi="Times New Roman" w:cs="Times New Roman"/>
          <w:sz w:val="24"/>
          <w:szCs w:val="24"/>
          <w:lang w:val="es-PR"/>
        </w:rPr>
        <w:t>Se espera que todos los cursos vayan siendo avaluados, ya que el avalúo es un elemento indispensable en todos ellos.  Sin embargo, para estos fines, buscamos un esfuerzo especial en la selección de instrumentos y en la presentación de resultados del avalúo.</w:t>
      </w:r>
    </w:p>
    <w:p w:rsidR="00306C91" w:rsidRDefault="00306C91" w:rsidP="00306C91">
      <w:pPr>
        <w:pStyle w:val="Prrafodelista"/>
        <w:numPr>
          <w:ilvl w:val="0"/>
          <w:numId w:val="49"/>
        </w:numPr>
        <w:tabs>
          <w:tab w:val="left" w:pos="1134"/>
        </w:tabs>
        <w:spacing w:after="0" w:line="480" w:lineRule="auto"/>
        <w:ind w:hanging="11"/>
        <w:outlineLvl w:val="1"/>
        <w:rPr>
          <w:rFonts w:ascii="Times New Roman" w:hAnsi="Times New Roman" w:cs="Times New Roman"/>
          <w:sz w:val="24"/>
          <w:szCs w:val="24"/>
          <w:lang w:val="es-PR"/>
        </w:rPr>
      </w:pPr>
      <w:bookmarkStart w:id="185" w:name="_Toc427247375"/>
      <w:r w:rsidRPr="001D59EA">
        <w:rPr>
          <w:rFonts w:ascii="Times New Roman" w:hAnsi="Times New Roman" w:cs="Times New Roman"/>
          <w:b/>
          <w:i/>
          <w:sz w:val="24"/>
          <w:szCs w:val="24"/>
          <w:lang w:val="es-PR"/>
        </w:rPr>
        <w:t>Avalúo de cursos al cierre de la sesión académica</w:t>
      </w:r>
      <w:r w:rsidRPr="001D59EA">
        <w:rPr>
          <w:rFonts w:ascii="Times New Roman" w:hAnsi="Times New Roman" w:cs="Times New Roman"/>
          <w:sz w:val="24"/>
          <w:szCs w:val="24"/>
          <w:lang w:val="es-PR"/>
        </w:rPr>
        <w:t>.  El profesor  medirá el</w:t>
      </w:r>
      <w:bookmarkEnd w:id="185"/>
    </w:p>
    <w:p w:rsidR="00306C91" w:rsidRDefault="00306C91" w:rsidP="00306C91">
      <w:pPr>
        <w:tabs>
          <w:tab w:val="left" w:pos="1134"/>
        </w:tabs>
        <w:spacing w:after="0" w:line="480" w:lineRule="auto"/>
        <w:outlineLvl w:val="1"/>
        <w:rPr>
          <w:rFonts w:ascii="Times New Roman" w:hAnsi="Times New Roman" w:cs="Times New Roman"/>
          <w:sz w:val="24"/>
          <w:szCs w:val="24"/>
          <w:lang w:val="es-PR"/>
        </w:rPr>
      </w:pPr>
      <w:bookmarkStart w:id="186" w:name="_Toc427247376"/>
      <w:proofErr w:type="gramStart"/>
      <w:r w:rsidRPr="001D59EA">
        <w:rPr>
          <w:rFonts w:ascii="Times New Roman" w:hAnsi="Times New Roman" w:cs="Times New Roman"/>
          <w:sz w:val="24"/>
          <w:szCs w:val="24"/>
          <w:lang w:val="es-PR"/>
        </w:rPr>
        <w:t>aprendizaje</w:t>
      </w:r>
      <w:proofErr w:type="gramEnd"/>
      <w:r w:rsidRPr="001D59EA">
        <w:rPr>
          <w:rFonts w:ascii="Times New Roman" w:hAnsi="Times New Roman" w:cs="Times New Roman"/>
          <w:sz w:val="24"/>
          <w:szCs w:val="24"/>
          <w:lang w:val="es-PR"/>
        </w:rPr>
        <w:t xml:space="preserve"> de</w:t>
      </w:r>
      <w:r>
        <w:rPr>
          <w:rFonts w:ascii="Times New Roman" w:hAnsi="Times New Roman" w:cs="Times New Roman"/>
          <w:sz w:val="24"/>
          <w:szCs w:val="24"/>
          <w:lang w:val="es-PR"/>
        </w:rPr>
        <w:t xml:space="preserve"> </w:t>
      </w:r>
      <w:r w:rsidRPr="001D59EA">
        <w:rPr>
          <w:rFonts w:ascii="Times New Roman" w:hAnsi="Times New Roman" w:cs="Times New Roman"/>
          <w:sz w:val="24"/>
          <w:szCs w:val="24"/>
          <w:lang w:val="es-PR"/>
        </w:rPr>
        <w:t>los estudiantes al cierre de la sesión académica administrando un instrumento de avalúo (</w:t>
      </w:r>
      <w:proofErr w:type="spellStart"/>
      <w:r w:rsidRPr="001D59EA">
        <w:rPr>
          <w:rFonts w:ascii="Times New Roman" w:hAnsi="Times New Roman" w:cs="Times New Roman"/>
          <w:sz w:val="24"/>
          <w:szCs w:val="24"/>
          <w:lang w:val="es-PR"/>
        </w:rPr>
        <w:t>e.g</w:t>
      </w:r>
      <w:proofErr w:type="spellEnd"/>
      <w:r w:rsidRPr="001D59EA">
        <w:rPr>
          <w:rFonts w:ascii="Times New Roman" w:hAnsi="Times New Roman" w:cs="Times New Roman"/>
          <w:sz w:val="24"/>
          <w:szCs w:val="24"/>
          <w:lang w:val="es-PR"/>
        </w:rPr>
        <w:t>. prueba estandarizada, proyecto, etc.) que determinará el nivel de conocimiento con que termine el estudiante en relación al contenido del curso.  Luego de analizar los resultados, el profesor recomendará a la facultad las acciones necesarias para cambios en el programa, si alguno.</w:t>
      </w:r>
      <w:bookmarkEnd w:id="186"/>
      <w:r w:rsidRPr="001D59EA">
        <w:rPr>
          <w:rFonts w:ascii="Times New Roman" w:hAnsi="Times New Roman" w:cs="Times New Roman"/>
          <w:sz w:val="24"/>
          <w:szCs w:val="24"/>
          <w:lang w:val="es-PR"/>
        </w:rPr>
        <w:t xml:space="preserve"> </w:t>
      </w:r>
    </w:p>
    <w:p w:rsidR="00306C91" w:rsidRDefault="00306C91" w:rsidP="00D90AE6">
      <w:pPr>
        <w:pStyle w:val="Sinespaciado"/>
        <w:numPr>
          <w:ilvl w:val="0"/>
          <w:numId w:val="11"/>
        </w:numPr>
        <w:spacing w:line="480" w:lineRule="auto"/>
        <w:rPr>
          <w:rFonts w:ascii="Times New Roman" w:hAnsi="Times New Roman" w:cs="Times New Roman"/>
          <w:sz w:val="24"/>
          <w:szCs w:val="24"/>
        </w:rPr>
      </w:pPr>
      <w:r w:rsidRPr="001D59EA">
        <w:rPr>
          <w:rFonts w:ascii="Times New Roman" w:hAnsi="Times New Roman" w:cs="Times New Roman"/>
          <w:b/>
          <w:i/>
          <w:sz w:val="24"/>
          <w:szCs w:val="24"/>
        </w:rPr>
        <w:t xml:space="preserve">Avalúo del aprendizaje en el contexto institucional.  </w:t>
      </w:r>
      <w:r w:rsidRPr="001D59EA">
        <w:rPr>
          <w:rFonts w:ascii="Times New Roman" w:hAnsi="Times New Roman" w:cs="Times New Roman"/>
          <w:sz w:val="24"/>
          <w:szCs w:val="24"/>
        </w:rPr>
        <w:t xml:space="preserve">Además del avalúo </w:t>
      </w:r>
      <w:r>
        <w:rPr>
          <w:rFonts w:ascii="Times New Roman" w:hAnsi="Times New Roman" w:cs="Times New Roman"/>
          <w:sz w:val="24"/>
          <w:szCs w:val="24"/>
        </w:rPr>
        <w:t>del</w:t>
      </w:r>
    </w:p>
    <w:p w:rsidR="00306C91" w:rsidRDefault="00306C91" w:rsidP="00D90AE6">
      <w:pPr>
        <w:pStyle w:val="Sinespaciado"/>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D59EA">
        <w:rPr>
          <w:rFonts w:ascii="Times New Roman" w:hAnsi="Times New Roman" w:cs="Times New Roman"/>
          <w:sz w:val="24"/>
          <w:szCs w:val="24"/>
        </w:rPr>
        <w:t>conocimiento</w:t>
      </w:r>
      <w:proofErr w:type="gramEnd"/>
      <w:r w:rsidRPr="001D59EA">
        <w:rPr>
          <w:rFonts w:ascii="Times New Roman" w:hAnsi="Times New Roman" w:cs="Times New Roman"/>
          <w:sz w:val="24"/>
          <w:szCs w:val="24"/>
        </w:rPr>
        <w:t xml:space="preserve">, entendimiento y aplicación del contenido del curso, la institución enfatiza el desarrollo de destrezas de redacción y </w:t>
      </w:r>
      <w:r>
        <w:rPr>
          <w:rFonts w:ascii="Times New Roman" w:hAnsi="Times New Roman" w:cs="Times New Roman"/>
          <w:sz w:val="24"/>
          <w:szCs w:val="24"/>
        </w:rPr>
        <w:t xml:space="preserve">de </w:t>
      </w:r>
      <w:r w:rsidRPr="001D59EA">
        <w:rPr>
          <w:rFonts w:ascii="Times New Roman" w:hAnsi="Times New Roman" w:cs="Times New Roman"/>
          <w:sz w:val="24"/>
          <w:szCs w:val="24"/>
        </w:rPr>
        <w:t>pensamiento crítico</w:t>
      </w:r>
      <w:r w:rsidR="00D90AE6">
        <w:rPr>
          <w:rFonts w:ascii="Times New Roman" w:hAnsi="Times New Roman" w:cs="Times New Roman"/>
          <w:sz w:val="24"/>
          <w:szCs w:val="24"/>
        </w:rPr>
        <w:t>, entre otras,</w:t>
      </w:r>
      <w:r w:rsidRPr="001D59EA">
        <w:rPr>
          <w:rFonts w:ascii="Times New Roman" w:hAnsi="Times New Roman" w:cs="Times New Roman"/>
          <w:sz w:val="24"/>
          <w:szCs w:val="24"/>
        </w:rPr>
        <w:t xml:space="preserve">  en los cursos de programas académicos, incluyendo los cursos generales. </w:t>
      </w:r>
    </w:p>
    <w:p w:rsidR="004159E1" w:rsidRDefault="004159E1" w:rsidP="00D90AE6">
      <w:pPr>
        <w:pStyle w:val="Sinespaciado"/>
        <w:spacing w:line="480" w:lineRule="auto"/>
        <w:rPr>
          <w:rFonts w:ascii="Times New Roman" w:hAnsi="Times New Roman" w:cs="Times New Roman"/>
          <w:sz w:val="24"/>
          <w:szCs w:val="24"/>
          <w:lang w:val="es-DO"/>
        </w:rPr>
      </w:pPr>
      <w:r>
        <w:rPr>
          <w:rFonts w:ascii="Times New Roman" w:hAnsi="Times New Roman" w:cs="Times New Roman"/>
          <w:sz w:val="24"/>
          <w:szCs w:val="24"/>
        </w:rPr>
        <w:tab/>
        <w:t xml:space="preserve">El </w:t>
      </w:r>
      <w:r w:rsidRPr="004159E1">
        <w:rPr>
          <w:rFonts w:ascii="Times New Roman" w:hAnsi="Times New Roman" w:cs="Times New Roman"/>
          <w:b/>
          <w:sz w:val="24"/>
          <w:szCs w:val="24"/>
        </w:rPr>
        <w:t>Anexo F</w:t>
      </w:r>
      <w:r>
        <w:rPr>
          <w:rFonts w:ascii="Times New Roman" w:hAnsi="Times New Roman" w:cs="Times New Roman"/>
          <w:sz w:val="24"/>
          <w:szCs w:val="24"/>
        </w:rPr>
        <w:t xml:space="preserve"> contiene una tabla modelo para el plan de aval</w:t>
      </w:r>
      <w:proofErr w:type="spellStart"/>
      <w:r>
        <w:rPr>
          <w:rFonts w:ascii="Times New Roman" w:hAnsi="Times New Roman" w:cs="Times New Roman"/>
          <w:sz w:val="24"/>
          <w:szCs w:val="24"/>
          <w:lang w:val="es-DO"/>
        </w:rPr>
        <w:t>úo</w:t>
      </w:r>
      <w:proofErr w:type="spellEnd"/>
      <w:r>
        <w:rPr>
          <w:rFonts w:ascii="Times New Roman" w:hAnsi="Times New Roman" w:cs="Times New Roman"/>
          <w:sz w:val="24"/>
          <w:szCs w:val="24"/>
          <w:lang w:val="es-DO"/>
        </w:rPr>
        <w:t xml:space="preserve"> en cursos individuales.</w:t>
      </w:r>
    </w:p>
    <w:p w:rsidR="004159E1" w:rsidRPr="004159E1" w:rsidRDefault="004159E1" w:rsidP="004159E1">
      <w:pPr>
        <w:pStyle w:val="Sinespaciado"/>
        <w:spacing w:line="480" w:lineRule="auto"/>
        <w:rPr>
          <w:rFonts w:ascii="Times New Roman" w:hAnsi="Times New Roman" w:cs="Times New Roman"/>
          <w:sz w:val="24"/>
          <w:szCs w:val="24"/>
          <w:lang w:val="es-DO"/>
        </w:rPr>
      </w:pPr>
      <w:r>
        <w:rPr>
          <w:rFonts w:ascii="Times New Roman" w:hAnsi="Times New Roman" w:cs="Times New Roman"/>
          <w:sz w:val="24"/>
          <w:szCs w:val="24"/>
          <w:lang w:val="es-DO"/>
        </w:rPr>
        <w:t>La misma incluye una sección para incorporar los resultados, de modo que se utilice un solo formulario.</w:t>
      </w:r>
      <w:r w:rsidR="00F54426">
        <w:rPr>
          <w:rFonts w:ascii="Times New Roman" w:hAnsi="Times New Roman" w:cs="Times New Roman"/>
          <w:sz w:val="24"/>
          <w:szCs w:val="24"/>
          <w:lang w:val="es-DO"/>
        </w:rPr>
        <w:t xml:space="preserve">  </w:t>
      </w:r>
    </w:p>
    <w:p w:rsidR="00F54426" w:rsidRDefault="00F54426" w:rsidP="00F54426">
      <w:pPr>
        <w:pStyle w:val="Ttulo1"/>
        <w:spacing w:before="0" w:line="240" w:lineRule="auto"/>
        <w:rPr>
          <w:rFonts w:ascii="Times New Roman" w:hAnsi="Times New Roman" w:cs="Times New Roman"/>
          <w:color w:val="auto"/>
          <w:sz w:val="24"/>
          <w:szCs w:val="24"/>
          <w:lang w:val="es-DO"/>
        </w:rPr>
      </w:pPr>
      <w:bookmarkStart w:id="187" w:name="_Toc427247377"/>
    </w:p>
    <w:p w:rsidR="00D90AE6" w:rsidRPr="003C7A41" w:rsidRDefault="003C7A41" w:rsidP="004159E1">
      <w:pPr>
        <w:pStyle w:val="Ttulo1"/>
        <w:spacing w:before="0" w:line="480" w:lineRule="auto"/>
        <w:rPr>
          <w:rFonts w:ascii="Times New Roman" w:hAnsi="Times New Roman" w:cs="Times New Roman"/>
          <w:color w:val="auto"/>
          <w:sz w:val="24"/>
          <w:szCs w:val="24"/>
          <w:lang w:val="es-DO"/>
        </w:rPr>
      </w:pPr>
      <w:r>
        <w:rPr>
          <w:rFonts w:ascii="Times New Roman" w:hAnsi="Times New Roman" w:cs="Times New Roman"/>
          <w:color w:val="auto"/>
          <w:sz w:val="24"/>
          <w:szCs w:val="24"/>
          <w:lang w:val="es-DO"/>
        </w:rPr>
        <w:t>Implementación del a</w:t>
      </w:r>
      <w:r w:rsidR="00D90AE6" w:rsidRPr="003C7A41">
        <w:rPr>
          <w:rFonts w:ascii="Times New Roman" w:hAnsi="Times New Roman" w:cs="Times New Roman"/>
          <w:color w:val="auto"/>
          <w:sz w:val="24"/>
          <w:szCs w:val="24"/>
          <w:lang w:val="es-DO"/>
        </w:rPr>
        <w:t>valúo del aprendizaje por carreras</w:t>
      </w:r>
      <w:r>
        <w:rPr>
          <w:rFonts w:ascii="Times New Roman" w:hAnsi="Times New Roman" w:cs="Times New Roman"/>
          <w:color w:val="auto"/>
          <w:sz w:val="24"/>
          <w:szCs w:val="24"/>
          <w:lang w:val="es-DO"/>
        </w:rPr>
        <w:t xml:space="preserve"> académicas</w:t>
      </w:r>
    </w:p>
    <w:p w:rsidR="004B338C" w:rsidRPr="004B338C" w:rsidRDefault="004B338C" w:rsidP="004B338C">
      <w:pPr>
        <w:spacing w:line="480" w:lineRule="auto"/>
        <w:rPr>
          <w:rFonts w:ascii="Times New Roman" w:hAnsi="Times New Roman" w:cs="Times New Roman"/>
          <w:sz w:val="24"/>
          <w:szCs w:val="24"/>
          <w:lang w:val="es-DO"/>
        </w:rPr>
      </w:pPr>
      <w:r>
        <w:rPr>
          <w:lang w:val="es-DO"/>
        </w:rPr>
        <w:tab/>
      </w:r>
      <w:r w:rsidRPr="004B338C">
        <w:rPr>
          <w:rFonts w:ascii="Times New Roman" w:hAnsi="Times New Roman" w:cs="Times New Roman"/>
          <w:sz w:val="24"/>
          <w:szCs w:val="24"/>
          <w:lang w:val="es-DO"/>
        </w:rPr>
        <w:t>Además del avalúo del aprendizaje en los cursos individuales, cada carrera debe avaluar en qué medida el aprendizaje se está llevando a cabo de acuerdo con las metas y objetivos del mismo</w:t>
      </w:r>
      <w:r>
        <w:rPr>
          <w:rFonts w:ascii="Times New Roman" w:hAnsi="Times New Roman" w:cs="Times New Roman"/>
          <w:sz w:val="24"/>
          <w:szCs w:val="24"/>
          <w:lang w:val="es-DO"/>
        </w:rPr>
        <w:t xml:space="preserve"> a nivel de la carrera</w:t>
      </w:r>
      <w:r w:rsidRPr="004B338C">
        <w:rPr>
          <w:rFonts w:ascii="Times New Roman" w:hAnsi="Times New Roman" w:cs="Times New Roman"/>
          <w:sz w:val="24"/>
          <w:szCs w:val="24"/>
          <w:lang w:val="es-DO"/>
        </w:rPr>
        <w:t>.</w:t>
      </w:r>
      <w:r>
        <w:rPr>
          <w:rFonts w:ascii="Times New Roman" w:hAnsi="Times New Roman" w:cs="Times New Roman"/>
          <w:sz w:val="24"/>
          <w:szCs w:val="24"/>
          <w:lang w:val="es-DO"/>
        </w:rPr>
        <w:t xml:space="preserve">  Este proceso no significa que simplemente vamos a sumar los </w:t>
      </w:r>
      <w:r>
        <w:rPr>
          <w:rFonts w:ascii="Times New Roman" w:hAnsi="Times New Roman" w:cs="Times New Roman"/>
          <w:sz w:val="24"/>
          <w:szCs w:val="24"/>
          <w:lang w:val="es-DO"/>
        </w:rPr>
        <w:lastRenderedPageBreak/>
        <w:t>resultados individuales de los cursos de concentración, sino que habrá una disposición mayor para medir la efectividad del aprendizaje a nivel institucional.</w:t>
      </w:r>
    </w:p>
    <w:p w:rsidR="004B338C" w:rsidRDefault="00D90AE6" w:rsidP="00D90AE6">
      <w:pPr>
        <w:pStyle w:val="Sinespaciado"/>
        <w:spacing w:line="480" w:lineRule="auto"/>
        <w:ind w:firstLine="720"/>
        <w:outlineLvl w:val="2"/>
        <w:rPr>
          <w:rFonts w:ascii="Times New Roman" w:hAnsi="Times New Roman" w:cs="Times New Roman"/>
          <w:bCs/>
        </w:rPr>
      </w:pPr>
      <w:bookmarkStart w:id="188" w:name="_Toc427247367"/>
      <w:r w:rsidRPr="00361187">
        <w:rPr>
          <w:rFonts w:ascii="Times New Roman" w:hAnsi="Times New Roman" w:cs="Times New Roman"/>
          <w:b/>
          <w:bCs/>
          <w:sz w:val="24"/>
          <w:szCs w:val="24"/>
        </w:rPr>
        <w:t>Guía para el avalúo del aprendizaje</w:t>
      </w:r>
      <w:r w:rsidR="004B338C">
        <w:rPr>
          <w:rFonts w:ascii="Times New Roman" w:hAnsi="Times New Roman" w:cs="Times New Roman"/>
          <w:b/>
          <w:bCs/>
          <w:sz w:val="24"/>
          <w:szCs w:val="24"/>
        </w:rPr>
        <w:t xml:space="preserve"> por carreras</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La guía </w:t>
      </w:r>
      <w:r w:rsidRPr="00A27D3F">
        <w:rPr>
          <w:rFonts w:ascii="Times New Roman" w:hAnsi="Times New Roman" w:cs="Times New Roman"/>
          <w:bCs/>
          <w:sz w:val="24"/>
          <w:szCs w:val="24"/>
        </w:rPr>
        <w:t xml:space="preserve">es una tabla adaptada de </w:t>
      </w:r>
      <w:proofErr w:type="spellStart"/>
      <w:r>
        <w:rPr>
          <w:rFonts w:ascii="Times New Roman" w:hAnsi="Times New Roman" w:cs="Times New Roman"/>
          <w:bCs/>
          <w:sz w:val="24"/>
          <w:szCs w:val="24"/>
        </w:rPr>
        <w:t>Hernon</w:t>
      </w:r>
      <w:proofErr w:type="spellEnd"/>
      <w:r>
        <w:rPr>
          <w:rFonts w:ascii="Times New Roman" w:hAnsi="Times New Roman" w:cs="Times New Roman"/>
          <w:bCs/>
          <w:sz w:val="24"/>
          <w:szCs w:val="24"/>
        </w:rPr>
        <w:t xml:space="preserve"> y </w:t>
      </w:r>
      <w:proofErr w:type="spellStart"/>
      <w:r>
        <w:rPr>
          <w:rFonts w:ascii="Times New Roman" w:hAnsi="Times New Roman" w:cs="Times New Roman"/>
          <w:bCs/>
          <w:sz w:val="24"/>
          <w:szCs w:val="24"/>
        </w:rPr>
        <w:t>Dugan</w:t>
      </w:r>
      <w:proofErr w:type="spellEnd"/>
      <w:r>
        <w:rPr>
          <w:rFonts w:ascii="Times New Roman" w:hAnsi="Times New Roman" w:cs="Times New Roman"/>
          <w:bCs/>
          <w:sz w:val="24"/>
          <w:szCs w:val="24"/>
        </w:rPr>
        <w:t xml:space="preserve"> (2004), en la cual los autores identifican las decisiones basadas en el consenso entre docentes, personal y administradores sobre los resultados deseados y los métodos y criterios para avaluar esos resultados. Entre ellos, se destacan:</w:t>
      </w:r>
      <w:r w:rsidRPr="00A27D3F">
        <w:rPr>
          <w:rFonts w:ascii="Times New Roman" w:hAnsi="Times New Roman" w:cs="Times New Roman"/>
          <w:bCs/>
          <w:sz w:val="24"/>
          <w:szCs w:val="24"/>
        </w:rPr>
        <w:t xml:space="preserve"> cómo determinar los grupos</w:t>
      </w:r>
      <w:r>
        <w:rPr>
          <w:rFonts w:ascii="Times New Roman" w:hAnsi="Times New Roman" w:cs="Times New Roman"/>
          <w:bCs/>
          <w:sz w:val="24"/>
          <w:szCs w:val="24"/>
        </w:rPr>
        <w:t xml:space="preserve"> a ser avaluados</w:t>
      </w:r>
      <w:r w:rsidRPr="00A27D3F">
        <w:rPr>
          <w:rFonts w:ascii="Times New Roman" w:hAnsi="Times New Roman" w:cs="Times New Roman"/>
          <w:bCs/>
          <w:sz w:val="24"/>
          <w:szCs w:val="24"/>
        </w:rPr>
        <w:t xml:space="preserve"> y </w:t>
      </w:r>
      <w:r>
        <w:rPr>
          <w:rFonts w:ascii="Times New Roman" w:hAnsi="Times New Roman" w:cs="Times New Roman"/>
          <w:bCs/>
          <w:sz w:val="24"/>
          <w:szCs w:val="24"/>
        </w:rPr>
        <w:t xml:space="preserve">cómo </w:t>
      </w:r>
      <w:r w:rsidRPr="00A27D3F">
        <w:rPr>
          <w:rFonts w:ascii="Times New Roman" w:hAnsi="Times New Roman" w:cs="Times New Roman"/>
          <w:bCs/>
          <w:sz w:val="24"/>
          <w:szCs w:val="24"/>
        </w:rPr>
        <w:t xml:space="preserve">asignar responsabilidades en el proceso de avalúo.   También </w:t>
      </w:r>
      <w:r>
        <w:rPr>
          <w:rFonts w:ascii="Times New Roman" w:hAnsi="Times New Roman" w:cs="Times New Roman"/>
          <w:bCs/>
          <w:sz w:val="24"/>
          <w:szCs w:val="24"/>
        </w:rPr>
        <w:t xml:space="preserve">se </w:t>
      </w:r>
      <w:r w:rsidRPr="00A27D3F">
        <w:rPr>
          <w:rFonts w:ascii="Times New Roman" w:hAnsi="Times New Roman" w:cs="Times New Roman"/>
          <w:bCs/>
          <w:sz w:val="24"/>
          <w:szCs w:val="24"/>
        </w:rPr>
        <w:t>ejemplifica cómo interpretar y divulgar o compartir los resultados de modo que se contribuya a realzar la efectividad institucional.</w:t>
      </w:r>
      <w:r w:rsidRPr="00A27D3F">
        <w:rPr>
          <w:rFonts w:ascii="Times New Roman" w:hAnsi="Times New Roman" w:cs="Times New Roman"/>
          <w:bCs/>
        </w:rPr>
        <w:t xml:space="preserve"> </w:t>
      </w:r>
      <w:r>
        <w:rPr>
          <w:rFonts w:ascii="Times New Roman" w:hAnsi="Times New Roman" w:cs="Times New Roman"/>
          <w:bCs/>
        </w:rPr>
        <w:t xml:space="preserve"> </w:t>
      </w:r>
    </w:p>
    <w:p w:rsidR="004B338C" w:rsidRDefault="00D90AE6" w:rsidP="00D90AE6">
      <w:pPr>
        <w:pStyle w:val="Sinespaciado"/>
        <w:spacing w:line="480" w:lineRule="auto"/>
        <w:ind w:firstLine="720"/>
        <w:outlineLvl w:val="2"/>
        <w:rPr>
          <w:rFonts w:ascii="Times New Roman" w:hAnsi="Times New Roman" w:cs="Times New Roman"/>
          <w:sz w:val="24"/>
          <w:szCs w:val="24"/>
        </w:rPr>
      </w:pPr>
      <w:r>
        <w:rPr>
          <w:rFonts w:ascii="Times New Roman" w:hAnsi="Times New Roman" w:cs="Times New Roman"/>
          <w:sz w:val="24"/>
          <w:szCs w:val="24"/>
        </w:rPr>
        <w:t>Para desarrollar el proceso para el plan de avalúo del aprendizaje, el coordinador de la carrera, o decano, se reunirá con su facultad para tomar las decisiones previas.</w:t>
      </w:r>
      <w:bookmarkEnd w:id="188"/>
      <w:r w:rsidR="004B338C">
        <w:rPr>
          <w:rFonts w:ascii="Times New Roman" w:hAnsi="Times New Roman" w:cs="Times New Roman"/>
          <w:sz w:val="24"/>
          <w:szCs w:val="24"/>
        </w:rPr>
        <w:t xml:space="preserve"> </w:t>
      </w:r>
      <w:r w:rsidR="002109F3">
        <w:rPr>
          <w:rFonts w:ascii="Times New Roman" w:hAnsi="Times New Roman" w:cs="Times New Roman"/>
          <w:sz w:val="24"/>
          <w:szCs w:val="24"/>
        </w:rPr>
        <w:t>D</w:t>
      </w:r>
      <w:r w:rsidR="004B338C">
        <w:rPr>
          <w:rFonts w:ascii="Times New Roman" w:hAnsi="Times New Roman" w:cs="Times New Roman"/>
          <w:sz w:val="24"/>
          <w:szCs w:val="24"/>
        </w:rPr>
        <w:t xml:space="preserve">ichas decisiones deben ir alineadas con lo que es la misión, las metas y los objetivos de la carrera, según se expresan en su perfil del egresado.   </w:t>
      </w:r>
      <w:r w:rsidR="002109F3">
        <w:rPr>
          <w:rFonts w:ascii="Times New Roman" w:hAnsi="Times New Roman" w:cs="Times New Roman"/>
          <w:sz w:val="24"/>
          <w:szCs w:val="24"/>
        </w:rPr>
        <w:t>La creación de un mapa curricular, en el cual se describen las competencias u objetivos junto con todos los cursos del currículo para indicar el nivel de atención que se da a cada objetivo (introducción, refuerzo, énfasis, avaluado, etc.) es una herramienta muy útil. También se confecciona una matriz para indicar los instrumentos que se utilizarán para el avalúo</w:t>
      </w:r>
      <w:r w:rsidR="004B338C">
        <w:rPr>
          <w:rFonts w:ascii="Times New Roman" w:hAnsi="Times New Roman" w:cs="Times New Roman"/>
          <w:sz w:val="24"/>
          <w:szCs w:val="24"/>
        </w:rPr>
        <w:t xml:space="preserve"> </w:t>
      </w:r>
      <w:r w:rsidR="002109F3">
        <w:rPr>
          <w:rFonts w:ascii="Times New Roman" w:hAnsi="Times New Roman" w:cs="Times New Roman"/>
          <w:sz w:val="24"/>
          <w:szCs w:val="24"/>
        </w:rPr>
        <w:t xml:space="preserve">final de cada curso.  </w:t>
      </w:r>
      <w:r w:rsidR="00F54426">
        <w:rPr>
          <w:rFonts w:ascii="Times New Roman" w:hAnsi="Times New Roman" w:cs="Times New Roman"/>
          <w:sz w:val="24"/>
          <w:szCs w:val="24"/>
        </w:rPr>
        <w:t>Es importante resaltar que cada carrera debe tener su plan de aval</w:t>
      </w:r>
      <w:proofErr w:type="spellStart"/>
      <w:r w:rsidR="00F54426">
        <w:rPr>
          <w:rFonts w:ascii="Times New Roman" w:hAnsi="Times New Roman" w:cs="Times New Roman"/>
          <w:sz w:val="24"/>
          <w:szCs w:val="24"/>
          <w:lang w:val="es-DO"/>
        </w:rPr>
        <w:t>úo</w:t>
      </w:r>
      <w:proofErr w:type="spellEnd"/>
      <w:r w:rsidR="00F54426">
        <w:rPr>
          <w:rFonts w:ascii="Times New Roman" w:hAnsi="Times New Roman" w:cs="Times New Roman"/>
          <w:sz w:val="24"/>
          <w:szCs w:val="24"/>
          <w:lang w:val="es-DO"/>
        </w:rPr>
        <w:t xml:space="preserve"> específico.     </w:t>
      </w:r>
      <w:r w:rsidR="002109F3">
        <w:rPr>
          <w:rFonts w:ascii="Times New Roman" w:hAnsi="Times New Roman" w:cs="Times New Roman"/>
          <w:sz w:val="24"/>
          <w:szCs w:val="24"/>
        </w:rPr>
        <w:t xml:space="preserve">En el </w:t>
      </w:r>
      <w:r w:rsidR="002109F3" w:rsidRPr="00F54426">
        <w:rPr>
          <w:rFonts w:ascii="Times New Roman" w:hAnsi="Times New Roman" w:cs="Times New Roman"/>
          <w:b/>
          <w:sz w:val="24"/>
          <w:szCs w:val="24"/>
        </w:rPr>
        <w:t>A</w:t>
      </w:r>
      <w:r w:rsidR="004B338C" w:rsidRPr="00F54426">
        <w:rPr>
          <w:rFonts w:ascii="Times New Roman" w:hAnsi="Times New Roman" w:cs="Times New Roman"/>
          <w:b/>
          <w:sz w:val="24"/>
          <w:szCs w:val="24"/>
        </w:rPr>
        <w:t>nexo</w:t>
      </w:r>
      <w:r w:rsidR="002109F3" w:rsidRPr="00F54426">
        <w:rPr>
          <w:rFonts w:ascii="Times New Roman" w:hAnsi="Times New Roman" w:cs="Times New Roman"/>
          <w:b/>
          <w:sz w:val="24"/>
          <w:szCs w:val="24"/>
        </w:rPr>
        <w:t xml:space="preserve">  H</w:t>
      </w:r>
      <w:r w:rsidR="002109F3">
        <w:rPr>
          <w:rFonts w:ascii="Times New Roman" w:hAnsi="Times New Roman" w:cs="Times New Roman"/>
          <w:sz w:val="24"/>
          <w:szCs w:val="24"/>
        </w:rPr>
        <w:t>,</w:t>
      </w:r>
      <w:r w:rsidR="004B338C">
        <w:rPr>
          <w:rFonts w:ascii="Times New Roman" w:hAnsi="Times New Roman" w:cs="Times New Roman"/>
          <w:sz w:val="24"/>
          <w:szCs w:val="24"/>
        </w:rPr>
        <w:t xml:space="preserve"> al final de este manual, incluimos un ejemplo de</w:t>
      </w:r>
      <w:r w:rsidR="002109F3">
        <w:rPr>
          <w:rFonts w:ascii="Times New Roman" w:hAnsi="Times New Roman" w:cs="Times New Roman"/>
          <w:sz w:val="24"/>
          <w:szCs w:val="24"/>
        </w:rPr>
        <w:t xml:space="preserve"> estos documentos</w:t>
      </w:r>
      <w:r w:rsidR="00081C80">
        <w:rPr>
          <w:rFonts w:ascii="Times New Roman" w:hAnsi="Times New Roman" w:cs="Times New Roman"/>
          <w:sz w:val="24"/>
          <w:szCs w:val="24"/>
        </w:rPr>
        <w:t>.  Ta</w:t>
      </w:r>
      <w:r w:rsidR="00E72A19">
        <w:rPr>
          <w:rFonts w:ascii="Times New Roman" w:hAnsi="Times New Roman" w:cs="Times New Roman"/>
          <w:sz w:val="24"/>
          <w:szCs w:val="24"/>
        </w:rPr>
        <w:t>mbié</w:t>
      </w:r>
      <w:r w:rsidR="000F3078">
        <w:rPr>
          <w:rFonts w:ascii="Times New Roman" w:hAnsi="Times New Roman" w:cs="Times New Roman"/>
          <w:sz w:val="24"/>
          <w:szCs w:val="24"/>
        </w:rPr>
        <w:t>n</w:t>
      </w:r>
      <w:r w:rsidR="00E72A19">
        <w:rPr>
          <w:rFonts w:ascii="Times New Roman" w:hAnsi="Times New Roman" w:cs="Times New Roman"/>
          <w:sz w:val="24"/>
          <w:szCs w:val="24"/>
        </w:rPr>
        <w:t xml:space="preserve">, en el </w:t>
      </w:r>
      <w:r w:rsidR="00E72A19" w:rsidRPr="00E72A19">
        <w:rPr>
          <w:rFonts w:ascii="Times New Roman" w:hAnsi="Times New Roman" w:cs="Times New Roman"/>
          <w:b/>
          <w:sz w:val="24"/>
          <w:szCs w:val="24"/>
        </w:rPr>
        <w:t>Anexo J</w:t>
      </w:r>
      <w:r w:rsidR="00F54426">
        <w:rPr>
          <w:rFonts w:ascii="Times New Roman" w:hAnsi="Times New Roman" w:cs="Times New Roman"/>
          <w:sz w:val="24"/>
          <w:szCs w:val="24"/>
        </w:rPr>
        <w:t xml:space="preserve"> se incluye una rúbrica con la cual se avaluarán todos los planes de avalúo de las carreras ofrecidas en la UNAD.  </w:t>
      </w:r>
    </w:p>
    <w:p w:rsidR="00D90AE6" w:rsidRDefault="00D90AE6" w:rsidP="00D90AE6">
      <w:pPr>
        <w:spacing w:line="480" w:lineRule="auto"/>
        <w:ind w:firstLine="720"/>
        <w:rPr>
          <w:rFonts w:ascii="Times New Roman" w:hAnsi="Times New Roman" w:cs="Times New Roman"/>
          <w:b/>
          <w:bCs/>
          <w:sz w:val="24"/>
          <w:szCs w:val="24"/>
          <w:lang w:val="es-PR"/>
        </w:rPr>
      </w:pPr>
    </w:p>
    <w:p w:rsidR="00C473AE" w:rsidRDefault="00C473AE" w:rsidP="00D90AE6">
      <w:pPr>
        <w:spacing w:line="480" w:lineRule="auto"/>
        <w:ind w:firstLine="720"/>
        <w:rPr>
          <w:rFonts w:ascii="Times New Roman" w:hAnsi="Times New Roman" w:cs="Times New Roman"/>
          <w:b/>
          <w:bCs/>
          <w:sz w:val="24"/>
          <w:szCs w:val="24"/>
          <w:lang w:val="es-PR"/>
        </w:rPr>
      </w:pPr>
    </w:p>
    <w:p w:rsidR="00D90AE6" w:rsidRPr="00A27D3F" w:rsidRDefault="00D90AE6" w:rsidP="00D90AE6">
      <w:pPr>
        <w:rPr>
          <w:rFonts w:ascii="Times New Roman" w:hAnsi="Times New Roman" w:cs="Times New Roman"/>
          <w:bCs/>
          <w:sz w:val="24"/>
          <w:szCs w:val="24"/>
          <w:lang w:val="es-PR"/>
        </w:rPr>
      </w:pPr>
      <w:r>
        <w:rPr>
          <w:rFonts w:ascii="Times New Roman" w:hAnsi="Times New Roman" w:cs="Times New Roman"/>
          <w:bCs/>
          <w:sz w:val="24"/>
          <w:szCs w:val="24"/>
          <w:lang w:val="es-PR"/>
        </w:rPr>
        <w:lastRenderedPageBreak/>
        <w:t>Tabla 3.1</w:t>
      </w:r>
    </w:p>
    <w:p w:rsidR="00D90AE6" w:rsidRPr="00A27D3F" w:rsidRDefault="00D90AE6" w:rsidP="00D90AE6">
      <w:pPr>
        <w:rPr>
          <w:rFonts w:ascii="Times New Roman" w:hAnsi="Times New Roman" w:cs="Times New Roman"/>
          <w:bCs/>
          <w:i/>
          <w:sz w:val="24"/>
          <w:szCs w:val="24"/>
          <w:lang w:val="es-PR"/>
        </w:rPr>
      </w:pPr>
      <w:r w:rsidRPr="00A27D3F">
        <w:rPr>
          <w:rFonts w:ascii="Times New Roman" w:hAnsi="Times New Roman" w:cs="Times New Roman"/>
          <w:bCs/>
          <w:i/>
          <w:sz w:val="24"/>
          <w:szCs w:val="24"/>
          <w:lang w:val="es-PR"/>
        </w:rPr>
        <w:t>Guía para el avalúo del aprendizaje</w:t>
      </w:r>
      <w:r>
        <w:rPr>
          <w:rFonts w:ascii="Times New Roman" w:hAnsi="Times New Roman" w:cs="Times New Roman"/>
          <w:bCs/>
          <w:i/>
          <w:sz w:val="24"/>
          <w:szCs w:val="24"/>
          <w:lang w:val="es-PR"/>
        </w:rPr>
        <w:t xml:space="preserve"> a nivel de carreras</w:t>
      </w:r>
    </w:p>
    <w:tbl>
      <w:tblPr>
        <w:tblStyle w:val="Tablaconcuadrcula"/>
        <w:tblW w:w="9594" w:type="dxa"/>
        <w:tblLook w:val="04A0" w:firstRow="1" w:lastRow="0" w:firstColumn="1" w:lastColumn="0" w:noHBand="0" w:noVBand="1"/>
      </w:tblPr>
      <w:tblGrid>
        <w:gridCol w:w="2181"/>
        <w:gridCol w:w="1725"/>
        <w:gridCol w:w="1844"/>
        <w:gridCol w:w="1634"/>
        <w:gridCol w:w="2210"/>
      </w:tblGrid>
      <w:tr w:rsidR="00D90AE6" w:rsidRPr="00856596" w:rsidTr="00D90AE6">
        <w:tc>
          <w:tcPr>
            <w:tcW w:w="8986" w:type="dxa"/>
            <w:gridSpan w:val="5"/>
            <w:shd w:val="clear" w:color="auto" w:fill="D9D9D9" w:themeFill="background1" w:themeFillShade="D9"/>
          </w:tcPr>
          <w:p w:rsidR="00D90AE6" w:rsidRPr="003977D9" w:rsidRDefault="00D90AE6" w:rsidP="00D90AE6">
            <w:pPr>
              <w:jc w:val="center"/>
              <w:rPr>
                <w:b/>
                <w:bCs/>
                <w:sz w:val="28"/>
                <w:szCs w:val="28"/>
                <w:shd w:val="clear" w:color="auto" w:fill="ACCBF9" w:themeFill="background2"/>
                <w:lang w:val="es-PR"/>
              </w:rPr>
            </w:pPr>
            <w:r w:rsidRPr="003977D9">
              <w:rPr>
                <w:b/>
                <w:bCs/>
                <w:sz w:val="28"/>
                <w:szCs w:val="28"/>
                <w:lang w:val="es-PR"/>
              </w:rPr>
              <w:t>Parte I. Determinar las expectativas</w:t>
            </w:r>
          </w:p>
          <w:p w:rsidR="00D90AE6" w:rsidRPr="00A27D3F" w:rsidRDefault="00D90AE6" w:rsidP="00D90AE6">
            <w:pPr>
              <w:rPr>
                <w:bCs/>
                <w:color w:val="FFFFFF" w:themeColor="background1"/>
                <w:lang w:val="es-PR"/>
              </w:rPr>
            </w:pPr>
          </w:p>
        </w:tc>
      </w:tr>
      <w:tr w:rsidR="00D90AE6" w:rsidRPr="00F63479" w:rsidTr="00D90AE6">
        <w:tc>
          <w:tcPr>
            <w:tcW w:w="2043" w:type="dxa"/>
          </w:tcPr>
          <w:p w:rsidR="00D90AE6" w:rsidRDefault="00D90AE6" w:rsidP="00D90AE6">
            <w:pPr>
              <w:rPr>
                <w:b/>
                <w:bCs/>
                <w:lang w:val="es-PR"/>
              </w:rPr>
            </w:pPr>
            <w:r w:rsidRPr="00990265">
              <w:rPr>
                <w:b/>
                <w:bCs/>
                <w:lang w:val="es-PR"/>
              </w:rPr>
              <w:t>Seleccionar las competencias del perfil del egresado que serán avaluadas en el curso</w:t>
            </w:r>
          </w:p>
          <w:p w:rsidR="00D90AE6" w:rsidRPr="00990265" w:rsidRDefault="00D90AE6" w:rsidP="00D90AE6">
            <w:pPr>
              <w:rPr>
                <w:b/>
                <w:bCs/>
                <w:lang w:val="es-PR"/>
              </w:rPr>
            </w:pPr>
            <w:r>
              <w:rPr>
                <w:b/>
                <w:bCs/>
                <w:lang w:val="es-PR"/>
              </w:rPr>
              <w:t>(Resultados esperados)</w:t>
            </w:r>
          </w:p>
        </w:tc>
        <w:tc>
          <w:tcPr>
            <w:tcW w:w="1616" w:type="dxa"/>
          </w:tcPr>
          <w:p w:rsidR="00D90AE6" w:rsidRDefault="00D90AE6" w:rsidP="00D90AE6">
            <w:pPr>
              <w:rPr>
                <w:b/>
                <w:bCs/>
                <w:lang w:val="es-PR"/>
              </w:rPr>
            </w:pPr>
            <w:r w:rsidRPr="00990265">
              <w:rPr>
                <w:b/>
                <w:bCs/>
                <w:lang w:val="es-PR"/>
              </w:rPr>
              <w:t xml:space="preserve">Describir situación  actual de desempeño estudiantil </w:t>
            </w:r>
          </w:p>
          <w:p w:rsidR="00D90AE6" w:rsidRPr="00990265" w:rsidRDefault="00D90AE6" w:rsidP="00D90AE6">
            <w:pPr>
              <w:rPr>
                <w:b/>
                <w:bCs/>
                <w:lang w:val="es-PR"/>
              </w:rPr>
            </w:pPr>
            <w:r w:rsidRPr="00990265">
              <w:rPr>
                <w:b/>
                <w:bCs/>
                <w:lang w:val="es-PR"/>
              </w:rPr>
              <w:t>en la competencia</w:t>
            </w:r>
          </w:p>
        </w:tc>
        <w:tc>
          <w:tcPr>
            <w:tcW w:w="1727" w:type="dxa"/>
          </w:tcPr>
          <w:p w:rsidR="00D90AE6" w:rsidRPr="00990265" w:rsidRDefault="00D90AE6" w:rsidP="00D90AE6">
            <w:pPr>
              <w:rPr>
                <w:b/>
                <w:bCs/>
                <w:lang w:val="es-PR"/>
              </w:rPr>
            </w:pPr>
            <w:r w:rsidRPr="00990265">
              <w:rPr>
                <w:b/>
                <w:bCs/>
                <w:lang w:val="es-PR"/>
              </w:rPr>
              <w:t>Establecer  dónde se  realizará el avalúo</w:t>
            </w:r>
          </w:p>
        </w:tc>
        <w:tc>
          <w:tcPr>
            <w:tcW w:w="1530" w:type="dxa"/>
          </w:tcPr>
          <w:p w:rsidR="00D90AE6" w:rsidRPr="00990265" w:rsidRDefault="00D90AE6" w:rsidP="00D90AE6">
            <w:pPr>
              <w:rPr>
                <w:b/>
                <w:bCs/>
                <w:lang w:val="es-PR"/>
              </w:rPr>
            </w:pPr>
            <w:r w:rsidRPr="00990265">
              <w:rPr>
                <w:b/>
                <w:bCs/>
                <w:lang w:val="es-PR"/>
              </w:rPr>
              <w:t xml:space="preserve">Determinar los métodos o criterios del avalúo </w:t>
            </w:r>
          </w:p>
        </w:tc>
        <w:tc>
          <w:tcPr>
            <w:tcW w:w="2070" w:type="dxa"/>
          </w:tcPr>
          <w:p w:rsidR="00D90AE6" w:rsidRDefault="00D90AE6" w:rsidP="00D90AE6">
            <w:pPr>
              <w:rPr>
                <w:b/>
                <w:bCs/>
                <w:lang w:val="es-PR"/>
              </w:rPr>
            </w:pPr>
            <w:r w:rsidRPr="00990265">
              <w:rPr>
                <w:b/>
                <w:bCs/>
                <w:lang w:val="es-PR"/>
              </w:rPr>
              <w:t>Establecer el nivel  de desempeño esperado</w:t>
            </w:r>
          </w:p>
          <w:p w:rsidR="00D90AE6" w:rsidRDefault="00D90AE6" w:rsidP="00D90AE6">
            <w:pPr>
              <w:rPr>
                <w:b/>
                <w:bCs/>
                <w:lang w:val="es-PR"/>
              </w:rPr>
            </w:pPr>
          </w:p>
          <w:p w:rsidR="00D90AE6" w:rsidRPr="00990265" w:rsidRDefault="00D90AE6" w:rsidP="00D90AE6">
            <w:pPr>
              <w:rPr>
                <w:b/>
                <w:bCs/>
                <w:lang w:val="es-PR"/>
              </w:rPr>
            </w:pPr>
            <w:r>
              <w:rPr>
                <w:b/>
                <w:bCs/>
                <w:lang w:val="es-PR"/>
              </w:rPr>
              <w:t>(Medidas)</w:t>
            </w:r>
          </w:p>
          <w:p w:rsidR="00D90AE6" w:rsidRPr="00A27D3F" w:rsidRDefault="00D90AE6" w:rsidP="00D90AE6">
            <w:pPr>
              <w:rPr>
                <w:bCs/>
                <w:lang w:val="es-PR"/>
              </w:rPr>
            </w:pPr>
          </w:p>
        </w:tc>
      </w:tr>
      <w:tr w:rsidR="00D90AE6" w:rsidRPr="00BB6373" w:rsidTr="00D90AE6">
        <w:tc>
          <w:tcPr>
            <w:tcW w:w="2043" w:type="dxa"/>
          </w:tcPr>
          <w:p w:rsidR="00D90AE6" w:rsidRPr="00990265" w:rsidRDefault="00D90AE6" w:rsidP="00D90AE6">
            <w:pPr>
              <w:rPr>
                <w:bCs/>
                <w:lang w:val="es-PR"/>
              </w:rPr>
            </w:pPr>
            <w:r w:rsidRPr="00990265">
              <w:rPr>
                <w:bCs/>
                <w:lang w:val="es-PR"/>
              </w:rPr>
              <w:t>Por ejemplo:</w:t>
            </w:r>
          </w:p>
          <w:p w:rsidR="00D90AE6" w:rsidRPr="00A27D3F" w:rsidRDefault="00D90AE6" w:rsidP="00D90AE6">
            <w:pPr>
              <w:rPr>
                <w:bCs/>
                <w:lang w:val="es-PR"/>
              </w:rPr>
            </w:pPr>
          </w:p>
          <w:p w:rsidR="00D90AE6" w:rsidRPr="00990265" w:rsidRDefault="00D90AE6" w:rsidP="00D90AE6">
            <w:pPr>
              <w:rPr>
                <w:bCs/>
                <w:lang w:val="es-PR"/>
              </w:rPr>
            </w:pPr>
            <w:r w:rsidRPr="00990265">
              <w:rPr>
                <w:bCs/>
                <w:lang w:val="es-PR"/>
              </w:rPr>
              <w:t>“Analiza un problema social desde perspectivas interdisciplinarias”</w:t>
            </w:r>
          </w:p>
          <w:p w:rsidR="00D90AE6" w:rsidRPr="00990265" w:rsidRDefault="00D90AE6" w:rsidP="00D90AE6">
            <w:pPr>
              <w:rPr>
                <w:bCs/>
                <w:lang w:val="es-PR"/>
              </w:rPr>
            </w:pPr>
          </w:p>
          <w:p w:rsidR="00D90AE6" w:rsidRPr="00A27D3F" w:rsidRDefault="00D90AE6" w:rsidP="00D90AE6">
            <w:pPr>
              <w:rPr>
                <w:bCs/>
                <w:i/>
                <w:lang w:val="es-PR"/>
              </w:rPr>
            </w:pPr>
            <w:r w:rsidRPr="00990265">
              <w:rPr>
                <w:bCs/>
                <w:lang w:val="es-PR"/>
              </w:rPr>
              <w:t>“Evalúa una propuesta de solución a un problema comunitario.”</w:t>
            </w:r>
          </w:p>
        </w:tc>
        <w:tc>
          <w:tcPr>
            <w:tcW w:w="1616" w:type="dxa"/>
          </w:tcPr>
          <w:p w:rsidR="00D90AE6" w:rsidRPr="00A27D3F" w:rsidRDefault="00D90AE6" w:rsidP="00D90AE6">
            <w:pPr>
              <w:rPr>
                <w:bCs/>
                <w:lang w:val="es-PR"/>
              </w:rPr>
            </w:pPr>
            <w:r>
              <w:rPr>
                <w:bCs/>
                <w:lang w:val="es-PR"/>
              </w:rPr>
              <w:t>Por e</w:t>
            </w:r>
            <w:r w:rsidRPr="00A27D3F">
              <w:rPr>
                <w:bCs/>
                <w:lang w:val="es-PR"/>
              </w:rPr>
              <w:t>jemplo:</w:t>
            </w:r>
          </w:p>
          <w:p w:rsidR="00D90AE6" w:rsidRPr="00A27D3F" w:rsidRDefault="00D90AE6" w:rsidP="00D90AE6">
            <w:pPr>
              <w:rPr>
                <w:bCs/>
                <w:lang w:val="es-PR"/>
              </w:rPr>
            </w:pPr>
          </w:p>
          <w:p w:rsidR="00D90AE6" w:rsidRPr="00990265" w:rsidRDefault="00D90AE6" w:rsidP="00D90AE6">
            <w:pPr>
              <w:rPr>
                <w:bCs/>
                <w:lang w:val="es-PR"/>
              </w:rPr>
            </w:pPr>
            <w:r w:rsidRPr="00990265">
              <w:rPr>
                <w:bCs/>
                <w:lang w:val="es-PR"/>
              </w:rPr>
              <w:t>Resultados en Pruebas estandarizadas anteriores</w:t>
            </w:r>
          </w:p>
          <w:p w:rsidR="00D90AE6" w:rsidRPr="00990265" w:rsidRDefault="00D90AE6" w:rsidP="00D90AE6">
            <w:pPr>
              <w:rPr>
                <w:bCs/>
                <w:lang w:val="es-PR"/>
              </w:rPr>
            </w:pPr>
          </w:p>
          <w:p w:rsidR="00D90AE6" w:rsidRPr="00A27D3F" w:rsidRDefault="00D90AE6" w:rsidP="00D90AE6">
            <w:pPr>
              <w:rPr>
                <w:bCs/>
                <w:lang w:val="es-PR"/>
              </w:rPr>
            </w:pPr>
            <w:r w:rsidRPr="00990265">
              <w:rPr>
                <w:bCs/>
                <w:lang w:val="es-PR"/>
              </w:rPr>
              <w:t>Ejecución de destrezas o competencias</w:t>
            </w:r>
          </w:p>
        </w:tc>
        <w:tc>
          <w:tcPr>
            <w:tcW w:w="1727" w:type="dxa"/>
          </w:tcPr>
          <w:p w:rsidR="00D90AE6" w:rsidRPr="00A27D3F" w:rsidRDefault="00D90AE6" w:rsidP="00D90AE6">
            <w:pPr>
              <w:rPr>
                <w:bCs/>
                <w:lang w:val="es-PR"/>
              </w:rPr>
            </w:pPr>
            <w:r w:rsidRPr="00A27D3F">
              <w:rPr>
                <w:bCs/>
                <w:lang w:val="es-PR"/>
              </w:rPr>
              <w:t>Por ejemplo:</w:t>
            </w:r>
          </w:p>
          <w:p w:rsidR="00D90AE6" w:rsidRPr="00A27D3F" w:rsidRDefault="00D90AE6" w:rsidP="00D90AE6">
            <w:pPr>
              <w:pStyle w:val="Prrafodelista"/>
              <w:rPr>
                <w:bCs/>
                <w:lang w:val="es-PR"/>
              </w:rPr>
            </w:pPr>
          </w:p>
          <w:p w:rsidR="00D90AE6" w:rsidRPr="00990265" w:rsidRDefault="00D90AE6" w:rsidP="00D90AE6">
            <w:pPr>
              <w:rPr>
                <w:bCs/>
                <w:lang w:val="es-PR"/>
              </w:rPr>
            </w:pPr>
          </w:p>
          <w:p w:rsidR="00D90AE6" w:rsidRPr="00990265" w:rsidRDefault="00D90AE6" w:rsidP="00D90AE6">
            <w:pPr>
              <w:rPr>
                <w:bCs/>
                <w:lang w:val="es-PR"/>
              </w:rPr>
            </w:pPr>
            <w:r w:rsidRPr="00990265">
              <w:rPr>
                <w:bCs/>
                <w:lang w:val="es-PR"/>
              </w:rPr>
              <w:t xml:space="preserve">cursos de </w:t>
            </w:r>
          </w:p>
          <w:p w:rsidR="00D90AE6" w:rsidRPr="00990265" w:rsidRDefault="00D90AE6" w:rsidP="00D90AE6">
            <w:pPr>
              <w:rPr>
                <w:bCs/>
                <w:lang w:val="es-PR"/>
              </w:rPr>
            </w:pPr>
            <w:r w:rsidRPr="00990265">
              <w:rPr>
                <w:bCs/>
                <w:lang w:val="es-PR"/>
              </w:rPr>
              <w:t>concentración</w:t>
            </w:r>
          </w:p>
          <w:p w:rsidR="00D90AE6" w:rsidRPr="00990265" w:rsidRDefault="00D90AE6" w:rsidP="00D90AE6">
            <w:pPr>
              <w:rPr>
                <w:bCs/>
                <w:lang w:val="es-PR"/>
              </w:rPr>
            </w:pPr>
          </w:p>
          <w:p w:rsidR="00D90AE6" w:rsidRPr="00990265" w:rsidRDefault="00D90AE6" w:rsidP="00D90AE6">
            <w:pPr>
              <w:rPr>
                <w:bCs/>
                <w:lang w:val="es-PR"/>
              </w:rPr>
            </w:pPr>
            <w:r w:rsidRPr="00990265">
              <w:rPr>
                <w:bCs/>
                <w:lang w:val="es-PR"/>
              </w:rPr>
              <w:t>cursos generales</w:t>
            </w:r>
          </w:p>
          <w:p w:rsidR="00D90AE6" w:rsidRPr="00990265" w:rsidRDefault="00D90AE6" w:rsidP="00D90AE6">
            <w:pPr>
              <w:rPr>
                <w:bCs/>
                <w:lang w:val="es-PR"/>
              </w:rPr>
            </w:pPr>
          </w:p>
          <w:p w:rsidR="00D90AE6" w:rsidRPr="00A27D3F" w:rsidRDefault="00D90AE6" w:rsidP="00D90AE6">
            <w:pPr>
              <w:rPr>
                <w:bCs/>
                <w:lang w:val="es-PR"/>
              </w:rPr>
            </w:pPr>
          </w:p>
        </w:tc>
        <w:tc>
          <w:tcPr>
            <w:tcW w:w="1530" w:type="dxa"/>
          </w:tcPr>
          <w:p w:rsidR="00D90AE6" w:rsidRPr="00A27D3F" w:rsidRDefault="00D90AE6" w:rsidP="00D90AE6">
            <w:pPr>
              <w:rPr>
                <w:bCs/>
                <w:lang w:val="es-PR"/>
              </w:rPr>
            </w:pPr>
            <w:r>
              <w:rPr>
                <w:bCs/>
                <w:lang w:val="es-PR"/>
              </w:rPr>
              <w:t>Por e</w:t>
            </w:r>
            <w:r w:rsidRPr="00A27D3F">
              <w:rPr>
                <w:bCs/>
                <w:lang w:val="es-PR"/>
              </w:rPr>
              <w:t>jemplo:</w:t>
            </w:r>
          </w:p>
          <w:p w:rsidR="00D90AE6" w:rsidRPr="00A27D3F" w:rsidRDefault="00D90AE6" w:rsidP="00D90AE6">
            <w:pPr>
              <w:rPr>
                <w:bCs/>
                <w:lang w:val="es-PR"/>
              </w:rPr>
            </w:pPr>
          </w:p>
          <w:p w:rsidR="00D90AE6" w:rsidRDefault="00D90AE6" w:rsidP="00D90AE6">
            <w:pPr>
              <w:spacing w:line="480" w:lineRule="auto"/>
              <w:rPr>
                <w:bCs/>
                <w:lang w:val="es-PR"/>
              </w:rPr>
            </w:pPr>
            <w:r w:rsidRPr="00990265">
              <w:rPr>
                <w:bCs/>
                <w:lang w:val="es-PR"/>
              </w:rPr>
              <w:t>Exámenes</w:t>
            </w:r>
          </w:p>
          <w:p w:rsidR="00D90AE6" w:rsidRPr="00990265" w:rsidRDefault="00D90AE6" w:rsidP="00D90AE6">
            <w:pPr>
              <w:spacing w:line="480" w:lineRule="auto"/>
              <w:rPr>
                <w:bCs/>
                <w:lang w:val="es-PR"/>
              </w:rPr>
            </w:pPr>
            <w:r w:rsidRPr="00990265">
              <w:rPr>
                <w:bCs/>
                <w:lang w:val="es-PR"/>
              </w:rPr>
              <w:t>Portafolios</w:t>
            </w:r>
          </w:p>
          <w:p w:rsidR="00D90AE6" w:rsidRPr="00990265" w:rsidRDefault="00D90AE6" w:rsidP="00D90AE6">
            <w:pPr>
              <w:spacing w:line="480" w:lineRule="auto"/>
              <w:rPr>
                <w:bCs/>
                <w:lang w:val="es-PR"/>
              </w:rPr>
            </w:pPr>
            <w:r w:rsidRPr="00990265">
              <w:rPr>
                <w:bCs/>
                <w:lang w:val="es-PR"/>
              </w:rPr>
              <w:t>Simulación</w:t>
            </w:r>
          </w:p>
          <w:p w:rsidR="00D90AE6" w:rsidRPr="00A27D3F" w:rsidRDefault="00D90AE6" w:rsidP="00D90AE6">
            <w:pPr>
              <w:spacing w:line="480" w:lineRule="auto"/>
              <w:rPr>
                <w:bCs/>
                <w:lang w:val="es-PR"/>
              </w:rPr>
            </w:pPr>
            <w:r w:rsidRPr="00990265">
              <w:rPr>
                <w:bCs/>
                <w:lang w:val="es-PR"/>
              </w:rPr>
              <w:t>Grupos focales</w:t>
            </w:r>
          </w:p>
        </w:tc>
        <w:tc>
          <w:tcPr>
            <w:tcW w:w="2070" w:type="dxa"/>
          </w:tcPr>
          <w:p w:rsidR="00D90AE6" w:rsidRPr="00990265" w:rsidRDefault="00D90AE6" w:rsidP="00D90AE6">
            <w:pPr>
              <w:rPr>
                <w:bCs/>
                <w:lang w:val="es-PR"/>
              </w:rPr>
            </w:pPr>
            <w:r w:rsidRPr="00990265">
              <w:rPr>
                <w:bCs/>
                <w:lang w:val="es-PR"/>
              </w:rPr>
              <w:t>Por ejemplo:</w:t>
            </w:r>
          </w:p>
          <w:p w:rsidR="00D90AE6" w:rsidRPr="00990265" w:rsidRDefault="00D90AE6" w:rsidP="00D90AE6">
            <w:pPr>
              <w:rPr>
                <w:bCs/>
                <w:lang w:val="es-PR"/>
              </w:rPr>
            </w:pPr>
          </w:p>
          <w:p w:rsidR="00D90AE6" w:rsidRPr="00990265" w:rsidRDefault="00D90AE6" w:rsidP="00D90AE6">
            <w:pPr>
              <w:rPr>
                <w:bCs/>
                <w:lang w:val="es-PR"/>
              </w:rPr>
            </w:pPr>
            <w:r w:rsidRPr="00990265">
              <w:rPr>
                <w:bCs/>
                <w:lang w:val="es-PR"/>
              </w:rPr>
              <w:t>Puntuaciones numéricas en pruebas nacionales o de licencia</w:t>
            </w:r>
          </w:p>
          <w:p w:rsidR="00D90AE6" w:rsidRPr="00990265" w:rsidRDefault="00D90AE6" w:rsidP="00D90AE6">
            <w:pPr>
              <w:rPr>
                <w:bCs/>
                <w:lang w:val="es-PR"/>
              </w:rPr>
            </w:pPr>
          </w:p>
          <w:p w:rsidR="00D90AE6" w:rsidRPr="00A27D3F" w:rsidRDefault="00D90AE6" w:rsidP="00D90AE6">
            <w:pPr>
              <w:rPr>
                <w:bCs/>
                <w:lang w:val="es-PR"/>
              </w:rPr>
            </w:pPr>
            <w:r w:rsidRPr="00990265">
              <w:rPr>
                <w:bCs/>
                <w:lang w:val="es-PR"/>
              </w:rPr>
              <w:t>Nota final en un proyecto de grado</w:t>
            </w:r>
          </w:p>
        </w:tc>
      </w:tr>
    </w:tbl>
    <w:tbl>
      <w:tblPr>
        <w:tblStyle w:val="Tablaconcuadrcula"/>
        <w:tblpPr w:leftFromText="141" w:rightFromText="141" w:vertAnchor="text" w:horzAnchor="margin" w:tblpXSpec="center" w:tblpY="179"/>
        <w:tblW w:w="9770" w:type="dxa"/>
        <w:tblLayout w:type="fixed"/>
        <w:tblLook w:val="04A0" w:firstRow="1" w:lastRow="0" w:firstColumn="1" w:lastColumn="0" w:noHBand="0" w:noVBand="1"/>
      </w:tblPr>
      <w:tblGrid>
        <w:gridCol w:w="1702"/>
        <w:gridCol w:w="1444"/>
        <w:gridCol w:w="1328"/>
        <w:gridCol w:w="1390"/>
        <w:gridCol w:w="1710"/>
        <w:gridCol w:w="2196"/>
      </w:tblGrid>
      <w:tr w:rsidR="00D90AE6" w:rsidRPr="00BB6373" w:rsidTr="00D90AE6">
        <w:tc>
          <w:tcPr>
            <w:tcW w:w="9770" w:type="dxa"/>
            <w:gridSpan w:val="6"/>
            <w:shd w:val="clear" w:color="auto" w:fill="D9D9D9" w:themeFill="background1" w:themeFillShade="D9"/>
          </w:tcPr>
          <w:p w:rsidR="00D90AE6" w:rsidRDefault="00D90AE6" w:rsidP="00D90AE6">
            <w:pPr>
              <w:rPr>
                <w:bCs/>
                <w:sz w:val="20"/>
                <w:szCs w:val="20"/>
                <w:lang w:val="es-PR"/>
              </w:rPr>
            </w:pPr>
            <w:r>
              <w:rPr>
                <w:bCs/>
                <w:lang w:val="es-PR"/>
              </w:rPr>
              <w:br w:type="page"/>
            </w:r>
          </w:p>
          <w:p w:rsidR="00D90AE6" w:rsidRPr="00990265" w:rsidRDefault="00D90AE6" w:rsidP="00D90AE6">
            <w:pPr>
              <w:jc w:val="center"/>
              <w:rPr>
                <w:b/>
                <w:bCs/>
                <w:sz w:val="28"/>
                <w:szCs w:val="28"/>
                <w:lang w:val="es-PR"/>
              </w:rPr>
            </w:pPr>
            <w:r w:rsidRPr="00990265">
              <w:rPr>
                <w:b/>
                <w:bCs/>
                <w:sz w:val="28"/>
                <w:szCs w:val="28"/>
                <w:lang w:val="es-PR"/>
              </w:rPr>
              <w:t>Partes II y III. Tiempo, Cohortes y Responsabilidades</w:t>
            </w:r>
          </w:p>
        </w:tc>
      </w:tr>
      <w:tr w:rsidR="00D90AE6" w:rsidRPr="00BB6373" w:rsidTr="00D90AE6">
        <w:tc>
          <w:tcPr>
            <w:tcW w:w="1702" w:type="dxa"/>
          </w:tcPr>
          <w:p w:rsidR="00D90AE6" w:rsidRPr="00990265" w:rsidRDefault="00D90AE6" w:rsidP="00D90AE6">
            <w:pPr>
              <w:rPr>
                <w:b/>
                <w:bCs/>
                <w:sz w:val="20"/>
                <w:szCs w:val="20"/>
                <w:lang w:val="es-PR"/>
              </w:rPr>
            </w:pPr>
            <w:r w:rsidRPr="00990265">
              <w:rPr>
                <w:b/>
                <w:bCs/>
                <w:sz w:val="20"/>
                <w:szCs w:val="20"/>
                <w:lang w:val="es-PR"/>
              </w:rPr>
              <w:t xml:space="preserve">Determinar a quién </w:t>
            </w:r>
            <w:r>
              <w:rPr>
                <w:b/>
                <w:bCs/>
                <w:sz w:val="20"/>
                <w:szCs w:val="20"/>
                <w:lang w:val="es-PR"/>
              </w:rPr>
              <w:t>se hará el avalúo</w:t>
            </w:r>
          </w:p>
        </w:tc>
        <w:tc>
          <w:tcPr>
            <w:tcW w:w="1444" w:type="dxa"/>
          </w:tcPr>
          <w:p w:rsidR="00D90AE6" w:rsidRPr="00990265" w:rsidRDefault="00D90AE6" w:rsidP="00D90AE6">
            <w:pPr>
              <w:rPr>
                <w:b/>
                <w:bCs/>
                <w:sz w:val="20"/>
                <w:szCs w:val="20"/>
                <w:lang w:val="es-PR"/>
              </w:rPr>
            </w:pPr>
            <w:r w:rsidRPr="00990265">
              <w:rPr>
                <w:b/>
                <w:bCs/>
                <w:sz w:val="20"/>
                <w:szCs w:val="20"/>
                <w:lang w:val="es-PR"/>
              </w:rPr>
              <w:t>Establecer el calendario</w:t>
            </w:r>
          </w:p>
        </w:tc>
        <w:tc>
          <w:tcPr>
            <w:tcW w:w="1328" w:type="dxa"/>
          </w:tcPr>
          <w:p w:rsidR="00D90AE6" w:rsidRPr="00990265" w:rsidRDefault="00D90AE6" w:rsidP="00D90AE6">
            <w:pPr>
              <w:rPr>
                <w:b/>
                <w:bCs/>
                <w:sz w:val="20"/>
                <w:szCs w:val="20"/>
                <w:lang w:val="es-PR"/>
              </w:rPr>
            </w:pPr>
            <w:r w:rsidRPr="00990265">
              <w:rPr>
                <w:b/>
                <w:bCs/>
                <w:sz w:val="20"/>
                <w:szCs w:val="20"/>
                <w:lang w:val="es-PR"/>
              </w:rPr>
              <w:t>Determinar quién</w:t>
            </w:r>
          </w:p>
          <w:p w:rsidR="00D90AE6" w:rsidRPr="00990265" w:rsidRDefault="00D90AE6" w:rsidP="00D90AE6">
            <w:pPr>
              <w:rPr>
                <w:b/>
                <w:bCs/>
                <w:sz w:val="20"/>
                <w:szCs w:val="20"/>
                <w:lang w:val="es-PR"/>
              </w:rPr>
            </w:pPr>
            <w:r w:rsidRPr="00990265">
              <w:rPr>
                <w:b/>
                <w:bCs/>
                <w:sz w:val="20"/>
                <w:szCs w:val="20"/>
                <w:lang w:val="es-PR"/>
              </w:rPr>
              <w:t>Interpretará los</w:t>
            </w:r>
          </w:p>
          <w:p w:rsidR="00D90AE6" w:rsidRPr="00990265" w:rsidRDefault="00D90AE6" w:rsidP="00D90AE6">
            <w:pPr>
              <w:rPr>
                <w:b/>
                <w:bCs/>
                <w:sz w:val="20"/>
                <w:szCs w:val="20"/>
                <w:lang w:val="es-PR"/>
              </w:rPr>
            </w:pPr>
            <w:r w:rsidRPr="00990265">
              <w:rPr>
                <w:b/>
                <w:bCs/>
                <w:sz w:val="20"/>
                <w:szCs w:val="20"/>
                <w:lang w:val="es-PR"/>
              </w:rPr>
              <w:t>resultados</w:t>
            </w:r>
          </w:p>
        </w:tc>
        <w:tc>
          <w:tcPr>
            <w:tcW w:w="1390" w:type="dxa"/>
          </w:tcPr>
          <w:p w:rsidR="00D90AE6" w:rsidRPr="00990265" w:rsidRDefault="00D90AE6" w:rsidP="00D90AE6">
            <w:pPr>
              <w:rPr>
                <w:b/>
                <w:bCs/>
                <w:sz w:val="20"/>
                <w:szCs w:val="20"/>
                <w:lang w:val="es-PR"/>
              </w:rPr>
            </w:pPr>
            <w:r w:rsidRPr="00990265">
              <w:rPr>
                <w:b/>
                <w:bCs/>
                <w:sz w:val="20"/>
                <w:szCs w:val="20"/>
                <w:lang w:val="es-PR"/>
              </w:rPr>
              <w:t xml:space="preserve">Determinar cómo o para qué se usarán los resultados </w:t>
            </w:r>
          </w:p>
        </w:tc>
        <w:tc>
          <w:tcPr>
            <w:tcW w:w="1710" w:type="dxa"/>
          </w:tcPr>
          <w:p w:rsidR="00D90AE6" w:rsidRPr="00990265" w:rsidRDefault="00D90AE6" w:rsidP="00D90AE6">
            <w:pPr>
              <w:rPr>
                <w:b/>
                <w:bCs/>
                <w:sz w:val="20"/>
                <w:szCs w:val="20"/>
                <w:lang w:val="es-PR"/>
              </w:rPr>
            </w:pPr>
            <w:r w:rsidRPr="00990265">
              <w:rPr>
                <w:b/>
                <w:bCs/>
                <w:sz w:val="20"/>
                <w:szCs w:val="20"/>
                <w:lang w:val="es-PR"/>
              </w:rPr>
              <w:t>Determinar cómo y con quién se compartirán los resultados</w:t>
            </w:r>
          </w:p>
        </w:tc>
        <w:tc>
          <w:tcPr>
            <w:tcW w:w="2196" w:type="dxa"/>
          </w:tcPr>
          <w:p w:rsidR="00D90AE6" w:rsidRPr="00990265" w:rsidRDefault="00D90AE6" w:rsidP="00D90AE6">
            <w:pPr>
              <w:rPr>
                <w:b/>
                <w:bCs/>
                <w:sz w:val="20"/>
                <w:szCs w:val="20"/>
                <w:lang w:val="es-PR"/>
              </w:rPr>
            </w:pPr>
            <w:r w:rsidRPr="00990265">
              <w:rPr>
                <w:b/>
                <w:bCs/>
                <w:sz w:val="20"/>
                <w:szCs w:val="20"/>
                <w:lang w:val="es-PR"/>
              </w:rPr>
              <w:t>Decidir cómo la institución dará seguimiento a los cambios  implementados</w:t>
            </w:r>
          </w:p>
        </w:tc>
      </w:tr>
      <w:tr w:rsidR="00D90AE6" w:rsidRPr="00BB6373" w:rsidTr="00D90AE6">
        <w:trPr>
          <w:trHeight w:val="3378"/>
        </w:trPr>
        <w:tc>
          <w:tcPr>
            <w:tcW w:w="1702" w:type="dxa"/>
          </w:tcPr>
          <w:p w:rsidR="00D90AE6" w:rsidRPr="00A27D3F" w:rsidRDefault="00D90AE6" w:rsidP="00D90AE6">
            <w:pPr>
              <w:rPr>
                <w:bCs/>
                <w:lang w:val="es-PR"/>
              </w:rPr>
            </w:pPr>
            <w:r w:rsidRPr="00A27D3F">
              <w:rPr>
                <w:bCs/>
                <w:lang w:val="es-PR"/>
              </w:rPr>
              <w:t>Por ejemplo:</w:t>
            </w:r>
          </w:p>
          <w:p w:rsidR="00D90AE6" w:rsidRPr="00A27D3F" w:rsidRDefault="00D90AE6" w:rsidP="00D90AE6">
            <w:pPr>
              <w:rPr>
                <w:bCs/>
                <w:lang w:val="es-PR"/>
              </w:rPr>
            </w:pPr>
          </w:p>
          <w:p w:rsidR="00D90AE6" w:rsidRPr="00A27D3F" w:rsidRDefault="00D90AE6" w:rsidP="00D90AE6">
            <w:pPr>
              <w:rPr>
                <w:bCs/>
                <w:lang w:val="es-PR"/>
              </w:rPr>
            </w:pPr>
            <w:r w:rsidRPr="00A27D3F">
              <w:rPr>
                <w:bCs/>
                <w:lang w:val="es-PR"/>
              </w:rPr>
              <w:t>A todos los estudiantes</w:t>
            </w:r>
            <w:r>
              <w:rPr>
                <w:bCs/>
                <w:lang w:val="es-PR"/>
              </w:rPr>
              <w:t xml:space="preserve">, </w:t>
            </w:r>
          </w:p>
          <w:p w:rsidR="00D90AE6" w:rsidRPr="00A27D3F" w:rsidRDefault="00D90AE6" w:rsidP="00D90AE6">
            <w:pPr>
              <w:rPr>
                <w:bCs/>
                <w:lang w:val="es-PR"/>
              </w:rPr>
            </w:pPr>
            <w:r>
              <w:rPr>
                <w:bCs/>
                <w:lang w:val="es-PR"/>
              </w:rPr>
              <w:t>e</w:t>
            </w:r>
            <w:r w:rsidRPr="00A27D3F">
              <w:rPr>
                <w:bCs/>
                <w:lang w:val="es-PR"/>
              </w:rPr>
              <w:t>studiantes por cohorte</w:t>
            </w:r>
            <w:r>
              <w:rPr>
                <w:bCs/>
                <w:lang w:val="es-PR"/>
              </w:rPr>
              <w:t>,      i</w:t>
            </w:r>
            <w:r w:rsidRPr="00A27D3F">
              <w:rPr>
                <w:bCs/>
                <w:lang w:val="es-PR"/>
              </w:rPr>
              <w:t>nternacionales</w:t>
            </w:r>
          </w:p>
          <w:p w:rsidR="00D90AE6" w:rsidRPr="00A27D3F" w:rsidRDefault="00D90AE6" w:rsidP="00D90AE6">
            <w:pPr>
              <w:rPr>
                <w:bCs/>
                <w:lang w:val="es-PR"/>
              </w:rPr>
            </w:pPr>
            <w:r>
              <w:rPr>
                <w:bCs/>
                <w:lang w:val="es-PR"/>
              </w:rPr>
              <w:t xml:space="preserve">o </w:t>
            </w:r>
            <w:r w:rsidRPr="00A27D3F">
              <w:rPr>
                <w:bCs/>
                <w:lang w:val="es-PR"/>
              </w:rPr>
              <w:t>estudiantes en riesgo</w:t>
            </w:r>
            <w:r>
              <w:rPr>
                <w:bCs/>
                <w:lang w:val="es-PR"/>
              </w:rPr>
              <w:t xml:space="preserve">, </w:t>
            </w:r>
          </w:p>
          <w:p w:rsidR="00D90AE6" w:rsidRPr="00A27D3F" w:rsidRDefault="00D90AE6" w:rsidP="00D90AE6">
            <w:pPr>
              <w:rPr>
                <w:bCs/>
                <w:lang w:val="es-PR"/>
              </w:rPr>
            </w:pPr>
            <w:r w:rsidRPr="00A27D3F">
              <w:rPr>
                <w:bCs/>
                <w:lang w:val="es-PR"/>
              </w:rPr>
              <w:t>de primera generación</w:t>
            </w:r>
            <w:r>
              <w:rPr>
                <w:bCs/>
                <w:lang w:val="es-PR"/>
              </w:rPr>
              <w:t>, etc.</w:t>
            </w:r>
          </w:p>
        </w:tc>
        <w:tc>
          <w:tcPr>
            <w:tcW w:w="1444" w:type="dxa"/>
          </w:tcPr>
          <w:p w:rsidR="00D90AE6" w:rsidRPr="00A27D3F" w:rsidRDefault="00D90AE6" w:rsidP="00D90AE6">
            <w:pPr>
              <w:rPr>
                <w:bCs/>
                <w:lang w:val="es-PR"/>
              </w:rPr>
            </w:pPr>
            <w:r w:rsidRPr="00A27D3F">
              <w:rPr>
                <w:bCs/>
                <w:lang w:val="es-PR"/>
              </w:rPr>
              <w:t>Por ejemplo:</w:t>
            </w:r>
          </w:p>
          <w:p w:rsidR="00D90AE6" w:rsidRPr="00A27D3F" w:rsidRDefault="00D90AE6" w:rsidP="00D90AE6">
            <w:pPr>
              <w:rPr>
                <w:bCs/>
                <w:lang w:val="es-PR"/>
              </w:rPr>
            </w:pPr>
          </w:p>
          <w:p w:rsidR="00D90AE6" w:rsidRPr="00A27D3F" w:rsidRDefault="00D90AE6" w:rsidP="00D90AE6">
            <w:pPr>
              <w:rPr>
                <w:bCs/>
                <w:lang w:val="es-PR"/>
              </w:rPr>
            </w:pPr>
            <w:r w:rsidRPr="00A27D3F">
              <w:rPr>
                <w:bCs/>
                <w:lang w:val="es-PR"/>
              </w:rPr>
              <w:t>Al inicio del semestre</w:t>
            </w:r>
          </w:p>
          <w:p w:rsidR="00D90AE6" w:rsidRPr="00A27D3F" w:rsidRDefault="00D90AE6" w:rsidP="00D90AE6">
            <w:pPr>
              <w:rPr>
                <w:bCs/>
                <w:lang w:val="es-PR"/>
              </w:rPr>
            </w:pPr>
          </w:p>
          <w:p w:rsidR="00D90AE6" w:rsidRPr="00A27D3F" w:rsidRDefault="00D90AE6" w:rsidP="00D90AE6">
            <w:pPr>
              <w:rPr>
                <w:bCs/>
                <w:lang w:val="es-PR"/>
              </w:rPr>
            </w:pPr>
            <w:r w:rsidRPr="00A27D3F">
              <w:rPr>
                <w:bCs/>
                <w:lang w:val="es-PR"/>
              </w:rPr>
              <w:t>Al completar un curso específico</w:t>
            </w:r>
          </w:p>
          <w:p w:rsidR="00D90AE6" w:rsidRPr="00A27D3F" w:rsidRDefault="00D90AE6" w:rsidP="00D90AE6">
            <w:pPr>
              <w:rPr>
                <w:bCs/>
                <w:lang w:val="es-PR"/>
              </w:rPr>
            </w:pPr>
            <w:r>
              <w:rPr>
                <w:bCs/>
                <w:lang w:val="es-PR"/>
              </w:rPr>
              <w:t xml:space="preserve">o </w:t>
            </w:r>
            <w:r w:rsidRPr="00A27D3F">
              <w:rPr>
                <w:bCs/>
                <w:lang w:val="es-PR"/>
              </w:rPr>
              <w:t xml:space="preserve"> cierta cantidad de créditos</w:t>
            </w:r>
          </w:p>
        </w:tc>
        <w:tc>
          <w:tcPr>
            <w:tcW w:w="1328" w:type="dxa"/>
          </w:tcPr>
          <w:p w:rsidR="00D90AE6" w:rsidRPr="00A27D3F" w:rsidRDefault="00D90AE6" w:rsidP="00D90AE6">
            <w:pPr>
              <w:rPr>
                <w:bCs/>
                <w:lang w:val="es-PR"/>
              </w:rPr>
            </w:pPr>
            <w:r w:rsidRPr="00A27D3F">
              <w:rPr>
                <w:bCs/>
                <w:lang w:val="es-PR"/>
              </w:rPr>
              <w:t>Por ejemplo:</w:t>
            </w:r>
          </w:p>
          <w:p w:rsidR="00D90AE6" w:rsidRPr="00A27D3F" w:rsidRDefault="00D90AE6" w:rsidP="00D90AE6">
            <w:pPr>
              <w:rPr>
                <w:bCs/>
                <w:lang w:val="es-PR"/>
              </w:rPr>
            </w:pPr>
          </w:p>
          <w:p w:rsidR="00D90AE6" w:rsidRPr="00A27D3F" w:rsidRDefault="00D90AE6" w:rsidP="00D90AE6">
            <w:pPr>
              <w:rPr>
                <w:bCs/>
                <w:lang w:val="es-PR"/>
              </w:rPr>
            </w:pPr>
            <w:r>
              <w:rPr>
                <w:bCs/>
                <w:lang w:val="es-PR"/>
              </w:rPr>
              <w:t>Evaluador externo</w:t>
            </w:r>
          </w:p>
          <w:p w:rsidR="00D90AE6" w:rsidRPr="00A27D3F" w:rsidRDefault="00D90AE6" w:rsidP="00D90AE6">
            <w:pPr>
              <w:rPr>
                <w:bCs/>
                <w:lang w:val="es-PR"/>
              </w:rPr>
            </w:pPr>
          </w:p>
          <w:p w:rsidR="00D90AE6" w:rsidRPr="00A27D3F" w:rsidRDefault="00D90AE6" w:rsidP="00D90AE6">
            <w:pPr>
              <w:rPr>
                <w:bCs/>
                <w:lang w:val="es-PR"/>
              </w:rPr>
            </w:pPr>
            <w:r>
              <w:rPr>
                <w:bCs/>
                <w:lang w:val="es-PR"/>
              </w:rPr>
              <w:t>Evaluador interno</w:t>
            </w:r>
          </w:p>
        </w:tc>
        <w:tc>
          <w:tcPr>
            <w:tcW w:w="1390" w:type="dxa"/>
          </w:tcPr>
          <w:p w:rsidR="00D90AE6" w:rsidRPr="00A27D3F" w:rsidRDefault="00D90AE6" w:rsidP="00D90AE6">
            <w:pPr>
              <w:rPr>
                <w:bCs/>
                <w:lang w:val="es-PR"/>
              </w:rPr>
            </w:pPr>
            <w:r w:rsidRPr="00A27D3F">
              <w:rPr>
                <w:bCs/>
                <w:lang w:val="es-PR"/>
              </w:rPr>
              <w:t>Por ejemplo:</w:t>
            </w:r>
          </w:p>
          <w:p w:rsidR="00D90AE6" w:rsidRPr="00A27D3F" w:rsidRDefault="00D90AE6" w:rsidP="00D90AE6">
            <w:pPr>
              <w:rPr>
                <w:bCs/>
                <w:lang w:val="es-PR"/>
              </w:rPr>
            </w:pPr>
          </w:p>
          <w:p w:rsidR="00D90AE6" w:rsidRPr="00A27D3F" w:rsidRDefault="00D90AE6" w:rsidP="00D90AE6">
            <w:pPr>
              <w:rPr>
                <w:bCs/>
                <w:lang w:val="es-PR"/>
              </w:rPr>
            </w:pPr>
            <w:r w:rsidRPr="00A27D3F">
              <w:rPr>
                <w:bCs/>
                <w:lang w:val="es-PR"/>
              </w:rPr>
              <w:t>Revisar el currículo, la secuencia, pedagogía</w:t>
            </w:r>
          </w:p>
          <w:p w:rsidR="00D90AE6" w:rsidRPr="00A27D3F" w:rsidRDefault="00D90AE6" w:rsidP="00D90AE6">
            <w:pPr>
              <w:rPr>
                <w:bCs/>
                <w:lang w:val="es-PR"/>
              </w:rPr>
            </w:pPr>
          </w:p>
          <w:p w:rsidR="00D90AE6" w:rsidRDefault="00D90AE6" w:rsidP="00D90AE6">
            <w:pPr>
              <w:rPr>
                <w:bCs/>
                <w:lang w:val="es-PR"/>
              </w:rPr>
            </w:pPr>
            <w:r w:rsidRPr="00A27D3F">
              <w:rPr>
                <w:bCs/>
                <w:lang w:val="es-PR"/>
              </w:rPr>
              <w:t>Diseñar sistema de orientación más efectivo</w:t>
            </w:r>
          </w:p>
          <w:p w:rsidR="00D90AE6" w:rsidRPr="00A27D3F" w:rsidRDefault="00D90AE6" w:rsidP="00D90AE6">
            <w:pPr>
              <w:rPr>
                <w:bCs/>
                <w:lang w:val="es-PR"/>
              </w:rPr>
            </w:pPr>
          </w:p>
        </w:tc>
        <w:tc>
          <w:tcPr>
            <w:tcW w:w="1710" w:type="dxa"/>
          </w:tcPr>
          <w:p w:rsidR="00D90AE6" w:rsidRPr="00A27D3F" w:rsidRDefault="00D90AE6" w:rsidP="00D90AE6">
            <w:pPr>
              <w:rPr>
                <w:bCs/>
                <w:lang w:val="es-PR"/>
              </w:rPr>
            </w:pPr>
            <w:r w:rsidRPr="00A27D3F">
              <w:rPr>
                <w:bCs/>
                <w:lang w:val="es-PR"/>
              </w:rPr>
              <w:t>Por ejemplo:</w:t>
            </w:r>
          </w:p>
          <w:p w:rsidR="00D90AE6" w:rsidRPr="00A27D3F" w:rsidRDefault="00D90AE6" w:rsidP="00D90AE6">
            <w:pPr>
              <w:rPr>
                <w:bCs/>
                <w:lang w:val="es-PR"/>
              </w:rPr>
            </w:pPr>
          </w:p>
          <w:p w:rsidR="00D90AE6" w:rsidRDefault="00D90AE6" w:rsidP="00D90AE6">
            <w:pPr>
              <w:rPr>
                <w:bCs/>
                <w:lang w:val="es-PR"/>
              </w:rPr>
            </w:pPr>
            <w:r>
              <w:rPr>
                <w:bCs/>
                <w:lang w:val="es-PR"/>
              </w:rPr>
              <w:t>Facultades</w:t>
            </w:r>
          </w:p>
          <w:p w:rsidR="00D90AE6" w:rsidRDefault="00D90AE6" w:rsidP="00D90AE6">
            <w:pPr>
              <w:rPr>
                <w:bCs/>
                <w:lang w:val="es-PR"/>
              </w:rPr>
            </w:pPr>
          </w:p>
          <w:p w:rsidR="00D90AE6" w:rsidRPr="00A27D3F" w:rsidRDefault="00D90AE6" w:rsidP="00D90AE6">
            <w:pPr>
              <w:rPr>
                <w:bCs/>
                <w:lang w:val="es-PR"/>
              </w:rPr>
            </w:pPr>
            <w:r w:rsidRPr="00A27D3F">
              <w:rPr>
                <w:bCs/>
                <w:lang w:val="es-PR"/>
              </w:rPr>
              <w:t>Departamentos</w:t>
            </w:r>
          </w:p>
          <w:p w:rsidR="00D90AE6" w:rsidRPr="00A27D3F" w:rsidRDefault="00D90AE6" w:rsidP="00D90AE6">
            <w:pPr>
              <w:rPr>
                <w:bCs/>
                <w:lang w:val="es-PR"/>
              </w:rPr>
            </w:pPr>
          </w:p>
          <w:p w:rsidR="00D90AE6" w:rsidRDefault="00D90AE6" w:rsidP="00D90AE6">
            <w:pPr>
              <w:rPr>
                <w:bCs/>
                <w:lang w:val="es-PR"/>
              </w:rPr>
            </w:pPr>
            <w:r>
              <w:rPr>
                <w:bCs/>
                <w:lang w:val="es-PR"/>
              </w:rPr>
              <w:t>VR del área</w:t>
            </w:r>
          </w:p>
          <w:p w:rsidR="00D90AE6" w:rsidRDefault="00D90AE6" w:rsidP="00D90AE6">
            <w:pPr>
              <w:rPr>
                <w:bCs/>
                <w:lang w:val="es-PR"/>
              </w:rPr>
            </w:pPr>
          </w:p>
          <w:p w:rsidR="00D90AE6" w:rsidRDefault="00D90AE6" w:rsidP="00D90AE6">
            <w:pPr>
              <w:rPr>
                <w:bCs/>
                <w:lang w:val="es-PR"/>
              </w:rPr>
            </w:pPr>
            <w:r>
              <w:rPr>
                <w:bCs/>
                <w:lang w:val="es-PR"/>
              </w:rPr>
              <w:t xml:space="preserve">CER </w:t>
            </w:r>
          </w:p>
          <w:p w:rsidR="00D90AE6" w:rsidRPr="00A27D3F" w:rsidRDefault="00D90AE6" w:rsidP="00D90AE6">
            <w:pPr>
              <w:rPr>
                <w:bCs/>
                <w:lang w:val="es-PR"/>
              </w:rPr>
            </w:pPr>
          </w:p>
          <w:p w:rsidR="00D90AE6" w:rsidRPr="00A27D3F" w:rsidRDefault="00D90AE6" w:rsidP="00D90AE6">
            <w:pPr>
              <w:rPr>
                <w:bCs/>
                <w:lang w:val="es-PR"/>
              </w:rPr>
            </w:pPr>
            <w:r w:rsidRPr="00A27D3F">
              <w:rPr>
                <w:bCs/>
                <w:lang w:val="es-PR"/>
              </w:rPr>
              <w:t>Agencias acreditadoras</w:t>
            </w:r>
          </w:p>
        </w:tc>
        <w:tc>
          <w:tcPr>
            <w:tcW w:w="2196" w:type="dxa"/>
          </w:tcPr>
          <w:p w:rsidR="00D90AE6" w:rsidRDefault="00D90AE6" w:rsidP="00D90AE6">
            <w:pPr>
              <w:rPr>
                <w:bCs/>
                <w:lang w:val="es-PR"/>
              </w:rPr>
            </w:pPr>
            <w:r>
              <w:rPr>
                <w:bCs/>
                <w:lang w:val="es-PR"/>
              </w:rPr>
              <w:t>Informes anuales</w:t>
            </w:r>
          </w:p>
          <w:p w:rsidR="00D90AE6" w:rsidRDefault="00D90AE6" w:rsidP="00D90AE6">
            <w:pPr>
              <w:rPr>
                <w:bCs/>
                <w:lang w:val="es-PR"/>
              </w:rPr>
            </w:pPr>
          </w:p>
          <w:p w:rsidR="00D90AE6" w:rsidRPr="00A27D3F" w:rsidRDefault="00D90AE6" w:rsidP="00D90AE6">
            <w:pPr>
              <w:rPr>
                <w:bCs/>
                <w:lang w:val="es-PR"/>
              </w:rPr>
            </w:pPr>
            <w:r w:rsidRPr="00A27D3F">
              <w:rPr>
                <w:bCs/>
                <w:noProof/>
                <w:lang w:val="es-ES" w:eastAsia="es-ES"/>
              </w:rPr>
              <w:drawing>
                <wp:anchor distT="0" distB="0" distL="114300" distR="114300" simplePos="0" relativeHeight="251957248" behindDoc="1" locked="0" layoutInCell="1" allowOverlap="1" wp14:anchorId="6C48F3BC" wp14:editId="45BB6FD4">
                  <wp:simplePos x="0" y="0"/>
                  <wp:positionH relativeFrom="column">
                    <wp:posOffset>35560</wp:posOffset>
                  </wp:positionH>
                  <wp:positionV relativeFrom="paragraph">
                    <wp:posOffset>736600</wp:posOffset>
                  </wp:positionV>
                  <wp:extent cx="1181735" cy="1233170"/>
                  <wp:effectExtent l="0" t="0" r="0" b="5080"/>
                  <wp:wrapTight wrapText="bothSides">
                    <wp:wrapPolygon edited="0">
                      <wp:start x="0" y="0"/>
                      <wp:lineTo x="0" y="21355"/>
                      <wp:lineTo x="21240" y="21355"/>
                      <wp:lineTo x="21240" y="0"/>
                      <wp:lineTo x="0" y="0"/>
                    </wp:wrapPolygon>
                  </wp:wrapTight>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735" cy="1233170"/>
                          </a:xfrm>
                          <a:prstGeom prst="rect">
                            <a:avLst/>
                          </a:prstGeom>
                          <a:noFill/>
                        </pic:spPr>
                      </pic:pic>
                    </a:graphicData>
                  </a:graphic>
                </wp:anchor>
              </w:drawing>
            </w:r>
            <w:r w:rsidRPr="00A27D3F">
              <w:rPr>
                <w:bCs/>
                <w:lang w:val="es-PR"/>
              </w:rPr>
              <w:t>Repetir el ciclo de avalúo luego que los cambios hayan sido implementados.</w:t>
            </w:r>
          </w:p>
        </w:tc>
      </w:tr>
    </w:tbl>
    <w:p w:rsidR="00D90AE6" w:rsidRPr="00856596" w:rsidRDefault="00D90AE6" w:rsidP="00D90AE6">
      <w:pPr>
        <w:rPr>
          <w:rFonts w:ascii="Times New Roman" w:hAnsi="Times New Roman" w:cs="Times New Roman"/>
          <w:bCs/>
          <w:sz w:val="16"/>
          <w:szCs w:val="16"/>
          <w:lang w:val="es-PR"/>
        </w:rPr>
      </w:pPr>
      <w:r w:rsidRPr="00856596">
        <w:rPr>
          <w:rFonts w:ascii="Times New Roman" w:hAnsi="Times New Roman" w:cs="Times New Roman"/>
          <w:bCs/>
          <w:sz w:val="16"/>
          <w:szCs w:val="16"/>
          <w:lang w:val="es-PR"/>
        </w:rPr>
        <w:t xml:space="preserve">Adaptado de: </w:t>
      </w:r>
      <w:proofErr w:type="spellStart"/>
      <w:r w:rsidRPr="00856596">
        <w:rPr>
          <w:rFonts w:ascii="Times New Roman" w:hAnsi="Times New Roman" w:cs="Times New Roman"/>
          <w:bCs/>
          <w:sz w:val="16"/>
          <w:szCs w:val="16"/>
          <w:lang w:val="es-PR"/>
        </w:rPr>
        <w:t>Harnon</w:t>
      </w:r>
      <w:proofErr w:type="spellEnd"/>
      <w:r w:rsidRPr="00856596">
        <w:rPr>
          <w:rFonts w:ascii="Times New Roman" w:hAnsi="Times New Roman" w:cs="Times New Roman"/>
          <w:bCs/>
          <w:sz w:val="16"/>
          <w:szCs w:val="16"/>
          <w:lang w:val="es-PR"/>
        </w:rPr>
        <w:t xml:space="preserve"> &amp; </w:t>
      </w:r>
      <w:proofErr w:type="spellStart"/>
      <w:r w:rsidRPr="00856596">
        <w:rPr>
          <w:rFonts w:ascii="Times New Roman" w:hAnsi="Times New Roman" w:cs="Times New Roman"/>
          <w:bCs/>
          <w:sz w:val="16"/>
          <w:szCs w:val="16"/>
          <w:lang w:val="es-PR"/>
        </w:rPr>
        <w:t>Dugan</w:t>
      </w:r>
      <w:proofErr w:type="spellEnd"/>
      <w:r w:rsidRPr="00856596">
        <w:rPr>
          <w:rFonts w:ascii="Times New Roman" w:hAnsi="Times New Roman" w:cs="Times New Roman"/>
          <w:bCs/>
          <w:sz w:val="16"/>
          <w:szCs w:val="16"/>
          <w:lang w:val="es-PR"/>
        </w:rPr>
        <w:t>. (2004), pp.93-99</w:t>
      </w:r>
    </w:p>
    <w:p w:rsidR="00306C91" w:rsidRPr="00462393" w:rsidRDefault="00306C91" w:rsidP="00D90AE6">
      <w:pPr>
        <w:pStyle w:val="Ttulo1"/>
        <w:spacing w:before="0"/>
        <w:rPr>
          <w:color w:val="auto"/>
          <w:lang w:val="es-PR"/>
        </w:rPr>
      </w:pPr>
      <w:r w:rsidRPr="00462393">
        <w:rPr>
          <w:color w:val="auto"/>
          <w:lang w:val="es-PR"/>
        </w:rPr>
        <w:lastRenderedPageBreak/>
        <w:t xml:space="preserve">Avalúo </w:t>
      </w:r>
      <w:r w:rsidR="00D90AE6">
        <w:rPr>
          <w:color w:val="auto"/>
          <w:lang w:val="es-PR"/>
        </w:rPr>
        <w:t xml:space="preserve">de la carrera </w:t>
      </w:r>
      <w:r w:rsidRPr="00462393">
        <w:rPr>
          <w:color w:val="auto"/>
          <w:lang w:val="es-PR"/>
        </w:rPr>
        <w:t>por puntos de cotejo</w:t>
      </w:r>
      <w:bookmarkEnd w:id="187"/>
    </w:p>
    <w:p w:rsidR="00D90AE6" w:rsidRDefault="00D90AE6" w:rsidP="00D90AE6">
      <w:pPr>
        <w:pStyle w:val="Sinespaciado"/>
        <w:ind w:firstLine="720"/>
        <w:rPr>
          <w:rFonts w:ascii="Times New Roman" w:hAnsi="Times New Roman" w:cs="Times New Roman"/>
          <w:sz w:val="24"/>
          <w:szCs w:val="24"/>
        </w:rPr>
      </w:pPr>
    </w:p>
    <w:p w:rsidR="00306C91" w:rsidRDefault="004B338C" w:rsidP="00D90AE6">
      <w:pPr>
        <w:pStyle w:val="Sinespaciado"/>
        <w:spacing w:line="480" w:lineRule="auto"/>
        <w:ind w:firstLine="720"/>
        <w:rPr>
          <w:rFonts w:ascii="Times New Roman" w:hAnsi="Times New Roman" w:cs="Times New Roman"/>
          <w:sz w:val="24"/>
          <w:szCs w:val="24"/>
        </w:rPr>
      </w:pPr>
      <w:r>
        <w:rPr>
          <w:rFonts w:ascii="Times New Roman" w:hAnsi="Times New Roman" w:cs="Times New Roman"/>
          <w:sz w:val="24"/>
          <w:szCs w:val="24"/>
        </w:rPr>
        <w:t>Otra manera de realizar el avalúo del aprendizaje en una carrera es a través de unos puntos de cotejo que se hayan establecido previamente.  Esto conlleva que c</w:t>
      </w:r>
      <w:r w:rsidR="00306C91" w:rsidRPr="00DF0D87">
        <w:rPr>
          <w:rFonts w:ascii="Times New Roman" w:hAnsi="Times New Roman" w:cs="Times New Roman"/>
          <w:sz w:val="24"/>
          <w:szCs w:val="24"/>
        </w:rPr>
        <w:t xml:space="preserve">ada </w:t>
      </w:r>
      <w:r w:rsidR="00306C91">
        <w:rPr>
          <w:rFonts w:ascii="Times New Roman" w:hAnsi="Times New Roman" w:cs="Times New Roman"/>
          <w:sz w:val="24"/>
          <w:szCs w:val="24"/>
        </w:rPr>
        <w:t xml:space="preserve">carrera </w:t>
      </w:r>
      <w:r>
        <w:rPr>
          <w:rFonts w:ascii="Times New Roman" w:hAnsi="Times New Roman" w:cs="Times New Roman"/>
          <w:sz w:val="24"/>
          <w:szCs w:val="24"/>
        </w:rPr>
        <w:t>diseñe</w:t>
      </w:r>
      <w:r w:rsidR="00306C91">
        <w:rPr>
          <w:rFonts w:ascii="Times New Roman" w:hAnsi="Times New Roman" w:cs="Times New Roman"/>
          <w:sz w:val="24"/>
          <w:szCs w:val="24"/>
        </w:rPr>
        <w:t xml:space="preserve"> un sistema de monitoreo por niveles específicos que deben ser alcanzados por los estudiantes antes de poder proseguir y finalizar sus estudios.  Estos niveles son llamados puntos de cotejo, pues es en ese momento y lugar cuando se verifica que el estudiante ha completado los requisitos, competencias y actitudes que lo capacitan para la siguiente etapa en su carrera, en relación con el perfil del egresado. De no cumplirlos, no podría avanzar como se espera.  </w:t>
      </w:r>
    </w:p>
    <w:p w:rsidR="00306C91" w:rsidRPr="00F63479" w:rsidRDefault="00306C91" w:rsidP="00306C91">
      <w:pPr>
        <w:autoSpaceDE w:val="0"/>
        <w:autoSpaceDN w:val="0"/>
        <w:adjustRightInd w:val="0"/>
        <w:spacing w:after="0" w:line="480" w:lineRule="auto"/>
        <w:ind w:firstLine="708"/>
        <w:rPr>
          <w:rFonts w:ascii="Times New Roman" w:eastAsiaTheme="minorHAnsi" w:hAnsi="Times New Roman" w:cs="Times New Roman"/>
          <w:sz w:val="24"/>
          <w:szCs w:val="24"/>
          <w:lang w:val="es-DO"/>
        </w:rPr>
      </w:pPr>
      <w:r w:rsidRPr="00CD5043">
        <w:rPr>
          <w:rFonts w:ascii="Times New Roman" w:hAnsi="Times New Roman" w:cs="Times New Roman"/>
          <w:sz w:val="24"/>
          <w:szCs w:val="24"/>
          <w:lang w:val="es-PR"/>
        </w:rPr>
        <w:t xml:space="preserve">Para que este sistema cumpla su cometido, se requiere de avalúos definidos para cada candidato en cada uno de los puntos de cotejo o niveles.  </w:t>
      </w:r>
      <w:r w:rsidRPr="00422601">
        <w:rPr>
          <w:rFonts w:ascii="Times New Roman" w:hAnsi="Times New Roman" w:cs="Times New Roman"/>
          <w:sz w:val="24"/>
          <w:szCs w:val="24"/>
          <w:lang w:val="es-PR"/>
        </w:rPr>
        <w:t>Dependiendo de la carrera, el sistema puede ser de tres o de cuatro puntos de cotejo.  Esto garantizará que cada candidato a graduación</w:t>
      </w:r>
      <w:r w:rsidR="00461FB1">
        <w:rPr>
          <w:rFonts w:ascii="Times New Roman" w:hAnsi="Times New Roman" w:cs="Times New Roman"/>
          <w:sz w:val="24"/>
          <w:szCs w:val="24"/>
          <w:lang w:val="es-PR"/>
        </w:rPr>
        <w:t>,</w:t>
      </w:r>
      <w:r w:rsidRPr="00422601">
        <w:rPr>
          <w:rFonts w:ascii="Times New Roman" w:hAnsi="Times New Roman" w:cs="Times New Roman"/>
          <w:sz w:val="24"/>
          <w:szCs w:val="24"/>
          <w:lang w:val="es-PR"/>
        </w:rPr>
        <w:t xml:space="preserve"> en una determinada profesión</w:t>
      </w:r>
      <w:r w:rsidR="00461FB1">
        <w:rPr>
          <w:rFonts w:ascii="Times New Roman" w:hAnsi="Times New Roman" w:cs="Times New Roman"/>
          <w:sz w:val="24"/>
          <w:szCs w:val="24"/>
          <w:lang w:val="es-PR"/>
        </w:rPr>
        <w:t>,</w:t>
      </w:r>
      <w:r w:rsidRPr="00422601">
        <w:rPr>
          <w:rFonts w:ascii="Times New Roman" w:hAnsi="Times New Roman" w:cs="Times New Roman"/>
          <w:sz w:val="24"/>
          <w:szCs w:val="24"/>
          <w:lang w:val="es-PR"/>
        </w:rPr>
        <w:t xml:space="preserve"> haya logrado el dominio de los contenidos  necesarios, que ha desarrollado las destrezas y competencias especificadas, y que ha mostrado las disposiciones que han sido parte de las metas filosóficas de la institución y que son req</w:t>
      </w:r>
      <w:r>
        <w:rPr>
          <w:rFonts w:ascii="Times New Roman" w:hAnsi="Times New Roman" w:cs="Times New Roman"/>
          <w:sz w:val="24"/>
          <w:szCs w:val="24"/>
          <w:lang w:val="es-PR"/>
        </w:rPr>
        <w:t>ueridas en su profesión</w:t>
      </w:r>
      <w:r w:rsidRPr="00422601">
        <w:rPr>
          <w:rFonts w:ascii="Times New Roman" w:hAnsi="Times New Roman" w:cs="Times New Roman"/>
          <w:sz w:val="24"/>
          <w:szCs w:val="24"/>
          <w:lang w:val="es-PR"/>
        </w:rPr>
        <w:t xml:space="preserve">.  </w:t>
      </w:r>
      <w:r>
        <w:rPr>
          <w:rFonts w:ascii="Times New Roman" w:hAnsi="Times New Roman" w:cs="Times New Roman"/>
          <w:sz w:val="24"/>
          <w:szCs w:val="24"/>
          <w:lang w:val="es-PR"/>
        </w:rPr>
        <w:t xml:space="preserve">En otras palabras, si el estudiante no completa satisfactoriamente un nivel, no puede seguir al </w:t>
      </w:r>
      <w:proofErr w:type="spellStart"/>
      <w:r>
        <w:rPr>
          <w:rFonts w:ascii="Times New Roman" w:hAnsi="Times New Roman" w:cs="Times New Roman"/>
          <w:sz w:val="24"/>
          <w:szCs w:val="24"/>
          <w:lang w:val="es-PR"/>
        </w:rPr>
        <w:t>pr</w:t>
      </w:r>
      <w:r w:rsidR="00461FB1">
        <w:rPr>
          <w:rFonts w:ascii="Times New Roman" w:hAnsi="Times New Roman" w:cs="Times New Roman"/>
          <w:sz w:val="24"/>
          <w:szCs w:val="24"/>
          <w:lang w:val="es-DO"/>
        </w:rPr>
        <w:t>óximo</w:t>
      </w:r>
      <w:proofErr w:type="spellEnd"/>
      <w:r w:rsidR="00461FB1">
        <w:rPr>
          <w:rFonts w:ascii="Times New Roman" w:hAnsi="Times New Roman" w:cs="Times New Roman"/>
          <w:sz w:val="24"/>
          <w:szCs w:val="24"/>
          <w:lang w:val="es-DO"/>
        </w:rPr>
        <w:t xml:space="preserve"> más avanzado.</w:t>
      </w:r>
    </w:p>
    <w:p w:rsidR="00306C91" w:rsidRDefault="00306C91" w:rsidP="005D1462">
      <w:pPr>
        <w:pStyle w:val="Sinespaciado"/>
        <w:spacing w:line="480" w:lineRule="auto"/>
        <w:ind w:firstLine="720"/>
        <w:rPr>
          <w:rFonts w:ascii="Times New Roman" w:hAnsi="Times New Roman" w:cs="Times New Roman"/>
          <w:color w:val="000000"/>
          <w:sz w:val="24"/>
          <w:szCs w:val="24"/>
        </w:rPr>
      </w:pPr>
      <w:r>
        <w:rPr>
          <w:rFonts w:ascii="Times New Roman" w:hAnsi="Times New Roman" w:cs="Times New Roman"/>
          <w:sz w:val="24"/>
          <w:szCs w:val="24"/>
        </w:rPr>
        <w:t xml:space="preserve">El cumplimiento de este proceso es muy importante para la evaluación del aprendizaje estudiantil.  El mismo es monitoreado por los profesores y asesores académicos con los estudiantes que les son asignados.  </w:t>
      </w:r>
      <w:r w:rsidR="008A3B98">
        <w:rPr>
          <w:rFonts w:ascii="Times New Roman" w:hAnsi="Times New Roman" w:cs="Times New Roman"/>
          <w:sz w:val="24"/>
          <w:szCs w:val="24"/>
        </w:rPr>
        <w:t xml:space="preserve">El </w:t>
      </w:r>
      <w:r w:rsidR="008A3B98" w:rsidRPr="00F54426">
        <w:rPr>
          <w:rFonts w:ascii="Times New Roman" w:hAnsi="Times New Roman" w:cs="Times New Roman"/>
          <w:b/>
          <w:sz w:val="24"/>
          <w:szCs w:val="24"/>
        </w:rPr>
        <w:t xml:space="preserve">Anexo </w:t>
      </w:r>
      <w:r w:rsidR="00F54426" w:rsidRPr="00F54426">
        <w:rPr>
          <w:rFonts w:ascii="Times New Roman" w:hAnsi="Times New Roman" w:cs="Times New Roman"/>
          <w:b/>
          <w:sz w:val="24"/>
          <w:szCs w:val="24"/>
        </w:rPr>
        <w:t>I</w:t>
      </w:r>
      <w:r w:rsidR="00C473AE">
        <w:rPr>
          <w:rFonts w:ascii="Times New Roman" w:hAnsi="Times New Roman" w:cs="Times New Roman"/>
          <w:sz w:val="24"/>
          <w:szCs w:val="24"/>
        </w:rPr>
        <w:t xml:space="preserve"> contiene un ejemplo de plan de avalúo por puntos de cotejo para la carrera de</w:t>
      </w:r>
      <w:r>
        <w:rPr>
          <w:rFonts w:ascii="Times New Roman" w:hAnsi="Times New Roman" w:cs="Times New Roman"/>
          <w:sz w:val="24"/>
          <w:szCs w:val="24"/>
        </w:rPr>
        <w:t xml:space="preserve"> educación, consistiendo de tres niveles. </w:t>
      </w:r>
      <w:r>
        <w:rPr>
          <w:rFonts w:ascii="Times New Roman" w:hAnsi="Times New Roman" w:cs="Times New Roman"/>
          <w:color w:val="000000"/>
          <w:sz w:val="24"/>
          <w:szCs w:val="24"/>
        </w:rPr>
        <w:t>Este ejemplo de avalúo en puntos de cotejo puede ser adaptado por cada facultad y cada carrera según los criterios y requisitos de la misma.  Se pueden añadir etapas de admisión, iniciación, entrevistas, exámenes de reválida y cualquier otro hito que indique que el estudiante ha subido de nivel.</w:t>
      </w:r>
    </w:p>
    <w:p w:rsidR="00306C91" w:rsidRDefault="00306C91" w:rsidP="00306C91">
      <w:pPr>
        <w:pStyle w:val="Sinespaciado"/>
        <w:spacing w:line="480" w:lineRule="auto"/>
        <w:outlineLvl w:val="1"/>
        <w:rPr>
          <w:rFonts w:ascii="Times New Roman" w:hAnsi="Times New Roman" w:cs="Times New Roman"/>
          <w:b/>
          <w:sz w:val="24"/>
          <w:szCs w:val="24"/>
        </w:rPr>
      </w:pPr>
      <w:bookmarkStart w:id="189" w:name="_Toc427247378"/>
      <w:r w:rsidRPr="00A27D3F">
        <w:rPr>
          <w:rFonts w:ascii="Times New Roman" w:hAnsi="Times New Roman" w:cs="Times New Roman"/>
          <w:b/>
          <w:sz w:val="24"/>
          <w:szCs w:val="24"/>
        </w:rPr>
        <w:lastRenderedPageBreak/>
        <w:t>Informes de</w:t>
      </w:r>
      <w:r>
        <w:rPr>
          <w:rFonts w:ascii="Times New Roman" w:hAnsi="Times New Roman" w:cs="Times New Roman"/>
          <w:b/>
          <w:sz w:val="24"/>
          <w:szCs w:val="24"/>
        </w:rPr>
        <w:t>l</w:t>
      </w:r>
      <w:r w:rsidRPr="00A27D3F">
        <w:rPr>
          <w:rFonts w:ascii="Times New Roman" w:hAnsi="Times New Roman" w:cs="Times New Roman"/>
          <w:b/>
          <w:sz w:val="24"/>
          <w:szCs w:val="24"/>
        </w:rPr>
        <w:t xml:space="preserve"> avalúo del aprendizaje</w:t>
      </w:r>
      <w:bookmarkEnd w:id="189"/>
    </w:p>
    <w:p w:rsidR="00306C91" w:rsidRPr="008350AF" w:rsidRDefault="00306C91" w:rsidP="00306C91">
      <w:pPr>
        <w:pStyle w:val="Sinespaciado"/>
        <w:spacing w:line="480" w:lineRule="auto"/>
        <w:ind w:firstLine="720"/>
        <w:rPr>
          <w:rFonts w:ascii="Times New Roman" w:hAnsi="Times New Roman" w:cs="Times New Roman"/>
          <w:b/>
          <w:sz w:val="24"/>
          <w:szCs w:val="24"/>
        </w:rPr>
      </w:pPr>
      <w:r w:rsidRPr="00A27D3F">
        <w:rPr>
          <w:rFonts w:ascii="Times New Roman" w:hAnsi="Times New Roman" w:cs="Times New Roman"/>
          <w:sz w:val="24"/>
          <w:szCs w:val="24"/>
        </w:rPr>
        <w:t xml:space="preserve">El modelo </w:t>
      </w:r>
      <w:r>
        <w:rPr>
          <w:rFonts w:ascii="Times New Roman" w:hAnsi="Times New Roman" w:cs="Times New Roman"/>
          <w:sz w:val="24"/>
          <w:szCs w:val="24"/>
        </w:rPr>
        <w:t>de avalúo seleccionado conlleva tres informes</w:t>
      </w:r>
      <w:r w:rsidRPr="00A27D3F">
        <w:rPr>
          <w:rFonts w:ascii="Times New Roman" w:hAnsi="Times New Roman" w:cs="Times New Roman"/>
          <w:sz w:val="24"/>
          <w:szCs w:val="24"/>
        </w:rPr>
        <w:t>: (a) avalúo del aprendizaje en la sala de clas</w:t>
      </w:r>
      <w:r>
        <w:rPr>
          <w:rFonts w:ascii="Times New Roman" w:hAnsi="Times New Roman" w:cs="Times New Roman"/>
          <w:sz w:val="24"/>
          <w:szCs w:val="24"/>
        </w:rPr>
        <w:t>es, (b) avalúo del aprendizaje por</w:t>
      </w:r>
      <w:r w:rsidRPr="00A27D3F">
        <w:rPr>
          <w:rFonts w:ascii="Times New Roman" w:hAnsi="Times New Roman" w:cs="Times New Roman"/>
          <w:sz w:val="24"/>
          <w:szCs w:val="24"/>
        </w:rPr>
        <w:t xml:space="preserve"> </w:t>
      </w:r>
      <w:r>
        <w:rPr>
          <w:rFonts w:ascii="Times New Roman" w:hAnsi="Times New Roman" w:cs="Times New Roman"/>
          <w:sz w:val="24"/>
          <w:szCs w:val="24"/>
        </w:rPr>
        <w:t>programas</w:t>
      </w:r>
      <w:r w:rsidRPr="00A27D3F">
        <w:rPr>
          <w:rFonts w:ascii="Times New Roman" w:hAnsi="Times New Roman" w:cs="Times New Roman"/>
          <w:sz w:val="24"/>
          <w:szCs w:val="24"/>
        </w:rPr>
        <w:t xml:space="preserve"> </w:t>
      </w:r>
      <w:r>
        <w:rPr>
          <w:rFonts w:ascii="Times New Roman" w:hAnsi="Times New Roman" w:cs="Times New Roman"/>
          <w:sz w:val="24"/>
          <w:szCs w:val="24"/>
        </w:rPr>
        <w:t>o carreras académicas</w:t>
      </w:r>
      <w:r w:rsidRPr="00A27D3F">
        <w:rPr>
          <w:rFonts w:ascii="Times New Roman" w:hAnsi="Times New Roman" w:cs="Times New Roman"/>
          <w:sz w:val="24"/>
          <w:szCs w:val="24"/>
        </w:rPr>
        <w:t xml:space="preserve"> y (c) avalúo del aprendizaje a nivel  institucional.</w:t>
      </w:r>
    </w:p>
    <w:p w:rsidR="00306C91" w:rsidRPr="00A27D3F" w:rsidRDefault="00306C91" w:rsidP="00306C91">
      <w:pPr>
        <w:pStyle w:val="Sinespaciado"/>
        <w:numPr>
          <w:ilvl w:val="0"/>
          <w:numId w:val="27"/>
        </w:numPr>
        <w:spacing w:line="480" w:lineRule="auto"/>
        <w:rPr>
          <w:rFonts w:ascii="Times New Roman" w:hAnsi="Times New Roman" w:cs="Times New Roman"/>
          <w:sz w:val="24"/>
          <w:szCs w:val="24"/>
        </w:rPr>
      </w:pPr>
      <w:r w:rsidRPr="00A27D3F">
        <w:rPr>
          <w:rFonts w:ascii="Times New Roman" w:hAnsi="Times New Roman" w:cs="Times New Roman"/>
          <w:b/>
          <w:i/>
          <w:sz w:val="24"/>
          <w:szCs w:val="24"/>
        </w:rPr>
        <w:t>Informe de avalúo en la sala de clases</w:t>
      </w:r>
      <w:r w:rsidRPr="00A27D3F">
        <w:rPr>
          <w:rFonts w:ascii="Times New Roman" w:hAnsi="Times New Roman" w:cs="Times New Roman"/>
          <w:sz w:val="24"/>
          <w:szCs w:val="24"/>
        </w:rPr>
        <w:t>. Este informe lo genera cada</w:t>
      </w:r>
    </w:p>
    <w:p w:rsidR="005D1462" w:rsidRDefault="00306C91" w:rsidP="005D1462">
      <w:pPr>
        <w:pStyle w:val="Sinespaciado"/>
        <w:spacing w:line="480" w:lineRule="auto"/>
        <w:ind w:firstLine="706"/>
        <w:rPr>
          <w:rFonts w:ascii="Times New Roman" w:hAnsi="Times New Roman" w:cs="Times New Roman"/>
          <w:sz w:val="24"/>
          <w:szCs w:val="24"/>
        </w:rPr>
      </w:pPr>
      <w:proofErr w:type="gramStart"/>
      <w:r w:rsidRPr="00A27D3F">
        <w:rPr>
          <w:rFonts w:ascii="Times New Roman" w:hAnsi="Times New Roman" w:cs="Times New Roman"/>
          <w:sz w:val="24"/>
          <w:szCs w:val="24"/>
        </w:rPr>
        <w:t>profesor</w:t>
      </w:r>
      <w:proofErr w:type="gramEnd"/>
      <w:r w:rsidRPr="00A27D3F">
        <w:rPr>
          <w:rFonts w:ascii="Times New Roman" w:hAnsi="Times New Roman" w:cs="Times New Roman"/>
          <w:sz w:val="24"/>
          <w:szCs w:val="24"/>
        </w:rPr>
        <w:t xml:space="preserve"> con los datos obtenido</w:t>
      </w:r>
      <w:r>
        <w:rPr>
          <w:rFonts w:ascii="Times New Roman" w:hAnsi="Times New Roman" w:cs="Times New Roman"/>
          <w:sz w:val="24"/>
          <w:szCs w:val="24"/>
        </w:rPr>
        <w:t>s</w:t>
      </w:r>
      <w:r w:rsidRPr="00A27D3F">
        <w:rPr>
          <w:rFonts w:ascii="Times New Roman" w:hAnsi="Times New Roman" w:cs="Times New Roman"/>
          <w:sz w:val="24"/>
          <w:szCs w:val="24"/>
        </w:rPr>
        <w:t xml:space="preserve"> en el curso seleccionado.  El informe consiste de una tabla con los siguientes datos:</w:t>
      </w:r>
      <w:r>
        <w:rPr>
          <w:rFonts w:ascii="Times New Roman" w:hAnsi="Times New Roman" w:cs="Times New Roman"/>
          <w:sz w:val="24"/>
          <w:szCs w:val="24"/>
        </w:rPr>
        <w:t xml:space="preserve"> p</w:t>
      </w:r>
      <w:r w:rsidRPr="00A27D3F">
        <w:rPr>
          <w:rFonts w:ascii="Times New Roman" w:hAnsi="Times New Roman" w:cs="Times New Roman"/>
          <w:sz w:val="24"/>
          <w:szCs w:val="24"/>
        </w:rPr>
        <w:t xml:space="preserve">erfil del egresado, objetivos de aprendizaje, actividad de instrucción, </w:t>
      </w:r>
      <w:r>
        <w:rPr>
          <w:rFonts w:ascii="Times New Roman" w:hAnsi="Times New Roman" w:cs="Times New Roman"/>
          <w:sz w:val="24"/>
          <w:szCs w:val="24"/>
        </w:rPr>
        <w:t>métodos</w:t>
      </w:r>
      <w:r w:rsidRPr="00A27D3F">
        <w:rPr>
          <w:rFonts w:ascii="Times New Roman" w:hAnsi="Times New Roman" w:cs="Times New Roman"/>
          <w:sz w:val="24"/>
          <w:szCs w:val="24"/>
        </w:rPr>
        <w:t xml:space="preserve"> de avalúo</w:t>
      </w:r>
      <w:r>
        <w:rPr>
          <w:rFonts w:ascii="Times New Roman" w:hAnsi="Times New Roman" w:cs="Times New Roman"/>
          <w:sz w:val="24"/>
          <w:szCs w:val="24"/>
        </w:rPr>
        <w:t>, resultados del avalúo y las acciones a tomar una vez se analicen los resultados</w:t>
      </w:r>
      <w:r w:rsidRPr="00A27D3F">
        <w:rPr>
          <w:rFonts w:ascii="Times New Roman" w:hAnsi="Times New Roman" w:cs="Times New Roman"/>
          <w:sz w:val="24"/>
          <w:szCs w:val="24"/>
        </w:rPr>
        <w:t xml:space="preserve">.  </w:t>
      </w:r>
      <w:r>
        <w:rPr>
          <w:rFonts w:ascii="Times New Roman" w:hAnsi="Times New Roman" w:cs="Times New Roman"/>
          <w:sz w:val="24"/>
          <w:szCs w:val="24"/>
        </w:rPr>
        <w:t xml:space="preserve">(Ver </w:t>
      </w:r>
      <w:r w:rsidR="004159E1" w:rsidRPr="004159E1">
        <w:rPr>
          <w:rFonts w:ascii="Times New Roman" w:hAnsi="Times New Roman" w:cs="Times New Roman"/>
          <w:b/>
          <w:sz w:val="24"/>
          <w:szCs w:val="24"/>
        </w:rPr>
        <w:t>Anexo F</w:t>
      </w:r>
      <w:r w:rsidR="005D1462">
        <w:rPr>
          <w:rFonts w:ascii="Times New Roman" w:hAnsi="Times New Roman" w:cs="Times New Roman"/>
          <w:sz w:val="24"/>
          <w:szCs w:val="24"/>
        </w:rPr>
        <w:t xml:space="preserve"> para un ejemplo de</w:t>
      </w:r>
      <w:r w:rsidR="004159E1">
        <w:rPr>
          <w:rFonts w:ascii="Times New Roman" w:hAnsi="Times New Roman" w:cs="Times New Roman"/>
          <w:sz w:val="24"/>
          <w:szCs w:val="24"/>
        </w:rPr>
        <w:t>l formulario.</w:t>
      </w:r>
      <w:r>
        <w:rPr>
          <w:rFonts w:ascii="Times New Roman" w:hAnsi="Times New Roman" w:cs="Times New Roman"/>
          <w:sz w:val="24"/>
          <w:szCs w:val="24"/>
        </w:rPr>
        <w:t xml:space="preserve">)   </w:t>
      </w:r>
      <w:r w:rsidR="005D1462" w:rsidRPr="00A27D3F">
        <w:rPr>
          <w:rFonts w:ascii="Times New Roman" w:hAnsi="Times New Roman" w:cs="Times New Roman"/>
          <w:sz w:val="24"/>
          <w:szCs w:val="24"/>
        </w:rPr>
        <w:t xml:space="preserve">Además, deberá generar un informe escrito con la evidencia del proyecto </w:t>
      </w:r>
      <w:r w:rsidR="005D1462">
        <w:rPr>
          <w:rFonts w:ascii="Times New Roman" w:hAnsi="Times New Roman" w:cs="Times New Roman"/>
          <w:sz w:val="24"/>
          <w:szCs w:val="24"/>
        </w:rPr>
        <w:t xml:space="preserve"> de avalúo </w:t>
      </w:r>
      <w:r w:rsidR="005D1462" w:rsidRPr="00A27D3F">
        <w:rPr>
          <w:rFonts w:ascii="Times New Roman" w:hAnsi="Times New Roman" w:cs="Times New Roman"/>
          <w:sz w:val="24"/>
          <w:szCs w:val="24"/>
        </w:rPr>
        <w:t xml:space="preserve">que contenga datos cuantitativos y cualitativos, los cuales incluyen análisis de los resultados y copia del instrumento administrado.  </w:t>
      </w:r>
    </w:p>
    <w:p w:rsidR="00306C91" w:rsidRDefault="00306C91" w:rsidP="00306C91">
      <w:pPr>
        <w:pStyle w:val="Sinespaciado"/>
        <w:numPr>
          <w:ilvl w:val="0"/>
          <w:numId w:val="27"/>
        </w:numPr>
        <w:spacing w:line="480" w:lineRule="auto"/>
        <w:rPr>
          <w:rFonts w:ascii="Times New Roman" w:hAnsi="Times New Roman" w:cs="Times New Roman"/>
          <w:sz w:val="24"/>
          <w:szCs w:val="24"/>
        </w:rPr>
      </w:pPr>
      <w:r w:rsidRPr="00A27D3F">
        <w:rPr>
          <w:rFonts w:ascii="Times New Roman" w:hAnsi="Times New Roman" w:cs="Times New Roman"/>
          <w:b/>
          <w:i/>
          <w:sz w:val="24"/>
          <w:szCs w:val="24"/>
        </w:rPr>
        <w:t>Informe de avalúo</w:t>
      </w:r>
      <w:r>
        <w:rPr>
          <w:rFonts w:ascii="Times New Roman" w:hAnsi="Times New Roman" w:cs="Times New Roman"/>
          <w:b/>
          <w:i/>
          <w:sz w:val="24"/>
          <w:szCs w:val="24"/>
        </w:rPr>
        <w:t xml:space="preserve"> del aprendizaje a nivel de carrera académica</w:t>
      </w:r>
      <w:r w:rsidRPr="00A27D3F">
        <w:rPr>
          <w:rFonts w:ascii="Times New Roman" w:hAnsi="Times New Roman" w:cs="Times New Roman"/>
          <w:sz w:val="24"/>
          <w:szCs w:val="24"/>
        </w:rPr>
        <w:t>. Este</w:t>
      </w:r>
    </w:p>
    <w:p w:rsidR="00306C91" w:rsidRPr="00A27D3F" w:rsidRDefault="00306C91" w:rsidP="00306C91">
      <w:pPr>
        <w:pStyle w:val="Sinespaciado"/>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 </w:t>
      </w:r>
      <w:proofErr w:type="gramStart"/>
      <w:r w:rsidRPr="00A27D3F">
        <w:rPr>
          <w:rFonts w:ascii="Times New Roman" w:hAnsi="Times New Roman" w:cs="Times New Roman"/>
          <w:sz w:val="24"/>
          <w:szCs w:val="24"/>
        </w:rPr>
        <w:t>informe</w:t>
      </w:r>
      <w:proofErr w:type="gramEnd"/>
      <w:r w:rsidRPr="00A27D3F">
        <w:rPr>
          <w:rFonts w:ascii="Times New Roman" w:hAnsi="Times New Roman" w:cs="Times New Roman"/>
          <w:sz w:val="24"/>
          <w:szCs w:val="24"/>
        </w:rPr>
        <w:t xml:space="preserve"> se genera de los datos de</w:t>
      </w:r>
      <w:r>
        <w:rPr>
          <w:rFonts w:ascii="Times New Roman" w:hAnsi="Times New Roman" w:cs="Times New Roman"/>
          <w:sz w:val="24"/>
          <w:szCs w:val="24"/>
        </w:rPr>
        <w:t xml:space="preserve"> </w:t>
      </w:r>
      <w:r w:rsidRPr="00A27D3F">
        <w:rPr>
          <w:rFonts w:ascii="Times New Roman" w:hAnsi="Times New Roman" w:cs="Times New Roman"/>
          <w:sz w:val="24"/>
          <w:szCs w:val="24"/>
        </w:rPr>
        <w:t>l</w:t>
      </w:r>
      <w:r>
        <w:rPr>
          <w:rFonts w:ascii="Times New Roman" w:hAnsi="Times New Roman" w:cs="Times New Roman"/>
          <w:sz w:val="24"/>
          <w:szCs w:val="24"/>
        </w:rPr>
        <w:t>a suma del</w:t>
      </w:r>
      <w:r w:rsidRPr="00A27D3F">
        <w:rPr>
          <w:rFonts w:ascii="Times New Roman" w:hAnsi="Times New Roman" w:cs="Times New Roman"/>
          <w:sz w:val="24"/>
          <w:szCs w:val="24"/>
        </w:rPr>
        <w:t xml:space="preserve"> avalúo </w:t>
      </w:r>
      <w:r>
        <w:rPr>
          <w:rFonts w:ascii="Times New Roman" w:hAnsi="Times New Roman" w:cs="Times New Roman"/>
          <w:sz w:val="24"/>
          <w:szCs w:val="24"/>
        </w:rPr>
        <w:t>de</w:t>
      </w:r>
      <w:r w:rsidRPr="00A27D3F">
        <w:rPr>
          <w:rFonts w:ascii="Times New Roman" w:hAnsi="Times New Roman" w:cs="Times New Roman"/>
          <w:sz w:val="24"/>
          <w:szCs w:val="24"/>
        </w:rPr>
        <w:t xml:space="preserve"> los cursos seleccionados en cada programa.  El mismo lo puede preparar el </w:t>
      </w:r>
      <w:r>
        <w:rPr>
          <w:rFonts w:ascii="Times New Roman" w:hAnsi="Times New Roman" w:cs="Times New Roman"/>
          <w:sz w:val="24"/>
          <w:szCs w:val="24"/>
        </w:rPr>
        <w:t xml:space="preserve">coordinador </w:t>
      </w:r>
      <w:r w:rsidRPr="00A27D3F">
        <w:rPr>
          <w:rFonts w:ascii="Times New Roman" w:hAnsi="Times New Roman" w:cs="Times New Roman"/>
          <w:sz w:val="24"/>
          <w:szCs w:val="24"/>
        </w:rPr>
        <w:t xml:space="preserve"> del programa o </w:t>
      </w:r>
      <w:r>
        <w:rPr>
          <w:rFonts w:ascii="Times New Roman" w:hAnsi="Times New Roman" w:cs="Times New Roman"/>
          <w:sz w:val="24"/>
          <w:szCs w:val="24"/>
        </w:rPr>
        <w:t xml:space="preserve">encargado </w:t>
      </w:r>
      <w:r w:rsidRPr="00A27D3F">
        <w:rPr>
          <w:rFonts w:ascii="Times New Roman" w:hAnsi="Times New Roman" w:cs="Times New Roman"/>
          <w:sz w:val="24"/>
          <w:szCs w:val="24"/>
        </w:rPr>
        <w:t>de avalúo del programa de estudios o la persona que selecci</w:t>
      </w:r>
      <w:r>
        <w:rPr>
          <w:rFonts w:ascii="Times New Roman" w:hAnsi="Times New Roman" w:cs="Times New Roman"/>
          <w:sz w:val="24"/>
          <w:szCs w:val="24"/>
        </w:rPr>
        <w:t>one el d</w:t>
      </w:r>
      <w:r w:rsidRPr="00A27D3F">
        <w:rPr>
          <w:rFonts w:ascii="Times New Roman" w:hAnsi="Times New Roman" w:cs="Times New Roman"/>
          <w:sz w:val="24"/>
          <w:szCs w:val="24"/>
        </w:rPr>
        <w:t xml:space="preserve">ecano de la </w:t>
      </w:r>
      <w:r>
        <w:rPr>
          <w:rFonts w:ascii="Times New Roman" w:hAnsi="Times New Roman" w:cs="Times New Roman"/>
          <w:sz w:val="24"/>
          <w:szCs w:val="24"/>
        </w:rPr>
        <w:t>facultad</w:t>
      </w:r>
      <w:r w:rsidRPr="00A27D3F">
        <w:rPr>
          <w:rFonts w:ascii="Times New Roman" w:hAnsi="Times New Roman" w:cs="Times New Roman"/>
          <w:sz w:val="24"/>
          <w:szCs w:val="24"/>
        </w:rPr>
        <w:t>.  Este documento será presentado durante la reunión en pleno de la facultad del programa.  El informe deberá incluir la siguiente información:</w:t>
      </w:r>
    </w:p>
    <w:p w:rsidR="00306C91" w:rsidRDefault="00306C91" w:rsidP="00306C91">
      <w:pPr>
        <w:pStyle w:val="Sinespaciado"/>
        <w:numPr>
          <w:ilvl w:val="0"/>
          <w:numId w:val="50"/>
        </w:numPr>
        <w:spacing w:line="480" w:lineRule="auto"/>
        <w:rPr>
          <w:rFonts w:ascii="Times New Roman" w:hAnsi="Times New Roman" w:cs="Times New Roman"/>
          <w:sz w:val="24"/>
          <w:szCs w:val="24"/>
        </w:rPr>
      </w:pPr>
      <w:r w:rsidRPr="00BF18BA">
        <w:rPr>
          <w:rFonts w:ascii="Times New Roman" w:hAnsi="Times New Roman" w:cs="Times New Roman"/>
          <w:sz w:val="24"/>
          <w:szCs w:val="24"/>
        </w:rPr>
        <w:t xml:space="preserve">Los datos cuantitativos del avalúo del aprendizaje por cada curso del programa en las destrezas de dominio del contenido, redacción y </w:t>
      </w:r>
      <w:r>
        <w:rPr>
          <w:rFonts w:ascii="Times New Roman" w:hAnsi="Times New Roman" w:cs="Times New Roman"/>
          <w:sz w:val="24"/>
          <w:szCs w:val="24"/>
        </w:rPr>
        <w:t>pensamiento crítico</w:t>
      </w:r>
    </w:p>
    <w:p w:rsidR="00306C91" w:rsidRDefault="00306C91" w:rsidP="00306C91">
      <w:pPr>
        <w:pStyle w:val="Sinespaciado"/>
        <w:numPr>
          <w:ilvl w:val="0"/>
          <w:numId w:val="50"/>
        </w:numPr>
        <w:spacing w:line="480" w:lineRule="auto"/>
        <w:rPr>
          <w:rFonts w:ascii="Times New Roman" w:hAnsi="Times New Roman" w:cs="Times New Roman"/>
          <w:sz w:val="24"/>
          <w:szCs w:val="24"/>
        </w:rPr>
      </w:pPr>
      <w:r w:rsidRPr="00BF18BA">
        <w:rPr>
          <w:rFonts w:ascii="Times New Roman" w:hAnsi="Times New Roman" w:cs="Times New Roman"/>
          <w:sz w:val="24"/>
          <w:szCs w:val="24"/>
        </w:rPr>
        <w:t>Lista de fortalezas y deficiencias identificadas en los estudiantes del programa.</w:t>
      </w:r>
    </w:p>
    <w:p w:rsidR="00306C91" w:rsidRDefault="00306C91" w:rsidP="00306C91">
      <w:pPr>
        <w:pStyle w:val="Sinespaciado"/>
        <w:numPr>
          <w:ilvl w:val="0"/>
          <w:numId w:val="50"/>
        </w:numPr>
        <w:spacing w:line="480" w:lineRule="auto"/>
        <w:rPr>
          <w:rFonts w:ascii="Times New Roman" w:hAnsi="Times New Roman" w:cs="Times New Roman"/>
          <w:sz w:val="24"/>
          <w:szCs w:val="24"/>
        </w:rPr>
      </w:pPr>
      <w:r w:rsidRPr="00BF18BA">
        <w:rPr>
          <w:rFonts w:ascii="Times New Roman" w:hAnsi="Times New Roman" w:cs="Times New Roman"/>
          <w:sz w:val="24"/>
          <w:szCs w:val="24"/>
        </w:rPr>
        <w:t>Recomendaciones de cómo mejorar el aprendizaje en el programa de estudios.</w:t>
      </w:r>
      <w:r w:rsidR="003C7A41">
        <w:rPr>
          <w:rFonts w:ascii="Times New Roman" w:hAnsi="Times New Roman" w:cs="Times New Roman"/>
          <w:sz w:val="24"/>
          <w:szCs w:val="24"/>
        </w:rPr>
        <w:t xml:space="preserve"> (Ver </w:t>
      </w:r>
      <w:r w:rsidR="003C7A41" w:rsidRPr="00F54426">
        <w:rPr>
          <w:rFonts w:ascii="Times New Roman" w:hAnsi="Times New Roman" w:cs="Times New Roman"/>
          <w:b/>
          <w:sz w:val="24"/>
          <w:szCs w:val="24"/>
        </w:rPr>
        <w:t xml:space="preserve">Anexo </w:t>
      </w:r>
      <w:r w:rsidR="00F54426" w:rsidRPr="00F54426">
        <w:rPr>
          <w:rFonts w:ascii="Times New Roman" w:hAnsi="Times New Roman" w:cs="Times New Roman"/>
          <w:b/>
          <w:sz w:val="24"/>
          <w:szCs w:val="24"/>
        </w:rPr>
        <w:t>F</w:t>
      </w:r>
      <w:r w:rsidR="003C7A41">
        <w:rPr>
          <w:rFonts w:ascii="Times New Roman" w:hAnsi="Times New Roman" w:cs="Times New Roman"/>
          <w:sz w:val="24"/>
          <w:szCs w:val="24"/>
        </w:rPr>
        <w:t>.)</w:t>
      </w:r>
    </w:p>
    <w:p w:rsidR="00306C91" w:rsidRPr="003C7A41" w:rsidRDefault="00306C91" w:rsidP="003C7A41">
      <w:pPr>
        <w:pStyle w:val="Prrafodelista"/>
        <w:numPr>
          <w:ilvl w:val="1"/>
          <w:numId w:val="49"/>
        </w:numPr>
        <w:rPr>
          <w:rFonts w:ascii="Times New Roman" w:hAnsi="Times New Roman" w:cs="Times New Roman"/>
          <w:sz w:val="24"/>
          <w:szCs w:val="24"/>
        </w:rPr>
      </w:pPr>
      <w:r w:rsidRPr="003C7A41">
        <w:rPr>
          <w:rFonts w:ascii="Times New Roman" w:hAnsi="Times New Roman" w:cs="Times New Roman"/>
          <w:b/>
          <w:i/>
          <w:sz w:val="24"/>
          <w:szCs w:val="24"/>
          <w:lang w:val="es-PR"/>
        </w:rPr>
        <w:t>Informe institucional del avalúo del aprendizaje.</w:t>
      </w:r>
      <w:r w:rsidRPr="003C7A41">
        <w:rPr>
          <w:rFonts w:ascii="Times New Roman" w:hAnsi="Times New Roman" w:cs="Times New Roman"/>
          <w:sz w:val="24"/>
          <w:szCs w:val="24"/>
          <w:lang w:val="es-PR"/>
        </w:rPr>
        <w:t xml:space="preserve">  </w:t>
      </w:r>
      <w:r w:rsidRPr="003C7A41">
        <w:rPr>
          <w:rFonts w:ascii="Times New Roman" w:hAnsi="Times New Roman" w:cs="Times New Roman"/>
          <w:sz w:val="24"/>
          <w:szCs w:val="24"/>
        </w:rPr>
        <w:t xml:space="preserve">Este </w:t>
      </w:r>
      <w:proofErr w:type="spellStart"/>
      <w:r w:rsidRPr="003C7A41">
        <w:rPr>
          <w:rFonts w:ascii="Times New Roman" w:hAnsi="Times New Roman" w:cs="Times New Roman"/>
          <w:sz w:val="24"/>
          <w:szCs w:val="24"/>
        </w:rPr>
        <w:t>informe</w:t>
      </w:r>
      <w:proofErr w:type="spellEnd"/>
      <w:r w:rsidRPr="003C7A41">
        <w:rPr>
          <w:rFonts w:ascii="Times New Roman" w:hAnsi="Times New Roman" w:cs="Times New Roman"/>
          <w:sz w:val="24"/>
          <w:szCs w:val="24"/>
        </w:rPr>
        <w:t xml:space="preserve"> se</w:t>
      </w:r>
    </w:p>
    <w:p w:rsidR="00306C91" w:rsidRDefault="00306C91" w:rsidP="00306C91">
      <w:pPr>
        <w:pStyle w:val="Sinespaciado"/>
        <w:spacing w:line="480" w:lineRule="auto"/>
        <w:ind w:firstLine="706"/>
        <w:rPr>
          <w:rFonts w:ascii="Times New Roman" w:hAnsi="Times New Roman" w:cs="Times New Roman"/>
          <w:sz w:val="24"/>
          <w:szCs w:val="24"/>
        </w:rPr>
      </w:pPr>
      <w:proofErr w:type="gramStart"/>
      <w:r w:rsidRPr="00A27D3F">
        <w:rPr>
          <w:rFonts w:ascii="Times New Roman" w:hAnsi="Times New Roman" w:cs="Times New Roman"/>
          <w:sz w:val="24"/>
          <w:szCs w:val="24"/>
        </w:rPr>
        <w:t>genera</w:t>
      </w:r>
      <w:proofErr w:type="gramEnd"/>
      <w:r w:rsidRPr="00A27D3F">
        <w:rPr>
          <w:rFonts w:ascii="Times New Roman" w:hAnsi="Times New Roman" w:cs="Times New Roman"/>
          <w:sz w:val="24"/>
          <w:szCs w:val="24"/>
        </w:rPr>
        <w:t xml:space="preserve"> de los datos de los informes de todos los programas académicos que</w:t>
      </w:r>
    </w:p>
    <w:p w:rsidR="00306C91" w:rsidRDefault="00306C91" w:rsidP="00306C91">
      <w:pPr>
        <w:pStyle w:val="Sinespaciado"/>
        <w:spacing w:line="480" w:lineRule="auto"/>
        <w:ind w:firstLine="706"/>
        <w:rPr>
          <w:rFonts w:ascii="Times New Roman" w:hAnsi="Times New Roman" w:cs="Times New Roman"/>
          <w:sz w:val="24"/>
          <w:szCs w:val="24"/>
        </w:rPr>
      </w:pPr>
      <w:proofErr w:type="gramStart"/>
      <w:r w:rsidRPr="00A27D3F">
        <w:rPr>
          <w:rFonts w:ascii="Times New Roman" w:hAnsi="Times New Roman" w:cs="Times New Roman"/>
          <w:sz w:val="24"/>
          <w:szCs w:val="24"/>
        </w:rPr>
        <w:lastRenderedPageBreak/>
        <w:t>someten</w:t>
      </w:r>
      <w:proofErr w:type="gramEnd"/>
      <w:r w:rsidRPr="00A27D3F">
        <w:rPr>
          <w:rFonts w:ascii="Times New Roman" w:hAnsi="Times New Roman" w:cs="Times New Roman"/>
          <w:sz w:val="24"/>
          <w:szCs w:val="24"/>
        </w:rPr>
        <w:t xml:space="preserve"> los </w:t>
      </w:r>
      <w:r>
        <w:rPr>
          <w:rFonts w:ascii="Times New Roman" w:hAnsi="Times New Roman" w:cs="Times New Roman"/>
          <w:sz w:val="24"/>
          <w:szCs w:val="24"/>
        </w:rPr>
        <w:t>coordinadores o decanos.  El Departamento de Efectividad</w:t>
      </w:r>
    </w:p>
    <w:p w:rsidR="00306C91" w:rsidRPr="00A27D3F" w:rsidRDefault="00306C91" w:rsidP="00306C91">
      <w:pPr>
        <w:pStyle w:val="Sinespaciado"/>
        <w:spacing w:line="480" w:lineRule="auto"/>
        <w:ind w:firstLine="706"/>
        <w:rPr>
          <w:rFonts w:ascii="Times New Roman" w:hAnsi="Times New Roman" w:cs="Times New Roman"/>
          <w:sz w:val="24"/>
          <w:szCs w:val="24"/>
        </w:rPr>
      </w:pPr>
      <w:r>
        <w:rPr>
          <w:rFonts w:ascii="Times New Roman" w:hAnsi="Times New Roman" w:cs="Times New Roman"/>
          <w:sz w:val="24"/>
          <w:szCs w:val="24"/>
        </w:rPr>
        <w:t>Institucional</w:t>
      </w:r>
      <w:r w:rsidRPr="00A27D3F">
        <w:rPr>
          <w:rFonts w:ascii="Times New Roman" w:hAnsi="Times New Roman" w:cs="Times New Roman"/>
          <w:sz w:val="24"/>
          <w:szCs w:val="24"/>
        </w:rPr>
        <w:t xml:space="preserve"> </w:t>
      </w:r>
      <w:r>
        <w:rPr>
          <w:rFonts w:ascii="Times New Roman" w:hAnsi="Times New Roman" w:cs="Times New Roman"/>
          <w:sz w:val="24"/>
          <w:szCs w:val="24"/>
        </w:rPr>
        <w:t xml:space="preserve"> prepara el informe</w:t>
      </w:r>
      <w:r w:rsidRPr="00A27D3F">
        <w:rPr>
          <w:rFonts w:ascii="Times New Roman" w:hAnsi="Times New Roman" w:cs="Times New Roman"/>
          <w:sz w:val="24"/>
          <w:szCs w:val="24"/>
        </w:rPr>
        <w:t>,</w:t>
      </w:r>
      <w:r>
        <w:rPr>
          <w:rFonts w:ascii="Times New Roman" w:hAnsi="Times New Roman" w:cs="Times New Roman"/>
          <w:sz w:val="24"/>
          <w:szCs w:val="24"/>
        </w:rPr>
        <w:t xml:space="preserve"> el cual</w:t>
      </w:r>
      <w:r w:rsidRPr="00A27D3F">
        <w:rPr>
          <w:rFonts w:ascii="Times New Roman" w:hAnsi="Times New Roman" w:cs="Times New Roman"/>
          <w:sz w:val="24"/>
          <w:szCs w:val="24"/>
        </w:rPr>
        <w:t xml:space="preserve"> consiste de:</w:t>
      </w:r>
    </w:p>
    <w:p w:rsidR="00306C91" w:rsidRPr="00A27D3F" w:rsidRDefault="00306C91" w:rsidP="00306C91">
      <w:pPr>
        <w:pStyle w:val="Sinespaciado"/>
        <w:numPr>
          <w:ilvl w:val="0"/>
          <w:numId w:val="36"/>
        </w:numPr>
        <w:spacing w:line="480" w:lineRule="auto"/>
        <w:rPr>
          <w:rFonts w:ascii="Times New Roman" w:hAnsi="Times New Roman" w:cs="Times New Roman"/>
          <w:sz w:val="24"/>
          <w:szCs w:val="24"/>
        </w:rPr>
      </w:pPr>
      <w:r w:rsidRPr="00A27D3F">
        <w:rPr>
          <w:rFonts w:ascii="Times New Roman" w:hAnsi="Times New Roman" w:cs="Times New Roman"/>
          <w:sz w:val="24"/>
          <w:szCs w:val="24"/>
        </w:rPr>
        <w:t>Un promedio de las destrezas domino del contenido, redacción y pensamiento crítico</w:t>
      </w:r>
      <w:r>
        <w:rPr>
          <w:rFonts w:ascii="Times New Roman" w:hAnsi="Times New Roman" w:cs="Times New Roman"/>
          <w:sz w:val="24"/>
          <w:szCs w:val="24"/>
        </w:rPr>
        <w:t>,</w:t>
      </w:r>
    </w:p>
    <w:p w:rsidR="00306C91" w:rsidRPr="00A27D3F" w:rsidRDefault="00306C91" w:rsidP="00306C91">
      <w:pPr>
        <w:pStyle w:val="Sinespaciado"/>
        <w:numPr>
          <w:ilvl w:val="0"/>
          <w:numId w:val="36"/>
        </w:numPr>
        <w:spacing w:line="480" w:lineRule="auto"/>
        <w:rPr>
          <w:rFonts w:ascii="Times New Roman" w:hAnsi="Times New Roman" w:cs="Times New Roman"/>
          <w:sz w:val="24"/>
          <w:szCs w:val="24"/>
        </w:rPr>
      </w:pPr>
      <w:r w:rsidRPr="00A27D3F">
        <w:rPr>
          <w:rFonts w:ascii="Times New Roman" w:hAnsi="Times New Roman" w:cs="Times New Roman"/>
          <w:sz w:val="24"/>
          <w:szCs w:val="24"/>
        </w:rPr>
        <w:t>Identificación de las fortalezas y deficiencias académicas</w:t>
      </w:r>
      <w:r>
        <w:rPr>
          <w:rFonts w:ascii="Times New Roman" w:hAnsi="Times New Roman" w:cs="Times New Roman"/>
          <w:sz w:val="24"/>
          <w:szCs w:val="24"/>
        </w:rPr>
        <w:t>,</w:t>
      </w:r>
    </w:p>
    <w:p w:rsidR="00306C91" w:rsidRPr="00A27D3F" w:rsidRDefault="00306C91" w:rsidP="00306C91">
      <w:pPr>
        <w:pStyle w:val="Sinespaciado"/>
        <w:numPr>
          <w:ilvl w:val="0"/>
          <w:numId w:val="36"/>
        </w:numPr>
        <w:spacing w:line="480" w:lineRule="auto"/>
        <w:rPr>
          <w:rFonts w:ascii="Times New Roman" w:hAnsi="Times New Roman" w:cs="Times New Roman"/>
          <w:sz w:val="24"/>
          <w:szCs w:val="24"/>
        </w:rPr>
      </w:pPr>
      <w:r w:rsidRPr="00A27D3F">
        <w:rPr>
          <w:rFonts w:ascii="Times New Roman" w:hAnsi="Times New Roman" w:cs="Times New Roman"/>
          <w:sz w:val="24"/>
          <w:szCs w:val="24"/>
        </w:rPr>
        <w:t>Identificación de las acciones de intervención propuestas para mejorar el aprendizaje</w:t>
      </w:r>
      <w:r>
        <w:rPr>
          <w:rFonts w:ascii="Times New Roman" w:hAnsi="Times New Roman" w:cs="Times New Roman"/>
          <w:sz w:val="24"/>
          <w:szCs w:val="24"/>
        </w:rPr>
        <w:t>, y</w:t>
      </w:r>
    </w:p>
    <w:p w:rsidR="00306C91" w:rsidRDefault="00306C91" w:rsidP="00306C91">
      <w:pPr>
        <w:pStyle w:val="Sinespaciado"/>
        <w:numPr>
          <w:ilvl w:val="0"/>
          <w:numId w:val="36"/>
        </w:numPr>
        <w:spacing w:line="480" w:lineRule="auto"/>
        <w:rPr>
          <w:rFonts w:ascii="Times New Roman" w:hAnsi="Times New Roman" w:cs="Times New Roman"/>
          <w:sz w:val="24"/>
          <w:szCs w:val="24"/>
        </w:rPr>
      </w:pPr>
      <w:r w:rsidRPr="00A27D3F">
        <w:rPr>
          <w:rFonts w:ascii="Times New Roman" w:hAnsi="Times New Roman" w:cs="Times New Roman"/>
          <w:sz w:val="24"/>
          <w:szCs w:val="24"/>
        </w:rPr>
        <w:t>Análisis de los datos provistos del aprendizaje e implicaciones administrativas y docentes institucionales.</w:t>
      </w:r>
    </w:p>
    <w:p w:rsidR="00306C91" w:rsidRDefault="00306C91" w:rsidP="00306C91">
      <w:pPr>
        <w:pStyle w:val="Sinespaciado"/>
        <w:spacing w:line="480" w:lineRule="auto"/>
        <w:outlineLvl w:val="1"/>
        <w:rPr>
          <w:rFonts w:ascii="Times New Roman" w:hAnsi="Times New Roman" w:cs="Times New Roman"/>
          <w:b/>
          <w:sz w:val="24"/>
          <w:szCs w:val="24"/>
        </w:rPr>
      </w:pPr>
      <w:bookmarkStart w:id="190" w:name="_Toc427247379"/>
      <w:r w:rsidRPr="00A27D3F">
        <w:rPr>
          <w:rFonts w:ascii="Times New Roman" w:hAnsi="Times New Roman" w:cs="Times New Roman"/>
          <w:b/>
          <w:sz w:val="24"/>
          <w:szCs w:val="24"/>
        </w:rPr>
        <w:t>Las fases para la implantación</w:t>
      </w:r>
      <w:bookmarkEnd w:id="190"/>
    </w:p>
    <w:p w:rsidR="00306C91" w:rsidRPr="00A27D3F" w:rsidRDefault="00306C91" w:rsidP="00306C91">
      <w:pPr>
        <w:pStyle w:val="Sinespaciado"/>
        <w:spacing w:line="480" w:lineRule="auto"/>
        <w:ind w:firstLine="720"/>
        <w:outlineLvl w:val="1"/>
        <w:rPr>
          <w:rFonts w:ascii="Times New Roman" w:hAnsi="Times New Roman" w:cs="Times New Roman"/>
          <w:sz w:val="24"/>
          <w:szCs w:val="24"/>
        </w:rPr>
      </w:pPr>
      <w:bookmarkStart w:id="191" w:name="_Toc427247380"/>
      <w:r w:rsidRPr="00A27D3F">
        <w:rPr>
          <w:rFonts w:ascii="Times New Roman" w:hAnsi="Times New Roman" w:cs="Times New Roman"/>
          <w:sz w:val="24"/>
          <w:szCs w:val="24"/>
        </w:rPr>
        <w:t xml:space="preserve">El procedimiento para la implantación del modelo de la </w:t>
      </w:r>
      <w:r>
        <w:rPr>
          <w:rFonts w:ascii="Times New Roman" w:hAnsi="Times New Roman" w:cs="Times New Roman"/>
          <w:sz w:val="24"/>
          <w:szCs w:val="24"/>
        </w:rPr>
        <w:t>UNAD</w:t>
      </w:r>
      <w:r w:rsidRPr="00A27D3F">
        <w:rPr>
          <w:rFonts w:ascii="Times New Roman" w:hAnsi="Times New Roman" w:cs="Times New Roman"/>
          <w:sz w:val="24"/>
          <w:szCs w:val="24"/>
        </w:rPr>
        <w:t xml:space="preserve"> consiste de tres fases orientadas a articul</w:t>
      </w:r>
      <w:r>
        <w:rPr>
          <w:rFonts w:ascii="Times New Roman" w:hAnsi="Times New Roman" w:cs="Times New Roman"/>
          <w:sz w:val="24"/>
          <w:szCs w:val="24"/>
        </w:rPr>
        <w:t>ar el aprendizaje institucional.</w:t>
      </w:r>
      <w:bookmarkEnd w:id="191"/>
    </w:p>
    <w:p w:rsidR="00306C91" w:rsidRPr="00A27D3F" w:rsidRDefault="00306C91" w:rsidP="00306C91">
      <w:pPr>
        <w:pStyle w:val="Sinespaciado"/>
        <w:numPr>
          <w:ilvl w:val="0"/>
          <w:numId w:val="15"/>
        </w:numPr>
        <w:outlineLvl w:val="2"/>
        <w:rPr>
          <w:rFonts w:ascii="Times New Roman" w:hAnsi="Times New Roman" w:cs="Times New Roman"/>
          <w:sz w:val="24"/>
          <w:szCs w:val="24"/>
        </w:rPr>
      </w:pPr>
      <w:bookmarkStart w:id="192" w:name="_Toc427247381"/>
      <w:r w:rsidRPr="00A27D3F">
        <w:rPr>
          <w:rFonts w:ascii="Times New Roman" w:hAnsi="Times New Roman" w:cs="Times New Roman"/>
          <w:b/>
          <w:sz w:val="24"/>
          <w:szCs w:val="24"/>
        </w:rPr>
        <w:t xml:space="preserve">Primera Fase - </w:t>
      </w:r>
      <w:r w:rsidRPr="00A27D3F">
        <w:rPr>
          <w:rFonts w:ascii="Times New Roman" w:hAnsi="Times New Roman" w:cs="Times New Roman"/>
          <w:sz w:val="24"/>
          <w:szCs w:val="24"/>
        </w:rPr>
        <w:t>Itinerario de actividades</w:t>
      </w:r>
      <w:bookmarkEnd w:id="192"/>
    </w:p>
    <w:p w:rsidR="00306C91" w:rsidRPr="00A27D3F" w:rsidRDefault="00306C91" w:rsidP="00306C91">
      <w:pPr>
        <w:pStyle w:val="Sinespaciado"/>
        <w:ind w:left="720"/>
        <w:outlineLvl w:val="2"/>
        <w:rPr>
          <w:rFonts w:ascii="Times New Roman" w:hAnsi="Times New Roman" w:cs="Times New Roman"/>
          <w:sz w:val="24"/>
          <w:szCs w:val="24"/>
        </w:rPr>
      </w:pPr>
    </w:p>
    <w:p w:rsidR="00306C91" w:rsidRDefault="00306C91" w:rsidP="00306C91">
      <w:pPr>
        <w:pStyle w:val="Sinespaciado"/>
        <w:numPr>
          <w:ilvl w:val="0"/>
          <w:numId w:val="12"/>
        </w:numPr>
        <w:spacing w:line="480" w:lineRule="auto"/>
        <w:rPr>
          <w:rFonts w:ascii="Times New Roman" w:hAnsi="Times New Roman" w:cs="Times New Roman"/>
          <w:sz w:val="24"/>
          <w:szCs w:val="24"/>
        </w:rPr>
      </w:pPr>
      <w:r w:rsidRPr="007540C4">
        <w:rPr>
          <w:rFonts w:ascii="Times New Roman" w:hAnsi="Times New Roman" w:cs="Times New Roman"/>
          <w:sz w:val="24"/>
          <w:szCs w:val="24"/>
        </w:rPr>
        <w:t>Diseño del calendario de avalúo</w:t>
      </w:r>
      <w:r w:rsidRPr="00A27D3F">
        <w:rPr>
          <w:rFonts w:ascii="Times New Roman" w:hAnsi="Times New Roman" w:cs="Times New Roman"/>
          <w:sz w:val="24"/>
          <w:szCs w:val="24"/>
        </w:rPr>
        <w:t xml:space="preserve"> – durante las primeras </w:t>
      </w:r>
      <w:r>
        <w:rPr>
          <w:rFonts w:ascii="Times New Roman" w:hAnsi="Times New Roman" w:cs="Times New Roman"/>
          <w:sz w:val="24"/>
          <w:szCs w:val="24"/>
        </w:rPr>
        <w:t>semanas de la sesión  académica, cada profesor elige por lo menos un curso en el cual va a aplicar el proceso de avalúo formal, según los cursos que se oferten en ese semestre</w:t>
      </w:r>
      <w:r w:rsidRPr="00CB098F">
        <w:rPr>
          <w:rFonts w:ascii="Times New Roman" w:hAnsi="Times New Roman" w:cs="Times New Roman"/>
          <w:sz w:val="24"/>
          <w:szCs w:val="24"/>
        </w:rPr>
        <w:t>.</w:t>
      </w:r>
      <w:r>
        <w:rPr>
          <w:rFonts w:ascii="Times New Roman" w:hAnsi="Times New Roman" w:cs="Times New Roman"/>
          <w:sz w:val="24"/>
          <w:szCs w:val="24"/>
        </w:rPr>
        <w:t xml:space="preserve">  </w:t>
      </w:r>
    </w:p>
    <w:p w:rsidR="00306C91" w:rsidRPr="00A27D3F" w:rsidRDefault="00306C91" w:rsidP="00306C91">
      <w:pPr>
        <w:pStyle w:val="Sinespaciado"/>
        <w:numPr>
          <w:ilvl w:val="0"/>
          <w:numId w:val="12"/>
        </w:numPr>
        <w:spacing w:line="480" w:lineRule="auto"/>
        <w:rPr>
          <w:rFonts w:ascii="Times New Roman" w:hAnsi="Times New Roman" w:cs="Times New Roman"/>
          <w:sz w:val="24"/>
          <w:szCs w:val="24"/>
        </w:rPr>
      </w:pPr>
      <w:r w:rsidRPr="00CB098F">
        <w:rPr>
          <w:rFonts w:ascii="Times New Roman" w:hAnsi="Times New Roman" w:cs="Times New Roman"/>
          <w:sz w:val="24"/>
          <w:szCs w:val="24"/>
        </w:rPr>
        <w:t xml:space="preserve">Oficializar las fechas programadas – </w:t>
      </w:r>
      <w:r>
        <w:rPr>
          <w:rFonts w:ascii="Times New Roman" w:hAnsi="Times New Roman" w:cs="Times New Roman"/>
          <w:sz w:val="24"/>
          <w:szCs w:val="24"/>
        </w:rPr>
        <w:t xml:space="preserve">El </w:t>
      </w:r>
      <w:r w:rsidRPr="00CB098F">
        <w:rPr>
          <w:rFonts w:ascii="Times New Roman" w:hAnsi="Times New Roman" w:cs="Times New Roman"/>
          <w:sz w:val="24"/>
          <w:szCs w:val="24"/>
        </w:rPr>
        <w:t>DEI</w:t>
      </w:r>
      <w:r w:rsidRPr="00A27D3F">
        <w:rPr>
          <w:rFonts w:ascii="Times New Roman" w:hAnsi="Times New Roman" w:cs="Times New Roman"/>
          <w:sz w:val="24"/>
          <w:szCs w:val="24"/>
        </w:rPr>
        <w:t xml:space="preserve"> acuerda, con los </w:t>
      </w:r>
      <w:r>
        <w:rPr>
          <w:rFonts w:ascii="Times New Roman" w:hAnsi="Times New Roman" w:cs="Times New Roman"/>
          <w:sz w:val="24"/>
          <w:szCs w:val="24"/>
        </w:rPr>
        <w:t>d</w:t>
      </w:r>
      <w:r w:rsidRPr="00A27D3F">
        <w:rPr>
          <w:rFonts w:ascii="Times New Roman" w:hAnsi="Times New Roman" w:cs="Times New Roman"/>
          <w:sz w:val="24"/>
          <w:szCs w:val="24"/>
        </w:rPr>
        <w:t xml:space="preserve">ecanos de </w:t>
      </w:r>
      <w:r>
        <w:rPr>
          <w:rFonts w:ascii="Times New Roman" w:hAnsi="Times New Roman" w:cs="Times New Roman"/>
          <w:sz w:val="24"/>
          <w:szCs w:val="24"/>
        </w:rPr>
        <w:t>facultades y coordinadores</w:t>
      </w:r>
      <w:r w:rsidRPr="00A27D3F">
        <w:rPr>
          <w:rFonts w:ascii="Times New Roman" w:hAnsi="Times New Roman" w:cs="Times New Roman"/>
          <w:sz w:val="24"/>
          <w:szCs w:val="24"/>
        </w:rPr>
        <w:t xml:space="preserve"> de </w:t>
      </w:r>
      <w:r>
        <w:rPr>
          <w:rFonts w:ascii="Times New Roman" w:hAnsi="Times New Roman" w:cs="Times New Roman"/>
          <w:sz w:val="24"/>
          <w:szCs w:val="24"/>
        </w:rPr>
        <w:t>p</w:t>
      </w:r>
      <w:r w:rsidRPr="00A27D3F">
        <w:rPr>
          <w:rFonts w:ascii="Times New Roman" w:hAnsi="Times New Roman" w:cs="Times New Roman"/>
          <w:sz w:val="24"/>
          <w:szCs w:val="24"/>
        </w:rPr>
        <w:t>rogramas, las fechas del calendario.</w:t>
      </w:r>
      <w:r>
        <w:rPr>
          <w:rFonts w:ascii="Times New Roman" w:hAnsi="Times New Roman" w:cs="Times New Roman"/>
          <w:sz w:val="24"/>
          <w:szCs w:val="24"/>
        </w:rPr>
        <w:t xml:space="preserve">  En muchos cursos se podrá aplicar una pre-prueba al inicio, y la pos-prueba al final, pero el uso de diferentes instrumentos determinará en qué momento se aplicarán.</w:t>
      </w:r>
    </w:p>
    <w:p w:rsidR="00306C91" w:rsidRPr="00A27D3F" w:rsidRDefault="00306C91" w:rsidP="00306C91">
      <w:pPr>
        <w:pStyle w:val="Sinespaciado"/>
        <w:numPr>
          <w:ilvl w:val="0"/>
          <w:numId w:val="12"/>
        </w:numPr>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Divulgación del calendario – El DEI emite un comunicado a la comunidad universitaria del calendario del avalúo  del aprendizaje y los </w:t>
      </w:r>
      <w:r>
        <w:rPr>
          <w:rFonts w:ascii="Times New Roman" w:hAnsi="Times New Roman" w:cs="Times New Roman"/>
          <w:sz w:val="24"/>
          <w:szCs w:val="24"/>
        </w:rPr>
        <w:t>d</w:t>
      </w:r>
      <w:r w:rsidRPr="00A27D3F">
        <w:rPr>
          <w:rFonts w:ascii="Times New Roman" w:hAnsi="Times New Roman" w:cs="Times New Roman"/>
          <w:sz w:val="24"/>
          <w:szCs w:val="24"/>
        </w:rPr>
        <w:t xml:space="preserve">ecanos y </w:t>
      </w:r>
      <w:r>
        <w:rPr>
          <w:rFonts w:ascii="Times New Roman" w:hAnsi="Times New Roman" w:cs="Times New Roman"/>
          <w:sz w:val="24"/>
          <w:szCs w:val="24"/>
        </w:rPr>
        <w:t>coordinad</w:t>
      </w:r>
      <w:r w:rsidRPr="00A27D3F">
        <w:rPr>
          <w:rFonts w:ascii="Times New Roman" w:hAnsi="Times New Roman" w:cs="Times New Roman"/>
          <w:sz w:val="24"/>
          <w:szCs w:val="24"/>
        </w:rPr>
        <w:t>ores  lo comunican a sus profesores.</w:t>
      </w:r>
    </w:p>
    <w:p w:rsidR="00306C91" w:rsidRPr="00A27D3F" w:rsidRDefault="00306C91" w:rsidP="00306C91">
      <w:pPr>
        <w:pStyle w:val="Sinespaciado"/>
        <w:numPr>
          <w:ilvl w:val="0"/>
          <w:numId w:val="15"/>
        </w:numPr>
        <w:outlineLvl w:val="2"/>
        <w:rPr>
          <w:rFonts w:ascii="Times New Roman" w:hAnsi="Times New Roman" w:cs="Times New Roman"/>
          <w:sz w:val="24"/>
          <w:szCs w:val="24"/>
        </w:rPr>
      </w:pPr>
      <w:bookmarkStart w:id="193" w:name="_Toc427247382"/>
      <w:r w:rsidRPr="00A27D3F">
        <w:rPr>
          <w:rFonts w:ascii="Times New Roman" w:hAnsi="Times New Roman" w:cs="Times New Roman"/>
          <w:b/>
          <w:sz w:val="24"/>
          <w:szCs w:val="24"/>
        </w:rPr>
        <w:lastRenderedPageBreak/>
        <w:t xml:space="preserve">Segunda Fase - </w:t>
      </w:r>
      <w:r w:rsidRPr="00A27D3F">
        <w:rPr>
          <w:rFonts w:ascii="Times New Roman" w:hAnsi="Times New Roman" w:cs="Times New Roman"/>
          <w:sz w:val="24"/>
          <w:szCs w:val="24"/>
        </w:rPr>
        <w:t xml:space="preserve">Avalúo del aprendizaje por </w:t>
      </w:r>
      <w:bookmarkEnd w:id="193"/>
      <w:r w:rsidR="003C7A41">
        <w:rPr>
          <w:rFonts w:ascii="Times New Roman" w:hAnsi="Times New Roman" w:cs="Times New Roman"/>
          <w:sz w:val="24"/>
          <w:szCs w:val="24"/>
        </w:rPr>
        <w:t>carreras</w:t>
      </w:r>
    </w:p>
    <w:p w:rsidR="00306C91" w:rsidRPr="00A27D3F" w:rsidRDefault="00306C91" w:rsidP="00306C91">
      <w:pPr>
        <w:pStyle w:val="Sinespaciado"/>
        <w:ind w:left="720"/>
        <w:outlineLvl w:val="2"/>
        <w:rPr>
          <w:rFonts w:ascii="Times New Roman" w:hAnsi="Times New Roman" w:cs="Times New Roman"/>
          <w:sz w:val="24"/>
          <w:szCs w:val="24"/>
        </w:rPr>
      </w:pPr>
    </w:p>
    <w:p w:rsidR="00306C91" w:rsidRPr="00A27D3F" w:rsidRDefault="00306C91" w:rsidP="00306C91">
      <w:pPr>
        <w:pStyle w:val="Sinespaciado"/>
        <w:numPr>
          <w:ilvl w:val="0"/>
          <w:numId w:val="13"/>
        </w:numPr>
        <w:tabs>
          <w:tab w:val="left" w:pos="1170"/>
        </w:tabs>
        <w:spacing w:line="480" w:lineRule="auto"/>
        <w:ind w:left="1530"/>
        <w:rPr>
          <w:rFonts w:ascii="Times New Roman" w:hAnsi="Times New Roman" w:cs="Times New Roman"/>
          <w:sz w:val="24"/>
          <w:szCs w:val="24"/>
        </w:rPr>
      </w:pPr>
      <w:r w:rsidRPr="00A27D3F">
        <w:rPr>
          <w:rFonts w:ascii="Times New Roman" w:hAnsi="Times New Roman" w:cs="Times New Roman"/>
          <w:sz w:val="24"/>
          <w:szCs w:val="24"/>
        </w:rPr>
        <w:t>Avalúo en los cursos y discusión de los hallazgos con los estudiantes</w:t>
      </w:r>
    </w:p>
    <w:p w:rsidR="00306C91" w:rsidRPr="00A27D3F" w:rsidRDefault="00306C91" w:rsidP="00306C91">
      <w:pPr>
        <w:pStyle w:val="Sinespaciado"/>
        <w:numPr>
          <w:ilvl w:val="2"/>
          <w:numId w:val="13"/>
        </w:numPr>
        <w:spacing w:line="480" w:lineRule="auto"/>
        <w:ind w:left="2340"/>
        <w:rPr>
          <w:rFonts w:ascii="Times New Roman" w:hAnsi="Times New Roman" w:cs="Times New Roman"/>
          <w:sz w:val="24"/>
          <w:szCs w:val="24"/>
        </w:rPr>
      </w:pPr>
      <w:r w:rsidRPr="00CD3D59">
        <w:rPr>
          <w:rFonts w:ascii="Times New Roman" w:hAnsi="Times New Roman" w:cs="Times New Roman"/>
          <w:sz w:val="24"/>
          <w:szCs w:val="24"/>
        </w:rPr>
        <w:t xml:space="preserve">Al comenzar la sesión académica, cada profesor hará avalúo del aprendizaje en sus cursos </w:t>
      </w:r>
      <w:r>
        <w:rPr>
          <w:rFonts w:ascii="Times New Roman" w:hAnsi="Times New Roman" w:cs="Times New Roman"/>
          <w:sz w:val="24"/>
          <w:szCs w:val="24"/>
        </w:rPr>
        <w:t>enfocando las tres competencias institucionales: contenido, redacción y pensamiento crítico.   Los resultados serán discutidos</w:t>
      </w:r>
      <w:r w:rsidRPr="00CD3D59">
        <w:rPr>
          <w:rFonts w:ascii="Times New Roman" w:hAnsi="Times New Roman" w:cs="Times New Roman"/>
          <w:sz w:val="24"/>
          <w:szCs w:val="24"/>
        </w:rPr>
        <w:t xml:space="preserve"> con sus estudiantes.  El objetivo es prevenir rezagos y hacer intervenciones</w:t>
      </w:r>
      <w:r>
        <w:rPr>
          <w:rFonts w:ascii="Times New Roman" w:hAnsi="Times New Roman" w:cs="Times New Roman"/>
          <w:sz w:val="24"/>
          <w:szCs w:val="24"/>
        </w:rPr>
        <w:t xml:space="preserve"> dirigidas desde el principio</w:t>
      </w:r>
      <w:r w:rsidRPr="00CD3D59">
        <w:rPr>
          <w:rFonts w:ascii="Times New Roman" w:hAnsi="Times New Roman" w:cs="Times New Roman"/>
          <w:sz w:val="24"/>
          <w:szCs w:val="24"/>
        </w:rPr>
        <w:t xml:space="preserve">.  </w:t>
      </w:r>
    </w:p>
    <w:p w:rsidR="00306C91" w:rsidRDefault="00306C91" w:rsidP="00306C91">
      <w:pPr>
        <w:pStyle w:val="Sinespaciado"/>
        <w:numPr>
          <w:ilvl w:val="0"/>
          <w:numId w:val="35"/>
        </w:numPr>
        <w:spacing w:line="480" w:lineRule="auto"/>
        <w:ind w:left="2880"/>
        <w:rPr>
          <w:rFonts w:ascii="Times New Roman" w:hAnsi="Times New Roman" w:cs="Times New Roman"/>
          <w:sz w:val="24"/>
          <w:szCs w:val="24"/>
        </w:rPr>
      </w:pPr>
      <w:r w:rsidRPr="00CD3D59">
        <w:rPr>
          <w:rFonts w:ascii="Times New Roman" w:hAnsi="Times New Roman" w:cs="Times New Roman"/>
          <w:sz w:val="24"/>
          <w:szCs w:val="24"/>
        </w:rPr>
        <w:t>Utilizar</w:t>
      </w:r>
      <w:r>
        <w:rPr>
          <w:rFonts w:ascii="Times New Roman" w:hAnsi="Times New Roman" w:cs="Times New Roman"/>
          <w:sz w:val="24"/>
          <w:szCs w:val="24"/>
        </w:rPr>
        <w:t>á</w:t>
      </w:r>
      <w:r w:rsidRPr="00CD3D59">
        <w:rPr>
          <w:rFonts w:ascii="Times New Roman" w:hAnsi="Times New Roman" w:cs="Times New Roman"/>
          <w:sz w:val="24"/>
          <w:szCs w:val="24"/>
        </w:rPr>
        <w:t xml:space="preserve">  la plantilla provista para registrar </w:t>
      </w:r>
      <w:r>
        <w:rPr>
          <w:rFonts w:ascii="Times New Roman" w:hAnsi="Times New Roman" w:cs="Times New Roman"/>
          <w:sz w:val="24"/>
          <w:szCs w:val="24"/>
        </w:rPr>
        <w:t xml:space="preserve"> e informar </w:t>
      </w:r>
      <w:r w:rsidRPr="00CD3D59">
        <w:rPr>
          <w:rFonts w:ascii="Times New Roman" w:hAnsi="Times New Roman" w:cs="Times New Roman"/>
          <w:sz w:val="24"/>
          <w:szCs w:val="24"/>
        </w:rPr>
        <w:t>los dato</w:t>
      </w:r>
      <w:r>
        <w:rPr>
          <w:rFonts w:ascii="Times New Roman" w:hAnsi="Times New Roman" w:cs="Times New Roman"/>
          <w:sz w:val="24"/>
          <w:szCs w:val="24"/>
        </w:rPr>
        <w:t>s de sus estudiantes por cursos.</w:t>
      </w:r>
    </w:p>
    <w:p w:rsidR="00306C91" w:rsidRDefault="00306C91" w:rsidP="00306C91">
      <w:pPr>
        <w:pStyle w:val="Sinespaciado"/>
        <w:numPr>
          <w:ilvl w:val="0"/>
          <w:numId w:val="35"/>
        </w:numPr>
        <w:spacing w:line="480" w:lineRule="auto"/>
        <w:ind w:left="2880"/>
        <w:rPr>
          <w:rFonts w:ascii="Times New Roman" w:hAnsi="Times New Roman" w:cs="Times New Roman"/>
          <w:sz w:val="24"/>
          <w:szCs w:val="24"/>
        </w:rPr>
      </w:pPr>
      <w:r w:rsidRPr="00A27D3F">
        <w:rPr>
          <w:rFonts w:ascii="Times New Roman" w:hAnsi="Times New Roman" w:cs="Times New Roman"/>
          <w:sz w:val="24"/>
          <w:szCs w:val="24"/>
        </w:rPr>
        <w:t>Reflexionará sobre el aprendizaje de sus estudiantes y la efectividad de sus estrategias de enseñanza.</w:t>
      </w:r>
    </w:p>
    <w:p w:rsidR="00306C91" w:rsidRPr="00733727" w:rsidRDefault="00306C91" w:rsidP="00306C91">
      <w:pPr>
        <w:pStyle w:val="Sinespaciado"/>
        <w:numPr>
          <w:ilvl w:val="2"/>
          <w:numId w:val="27"/>
        </w:numPr>
        <w:spacing w:line="480" w:lineRule="auto"/>
        <w:rPr>
          <w:rFonts w:ascii="Times New Roman" w:hAnsi="Times New Roman" w:cs="Times New Roman"/>
          <w:sz w:val="24"/>
          <w:szCs w:val="24"/>
        </w:rPr>
      </w:pPr>
      <w:r w:rsidRPr="00733727">
        <w:rPr>
          <w:rFonts w:ascii="Times New Roman" w:hAnsi="Times New Roman" w:cs="Times New Roman"/>
          <w:sz w:val="24"/>
          <w:szCs w:val="24"/>
        </w:rPr>
        <w:t xml:space="preserve">Al finalizar el curso, determinará la ejecutoria de sus estudiantes nuevamente en las tres competencias institucionales enfatizadas: dominio del contenido, redacción y </w:t>
      </w:r>
      <w:r>
        <w:rPr>
          <w:rFonts w:ascii="Times New Roman" w:hAnsi="Times New Roman" w:cs="Times New Roman"/>
          <w:sz w:val="24"/>
          <w:szCs w:val="24"/>
        </w:rPr>
        <w:t>p</w:t>
      </w:r>
      <w:r w:rsidRPr="00733727">
        <w:rPr>
          <w:rFonts w:ascii="Times New Roman" w:hAnsi="Times New Roman" w:cs="Times New Roman"/>
          <w:sz w:val="24"/>
          <w:szCs w:val="24"/>
        </w:rPr>
        <w:t>ensamiento crítico</w:t>
      </w:r>
    </w:p>
    <w:p w:rsidR="00306C91" w:rsidRPr="00A27D3F" w:rsidRDefault="00306C91" w:rsidP="00306C91">
      <w:pPr>
        <w:pStyle w:val="Sinespaciado"/>
        <w:numPr>
          <w:ilvl w:val="0"/>
          <w:numId w:val="13"/>
        </w:numPr>
        <w:tabs>
          <w:tab w:val="left" w:pos="1170"/>
        </w:tabs>
        <w:spacing w:line="480" w:lineRule="auto"/>
        <w:ind w:left="1170" w:firstLine="0"/>
        <w:rPr>
          <w:rFonts w:ascii="Times New Roman" w:hAnsi="Times New Roman" w:cs="Times New Roman"/>
          <w:sz w:val="24"/>
          <w:szCs w:val="24"/>
        </w:rPr>
      </w:pPr>
      <w:r w:rsidRPr="00A27D3F">
        <w:rPr>
          <w:rFonts w:ascii="Times New Roman" w:hAnsi="Times New Roman" w:cs="Times New Roman"/>
          <w:sz w:val="24"/>
          <w:szCs w:val="24"/>
        </w:rPr>
        <w:t>Articular el informe</w:t>
      </w:r>
    </w:p>
    <w:p w:rsidR="00306C91" w:rsidRPr="00A27D3F" w:rsidRDefault="00306C91" w:rsidP="00306C91">
      <w:pPr>
        <w:pStyle w:val="Sinespaciado"/>
        <w:numPr>
          <w:ilvl w:val="1"/>
          <w:numId w:val="13"/>
        </w:numPr>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El </w:t>
      </w:r>
      <w:r>
        <w:rPr>
          <w:rFonts w:ascii="Times New Roman" w:hAnsi="Times New Roman" w:cs="Times New Roman"/>
          <w:sz w:val="24"/>
          <w:szCs w:val="24"/>
        </w:rPr>
        <w:t>decano</w:t>
      </w:r>
      <w:r w:rsidRPr="00A27D3F">
        <w:rPr>
          <w:rFonts w:ascii="Times New Roman" w:hAnsi="Times New Roman" w:cs="Times New Roman"/>
          <w:sz w:val="24"/>
          <w:szCs w:val="24"/>
        </w:rPr>
        <w:t>,</w:t>
      </w:r>
      <w:r>
        <w:rPr>
          <w:rFonts w:ascii="Times New Roman" w:hAnsi="Times New Roman" w:cs="Times New Roman"/>
          <w:sz w:val="24"/>
          <w:szCs w:val="24"/>
        </w:rPr>
        <w:t xml:space="preserve"> coordinador,</w:t>
      </w:r>
      <w:r w:rsidRPr="00A27D3F">
        <w:rPr>
          <w:rFonts w:ascii="Times New Roman" w:hAnsi="Times New Roman" w:cs="Times New Roman"/>
          <w:sz w:val="24"/>
          <w:szCs w:val="24"/>
        </w:rPr>
        <w:t xml:space="preserve"> o la persona designada, recopilará los informes de avalúo que someta</w:t>
      </w:r>
      <w:r>
        <w:rPr>
          <w:rFonts w:ascii="Times New Roman" w:hAnsi="Times New Roman" w:cs="Times New Roman"/>
          <w:sz w:val="24"/>
          <w:szCs w:val="24"/>
        </w:rPr>
        <w:t>n los profesores</w:t>
      </w:r>
      <w:r w:rsidRPr="00A27D3F">
        <w:rPr>
          <w:rFonts w:ascii="Times New Roman" w:hAnsi="Times New Roman" w:cs="Times New Roman"/>
          <w:sz w:val="24"/>
          <w:szCs w:val="24"/>
        </w:rPr>
        <w:t>.</w:t>
      </w:r>
    </w:p>
    <w:p w:rsidR="00306C91" w:rsidRPr="00A27D3F" w:rsidRDefault="00306C91" w:rsidP="00306C91">
      <w:pPr>
        <w:pStyle w:val="Sinespaciado"/>
        <w:numPr>
          <w:ilvl w:val="1"/>
          <w:numId w:val="13"/>
        </w:numPr>
        <w:spacing w:line="480" w:lineRule="auto"/>
        <w:rPr>
          <w:rFonts w:ascii="Times New Roman" w:hAnsi="Times New Roman" w:cs="Times New Roman"/>
          <w:sz w:val="24"/>
          <w:szCs w:val="24"/>
        </w:rPr>
      </w:pPr>
      <w:r w:rsidRPr="00A27D3F">
        <w:rPr>
          <w:rFonts w:ascii="Times New Roman" w:hAnsi="Times New Roman" w:cs="Times New Roman"/>
          <w:sz w:val="24"/>
          <w:szCs w:val="24"/>
        </w:rPr>
        <w:t>Con estos datos, se elaborará un informe que contenga las fortalezas y aspectos a mejo</w:t>
      </w:r>
      <w:r>
        <w:rPr>
          <w:rFonts w:ascii="Times New Roman" w:hAnsi="Times New Roman" w:cs="Times New Roman"/>
          <w:sz w:val="24"/>
          <w:szCs w:val="24"/>
        </w:rPr>
        <w:t>rar del aprendizaje de la carrera</w:t>
      </w:r>
      <w:r w:rsidRPr="00A27D3F">
        <w:rPr>
          <w:rFonts w:ascii="Times New Roman" w:hAnsi="Times New Roman" w:cs="Times New Roman"/>
          <w:sz w:val="24"/>
          <w:szCs w:val="24"/>
        </w:rPr>
        <w:t>.</w:t>
      </w:r>
    </w:p>
    <w:p w:rsidR="00306C91" w:rsidRPr="00A27D3F" w:rsidRDefault="00306C91" w:rsidP="00306C91">
      <w:pPr>
        <w:pStyle w:val="Sinespaciado"/>
        <w:numPr>
          <w:ilvl w:val="0"/>
          <w:numId w:val="13"/>
        </w:numPr>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Análisis del informe de avalúo del aprendizaje de los cursos por </w:t>
      </w:r>
      <w:r>
        <w:rPr>
          <w:rFonts w:ascii="Times New Roman" w:hAnsi="Times New Roman" w:cs="Times New Roman"/>
          <w:sz w:val="24"/>
          <w:szCs w:val="24"/>
        </w:rPr>
        <w:t>carrera</w:t>
      </w:r>
    </w:p>
    <w:p w:rsidR="00306C91" w:rsidRPr="00A27D3F" w:rsidRDefault="00306C91" w:rsidP="00306C91">
      <w:pPr>
        <w:pStyle w:val="Sinespaciado"/>
        <w:numPr>
          <w:ilvl w:val="2"/>
          <w:numId w:val="13"/>
        </w:numPr>
        <w:spacing w:line="480" w:lineRule="auto"/>
        <w:ind w:left="2520"/>
        <w:rPr>
          <w:rFonts w:ascii="Times New Roman" w:hAnsi="Times New Roman" w:cs="Times New Roman"/>
          <w:sz w:val="24"/>
          <w:szCs w:val="24"/>
        </w:rPr>
      </w:pPr>
      <w:r w:rsidRPr="00A27D3F">
        <w:rPr>
          <w:rFonts w:ascii="Times New Roman" w:hAnsi="Times New Roman" w:cs="Times New Roman"/>
          <w:sz w:val="24"/>
          <w:szCs w:val="24"/>
        </w:rPr>
        <w:t xml:space="preserve">Al cierre de cada sesión académica, el </w:t>
      </w:r>
      <w:r>
        <w:rPr>
          <w:rFonts w:ascii="Times New Roman" w:hAnsi="Times New Roman" w:cs="Times New Roman"/>
          <w:sz w:val="24"/>
          <w:szCs w:val="24"/>
        </w:rPr>
        <w:t>coordinador</w:t>
      </w:r>
      <w:r w:rsidRPr="00A27D3F">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A27D3F">
        <w:rPr>
          <w:rFonts w:ascii="Times New Roman" w:hAnsi="Times New Roman" w:cs="Times New Roman"/>
          <w:sz w:val="24"/>
          <w:szCs w:val="24"/>
        </w:rPr>
        <w:t>l</w:t>
      </w:r>
      <w:r>
        <w:rPr>
          <w:rFonts w:ascii="Times New Roman" w:hAnsi="Times New Roman" w:cs="Times New Roman"/>
          <w:sz w:val="24"/>
          <w:szCs w:val="24"/>
        </w:rPr>
        <w:t>a carrera</w:t>
      </w:r>
      <w:r w:rsidRPr="00A27D3F">
        <w:rPr>
          <w:rFonts w:ascii="Times New Roman" w:hAnsi="Times New Roman" w:cs="Times New Roman"/>
          <w:sz w:val="24"/>
          <w:szCs w:val="24"/>
        </w:rPr>
        <w:t xml:space="preserve"> citará a la facultad a reuniones para discutir el informe de avalúo del aprendizaje.  Las reuniones serán por </w:t>
      </w:r>
      <w:r>
        <w:rPr>
          <w:rFonts w:ascii="Times New Roman" w:hAnsi="Times New Roman" w:cs="Times New Roman"/>
          <w:sz w:val="24"/>
          <w:szCs w:val="24"/>
        </w:rPr>
        <w:t>carrera académica</w:t>
      </w:r>
      <w:r w:rsidRPr="00A27D3F">
        <w:rPr>
          <w:rFonts w:ascii="Times New Roman" w:hAnsi="Times New Roman" w:cs="Times New Roman"/>
          <w:sz w:val="24"/>
          <w:szCs w:val="24"/>
        </w:rPr>
        <w:t xml:space="preserve">. </w:t>
      </w:r>
    </w:p>
    <w:p w:rsidR="00306C91" w:rsidRDefault="00306C91" w:rsidP="00306C91">
      <w:pPr>
        <w:pStyle w:val="Sinespaciado"/>
        <w:numPr>
          <w:ilvl w:val="2"/>
          <w:numId w:val="13"/>
        </w:numPr>
        <w:spacing w:line="480" w:lineRule="auto"/>
        <w:ind w:left="2610"/>
        <w:rPr>
          <w:rFonts w:ascii="Times New Roman" w:hAnsi="Times New Roman" w:cs="Times New Roman"/>
          <w:sz w:val="24"/>
          <w:szCs w:val="24"/>
        </w:rPr>
      </w:pPr>
      <w:r w:rsidRPr="00A27D3F">
        <w:rPr>
          <w:rFonts w:ascii="Times New Roman" w:hAnsi="Times New Roman" w:cs="Times New Roman"/>
          <w:sz w:val="24"/>
          <w:szCs w:val="24"/>
        </w:rPr>
        <w:lastRenderedPageBreak/>
        <w:t xml:space="preserve">El </w:t>
      </w:r>
      <w:r>
        <w:rPr>
          <w:rFonts w:ascii="Times New Roman" w:hAnsi="Times New Roman" w:cs="Times New Roman"/>
          <w:sz w:val="24"/>
          <w:szCs w:val="24"/>
        </w:rPr>
        <w:t>coordinador</w:t>
      </w:r>
      <w:r w:rsidRPr="00A27D3F">
        <w:rPr>
          <w:rFonts w:ascii="Times New Roman" w:hAnsi="Times New Roman" w:cs="Times New Roman"/>
          <w:sz w:val="24"/>
          <w:szCs w:val="24"/>
        </w:rPr>
        <w:t xml:space="preserve"> preparará un portafolio del avalúo del aprendizaje de cada </w:t>
      </w:r>
      <w:r>
        <w:rPr>
          <w:rFonts w:ascii="Times New Roman" w:hAnsi="Times New Roman" w:cs="Times New Roman"/>
          <w:sz w:val="24"/>
          <w:szCs w:val="24"/>
        </w:rPr>
        <w:t>carrera</w:t>
      </w:r>
      <w:r w:rsidRPr="00A27D3F">
        <w:rPr>
          <w:rFonts w:ascii="Times New Roman" w:hAnsi="Times New Roman" w:cs="Times New Roman"/>
          <w:sz w:val="24"/>
          <w:szCs w:val="24"/>
        </w:rPr>
        <w:t xml:space="preserve"> que permanecerá en la </w:t>
      </w:r>
      <w:r>
        <w:rPr>
          <w:rFonts w:ascii="Times New Roman" w:hAnsi="Times New Roman" w:cs="Times New Roman"/>
          <w:sz w:val="24"/>
          <w:szCs w:val="24"/>
        </w:rPr>
        <w:t>f</w:t>
      </w:r>
      <w:r w:rsidRPr="00A27D3F">
        <w:rPr>
          <w:rFonts w:ascii="Times New Roman" w:hAnsi="Times New Roman" w:cs="Times New Roman"/>
          <w:sz w:val="24"/>
          <w:szCs w:val="24"/>
        </w:rPr>
        <w:t>a</w:t>
      </w:r>
      <w:r>
        <w:rPr>
          <w:rFonts w:ascii="Times New Roman" w:hAnsi="Times New Roman" w:cs="Times New Roman"/>
          <w:sz w:val="24"/>
          <w:szCs w:val="24"/>
        </w:rPr>
        <w:t>cultad</w:t>
      </w:r>
      <w:r w:rsidRPr="00A27D3F">
        <w:rPr>
          <w:rFonts w:ascii="Times New Roman" w:hAnsi="Times New Roman" w:cs="Times New Roman"/>
          <w:sz w:val="24"/>
          <w:szCs w:val="24"/>
        </w:rPr>
        <w:t xml:space="preserve"> como evidencia para los fines de lugar.  Este  documento también servirá para darle seguimiento al plan de acción.</w:t>
      </w:r>
    </w:p>
    <w:p w:rsidR="003C7A41" w:rsidRPr="00A27D3F" w:rsidRDefault="003C7A41" w:rsidP="003C7A41">
      <w:pPr>
        <w:pStyle w:val="Sinespaciado"/>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Análisis de los estudiantes según los puntos de cotejo, si se ha seguido ese modelo.  Discutir resultados con los maestros para una mejor asesoría académica.</w:t>
      </w:r>
    </w:p>
    <w:p w:rsidR="00306C91" w:rsidRPr="00A27D3F" w:rsidRDefault="00306C91" w:rsidP="00306C91">
      <w:pPr>
        <w:pStyle w:val="Sinespaciado"/>
        <w:numPr>
          <w:ilvl w:val="0"/>
          <w:numId w:val="13"/>
        </w:numPr>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Envío </w:t>
      </w:r>
      <w:r w:rsidRPr="00CB098F">
        <w:rPr>
          <w:rFonts w:ascii="Times New Roman" w:hAnsi="Times New Roman" w:cs="Times New Roman"/>
          <w:sz w:val="24"/>
          <w:szCs w:val="24"/>
        </w:rPr>
        <w:t xml:space="preserve">al </w:t>
      </w:r>
      <w:r w:rsidRPr="00194D94">
        <w:rPr>
          <w:rFonts w:ascii="Times New Roman" w:hAnsi="Times New Roman" w:cs="Times New Roman"/>
          <w:sz w:val="24"/>
          <w:szCs w:val="24"/>
        </w:rPr>
        <w:t>Departamento de Efectividad Institucional</w:t>
      </w:r>
      <w:r w:rsidRPr="00CB098F">
        <w:rPr>
          <w:rFonts w:ascii="Times New Roman" w:hAnsi="Times New Roman" w:cs="Times New Roman"/>
          <w:i/>
          <w:sz w:val="24"/>
          <w:szCs w:val="24"/>
        </w:rPr>
        <w:t xml:space="preserve"> </w:t>
      </w:r>
      <w:r w:rsidRPr="00194D94">
        <w:rPr>
          <w:rFonts w:ascii="Times New Roman" w:hAnsi="Times New Roman" w:cs="Times New Roman"/>
          <w:sz w:val="24"/>
          <w:szCs w:val="24"/>
        </w:rPr>
        <w:t xml:space="preserve">(DEI) </w:t>
      </w:r>
      <w:r w:rsidRPr="00CB098F">
        <w:rPr>
          <w:rFonts w:ascii="Times New Roman" w:hAnsi="Times New Roman" w:cs="Times New Roman"/>
          <w:sz w:val="24"/>
          <w:szCs w:val="24"/>
        </w:rPr>
        <w:t xml:space="preserve">de los informes por </w:t>
      </w:r>
      <w:r>
        <w:rPr>
          <w:rFonts w:ascii="Times New Roman" w:hAnsi="Times New Roman" w:cs="Times New Roman"/>
          <w:sz w:val="24"/>
          <w:szCs w:val="24"/>
        </w:rPr>
        <w:t>programas</w:t>
      </w:r>
      <w:r w:rsidRPr="00CB098F">
        <w:rPr>
          <w:rFonts w:ascii="Times New Roman" w:hAnsi="Times New Roman" w:cs="Times New Roman"/>
          <w:sz w:val="24"/>
          <w:szCs w:val="24"/>
        </w:rPr>
        <w:t xml:space="preserve">.  El </w:t>
      </w:r>
      <w:r>
        <w:rPr>
          <w:rFonts w:ascii="Times New Roman" w:hAnsi="Times New Roman" w:cs="Times New Roman"/>
          <w:sz w:val="24"/>
          <w:szCs w:val="24"/>
        </w:rPr>
        <w:t>coordinador</w:t>
      </w:r>
      <w:r w:rsidRPr="00CB098F">
        <w:rPr>
          <w:rFonts w:ascii="Times New Roman" w:hAnsi="Times New Roman" w:cs="Times New Roman"/>
          <w:sz w:val="24"/>
          <w:szCs w:val="24"/>
        </w:rPr>
        <w:t xml:space="preserve"> enviará, en cada sesión académica, un informe al DEI</w:t>
      </w:r>
      <w:r w:rsidRPr="00CB098F">
        <w:rPr>
          <w:rFonts w:ascii="Times New Roman" w:hAnsi="Times New Roman" w:cs="Times New Roman"/>
          <w:i/>
          <w:sz w:val="24"/>
          <w:szCs w:val="24"/>
        </w:rPr>
        <w:t>,</w:t>
      </w:r>
      <w:r w:rsidRPr="00A27D3F">
        <w:rPr>
          <w:rFonts w:ascii="Times New Roman" w:hAnsi="Times New Roman" w:cs="Times New Roman"/>
          <w:sz w:val="24"/>
          <w:szCs w:val="24"/>
        </w:rPr>
        <w:t xml:space="preserve"> el cual incluirá:</w:t>
      </w:r>
    </w:p>
    <w:p w:rsidR="00306C91" w:rsidRPr="00A27D3F" w:rsidRDefault="00306C91" w:rsidP="00306C91">
      <w:pPr>
        <w:pStyle w:val="Sinespaciado"/>
        <w:numPr>
          <w:ilvl w:val="2"/>
          <w:numId w:val="13"/>
        </w:numPr>
        <w:spacing w:line="480" w:lineRule="auto"/>
        <w:ind w:left="2700"/>
        <w:rPr>
          <w:rFonts w:ascii="Times New Roman" w:hAnsi="Times New Roman" w:cs="Times New Roman"/>
          <w:sz w:val="24"/>
          <w:szCs w:val="24"/>
        </w:rPr>
      </w:pPr>
      <w:r w:rsidRPr="00A27D3F">
        <w:rPr>
          <w:rFonts w:ascii="Times New Roman" w:hAnsi="Times New Roman" w:cs="Times New Roman"/>
          <w:sz w:val="24"/>
          <w:szCs w:val="24"/>
        </w:rPr>
        <w:t>Resumen del avalúo del aprendizaje por programa académico</w:t>
      </w:r>
    </w:p>
    <w:p w:rsidR="00306C91" w:rsidRPr="00A27D3F" w:rsidRDefault="00306C91" w:rsidP="00306C91">
      <w:pPr>
        <w:pStyle w:val="Sinespaciado"/>
        <w:numPr>
          <w:ilvl w:val="2"/>
          <w:numId w:val="13"/>
        </w:numPr>
        <w:spacing w:line="480" w:lineRule="auto"/>
        <w:ind w:left="2700"/>
        <w:rPr>
          <w:rFonts w:ascii="Times New Roman" w:hAnsi="Times New Roman" w:cs="Times New Roman"/>
          <w:sz w:val="24"/>
          <w:szCs w:val="24"/>
        </w:rPr>
      </w:pPr>
      <w:r w:rsidRPr="00A27D3F">
        <w:rPr>
          <w:rFonts w:ascii="Times New Roman" w:hAnsi="Times New Roman" w:cs="Times New Roman"/>
          <w:sz w:val="24"/>
          <w:szCs w:val="24"/>
        </w:rPr>
        <w:t xml:space="preserve"> Plan de Acción, el cual incluye las recomendaciones sobre cómo mejorar el aprendizaje de los estudiantes</w:t>
      </w:r>
    </w:p>
    <w:p w:rsidR="00306C91" w:rsidRPr="00A27D3F" w:rsidRDefault="00306C91" w:rsidP="00306C91">
      <w:pPr>
        <w:pStyle w:val="Sinespaciado"/>
        <w:numPr>
          <w:ilvl w:val="0"/>
          <w:numId w:val="16"/>
        </w:numPr>
        <w:spacing w:line="480" w:lineRule="auto"/>
        <w:ind w:left="1080"/>
        <w:outlineLvl w:val="2"/>
        <w:rPr>
          <w:rFonts w:ascii="Times New Roman" w:hAnsi="Times New Roman" w:cs="Times New Roman"/>
          <w:sz w:val="24"/>
          <w:szCs w:val="24"/>
        </w:rPr>
      </w:pPr>
      <w:bookmarkStart w:id="194" w:name="_Toc427247383"/>
      <w:r w:rsidRPr="00A27D3F">
        <w:rPr>
          <w:rFonts w:ascii="Times New Roman" w:hAnsi="Times New Roman" w:cs="Times New Roman"/>
          <w:b/>
          <w:sz w:val="24"/>
          <w:szCs w:val="24"/>
        </w:rPr>
        <w:t xml:space="preserve">Tercera Fase - </w:t>
      </w:r>
      <w:r w:rsidRPr="00A27D3F">
        <w:rPr>
          <w:rFonts w:ascii="Times New Roman" w:hAnsi="Times New Roman" w:cs="Times New Roman"/>
          <w:sz w:val="24"/>
          <w:szCs w:val="24"/>
        </w:rPr>
        <w:t xml:space="preserve">Articulación del  informe de avalúo del aprendizaje institucional y </w:t>
      </w:r>
      <w:r>
        <w:rPr>
          <w:rFonts w:ascii="Times New Roman" w:hAnsi="Times New Roman" w:cs="Times New Roman"/>
          <w:sz w:val="24"/>
          <w:szCs w:val="24"/>
        </w:rPr>
        <w:t xml:space="preserve">su </w:t>
      </w:r>
      <w:r w:rsidRPr="00A27D3F">
        <w:rPr>
          <w:rFonts w:ascii="Times New Roman" w:hAnsi="Times New Roman" w:cs="Times New Roman"/>
          <w:sz w:val="24"/>
          <w:szCs w:val="24"/>
        </w:rPr>
        <w:t>divulgación.</w:t>
      </w:r>
      <w:bookmarkEnd w:id="194"/>
      <w:r w:rsidRPr="00A27D3F">
        <w:rPr>
          <w:rFonts w:ascii="Times New Roman" w:hAnsi="Times New Roman" w:cs="Times New Roman"/>
          <w:sz w:val="24"/>
          <w:szCs w:val="24"/>
        </w:rPr>
        <w:t xml:space="preserve">  </w:t>
      </w:r>
    </w:p>
    <w:p w:rsidR="00306C91" w:rsidRPr="00A27D3F" w:rsidRDefault="00306C91" w:rsidP="00306C91">
      <w:pPr>
        <w:pStyle w:val="Sinespaciado"/>
        <w:numPr>
          <w:ilvl w:val="0"/>
          <w:numId w:val="14"/>
        </w:numPr>
        <w:spacing w:line="480" w:lineRule="auto"/>
        <w:outlineLvl w:val="2"/>
        <w:rPr>
          <w:rFonts w:ascii="Times New Roman" w:hAnsi="Times New Roman" w:cs="Times New Roman"/>
          <w:sz w:val="24"/>
          <w:szCs w:val="24"/>
        </w:rPr>
      </w:pPr>
      <w:bookmarkStart w:id="195" w:name="_Toc427247384"/>
      <w:r w:rsidRPr="00A27D3F">
        <w:rPr>
          <w:rFonts w:ascii="Times New Roman" w:hAnsi="Times New Roman" w:cs="Times New Roman"/>
          <w:sz w:val="24"/>
          <w:szCs w:val="24"/>
        </w:rPr>
        <w:t xml:space="preserve">El </w:t>
      </w:r>
      <w:r>
        <w:rPr>
          <w:rFonts w:ascii="Times New Roman" w:hAnsi="Times New Roman" w:cs="Times New Roman"/>
          <w:sz w:val="24"/>
          <w:szCs w:val="24"/>
        </w:rPr>
        <w:t>Departamento de Efectividad Institucional</w:t>
      </w:r>
      <w:r w:rsidRPr="00A27D3F">
        <w:rPr>
          <w:rFonts w:ascii="Times New Roman" w:hAnsi="Times New Roman" w:cs="Times New Roman"/>
          <w:sz w:val="24"/>
          <w:szCs w:val="24"/>
        </w:rPr>
        <w:t xml:space="preserve"> (DEI) recogerá los informes de seguimiento por </w:t>
      </w:r>
      <w:r>
        <w:rPr>
          <w:rFonts w:ascii="Times New Roman" w:hAnsi="Times New Roman" w:cs="Times New Roman"/>
          <w:sz w:val="24"/>
          <w:szCs w:val="24"/>
        </w:rPr>
        <w:t>programas</w:t>
      </w:r>
      <w:r w:rsidRPr="00A27D3F">
        <w:rPr>
          <w:rFonts w:ascii="Times New Roman" w:hAnsi="Times New Roman" w:cs="Times New Roman"/>
          <w:sz w:val="24"/>
          <w:szCs w:val="24"/>
        </w:rPr>
        <w:t xml:space="preserve"> y articulará el Informe Institucional de Avalúo del Aprendizaje.  El </w:t>
      </w:r>
      <w:r w:rsidRPr="00CB098F">
        <w:rPr>
          <w:rFonts w:ascii="Times New Roman" w:hAnsi="Times New Roman" w:cs="Times New Roman"/>
          <w:sz w:val="24"/>
          <w:szCs w:val="24"/>
        </w:rPr>
        <w:t xml:space="preserve">DEI </w:t>
      </w:r>
      <w:r w:rsidRPr="00A27D3F">
        <w:rPr>
          <w:rFonts w:ascii="Times New Roman" w:hAnsi="Times New Roman" w:cs="Times New Roman"/>
          <w:sz w:val="24"/>
          <w:szCs w:val="24"/>
        </w:rPr>
        <w:t>divulgará los hallazgos del avalúo del aprendizaje de la siguiente manera:</w:t>
      </w:r>
      <w:bookmarkEnd w:id="195"/>
    </w:p>
    <w:p w:rsidR="00306C91" w:rsidRPr="00A27D3F" w:rsidRDefault="00306C91" w:rsidP="00306C91">
      <w:pPr>
        <w:pStyle w:val="Sinespaciado"/>
        <w:numPr>
          <w:ilvl w:val="1"/>
          <w:numId w:val="14"/>
        </w:numPr>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Se realizará una reunión con el </w:t>
      </w:r>
      <w:r>
        <w:rPr>
          <w:rFonts w:ascii="Times New Roman" w:hAnsi="Times New Roman" w:cs="Times New Roman"/>
          <w:sz w:val="24"/>
          <w:szCs w:val="24"/>
        </w:rPr>
        <w:t>rector</w:t>
      </w:r>
      <w:r w:rsidRPr="00A27D3F">
        <w:rPr>
          <w:rFonts w:ascii="Times New Roman" w:hAnsi="Times New Roman" w:cs="Times New Roman"/>
          <w:sz w:val="24"/>
          <w:szCs w:val="24"/>
        </w:rPr>
        <w:t xml:space="preserve">, </w:t>
      </w:r>
      <w:r>
        <w:rPr>
          <w:rFonts w:ascii="Times New Roman" w:hAnsi="Times New Roman" w:cs="Times New Roman"/>
          <w:sz w:val="24"/>
          <w:szCs w:val="24"/>
        </w:rPr>
        <w:t>v</w:t>
      </w:r>
      <w:r w:rsidRPr="00A27D3F">
        <w:rPr>
          <w:rFonts w:ascii="Times New Roman" w:hAnsi="Times New Roman" w:cs="Times New Roman"/>
          <w:sz w:val="24"/>
          <w:szCs w:val="24"/>
        </w:rPr>
        <w:t>ice</w:t>
      </w:r>
      <w:r>
        <w:rPr>
          <w:rFonts w:ascii="Times New Roman" w:hAnsi="Times New Roman" w:cs="Times New Roman"/>
          <w:sz w:val="24"/>
          <w:szCs w:val="24"/>
        </w:rPr>
        <w:t>rrector</w:t>
      </w:r>
      <w:r w:rsidRPr="00A27D3F">
        <w:rPr>
          <w:rFonts w:ascii="Times New Roman" w:hAnsi="Times New Roman" w:cs="Times New Roman"/>
          <w:sz w:val="24"/>
          <w:szCs w:val="24"/>
        </w:rPr>
        <w:t xml:space="preserve">es, </w:t>
      </w:r>
    </w:p>
    <w:p w:rsidR="00306C91" w:rsidRPr="00A27D3F" w:rsidRDefault="00306C91" w:rsidP="00306C91">
      <w:pPr>
        <w:pStyle w:val="Sinespaciado"/>
        <w:spacing w:line="480" w:lineRule="auto"/>
        <w:ind w:left="2520"/>
        <w:rPr>
          <w:rFonts w:ascii="Times New Roman" w:hAnsi="Times New Roman" w:cs="Times New Roman"/>
          <w:sz w:val="24"/>
          <w:szCs w:val="24"/>
        </w:rPr>
      </w:pPr>
      <w:proofErr w:type="gramStart"/>
      <w:r>
        <w:rPr>
          <w:rFonts w:ascii="Times New Roman" w:hAnsi="Times New Roman" w:cs="Times New Roman"/>
          <w:sz w:val="24"/>
          <w:szCs w:val="24"/>
        </w:rPr>
        <w:t>d</w:t>
      </w:r>
      <w:r w:rsidRPr="00A27D3F">
        <w:rPr>
          <w:rFonts w:ascii="Times New Roman" w:hAnsi="Times New Roman" w:cs="Times New Roman"/>
          <w:sz w:val="24"/>
          <w:szCs w:val="24"/>
        </w:rPr>
        <w:t>ecanos</w:t>
      </w:r>
      <w:proofErr w:type="gramEnd"/>
      <w:r w:rsidRPr="00A27D3F">
        <w:rPr>
          <w:rFonts w:ascii="Times New Roman" w:hAnsi="Times New Roman" w:cs="Times New Roman"/>
          <w:sz w:val="24"/>
          <w:szCs w:val="24"/>
        </w:rPr>
        <w:t xml:space="preserve"> y </w:t>
      </w:r>
      <w:r>
        <w:rPr>
          <w:rFonts w:ascii="Times New Roman" w:hAnsi="Times New Roman" w:cs="Times New Roman"/>
          <w:sz w:val="24"/>
          <w:szCs w:val="24"/>
        </w:rPr>
        <w:t>coordinad</w:t>
      </w:r>
      <w:r w:rsidRPr="00A27D3F">
        <w:rPr>
          <w:rFonts w:ascii="Times New Roman" w:hAnsi="Times New Roman" w:cs="Times New Roman"/>
          <w:sz w:val="24"/>
          <w:szCs w:val="24"/>
        </w:rPr>
        <w:t>ores</w:t>
      </w:r>
    </w:p>
    <w:p w:rsidR="00306C91" w:rsidRPr="00A27D3F" w:rsidRDefault="00306C91" w:rsidP="00306C91">
      <w:pPr>
        <w:pStyle w:val="Sinespaciado"/>
        <w:numPr>
          <w:ilvl w:val="1"/>
          <w:numId w:val="14"/>
        </w:numPr>
        <w:spacing w:line="480" w:lineRule="auto"/>
        <w:rPr>
          <w:rFonts w:ascii="Times New Roman" w:hAnsi="Times New Roman" w:cs="Times New Roman"/>
          <w:sz w:val="24"/>
          <w:szCs w:val="24"/>
        </w:rPr>
      </w:pPr>
      <w:r w:rsidRPr="00A27D3F">
        <w:rPr>
          <w:rFonts w:ascii="Times New Roman" w:hAnsi="Times New Roman" w:cs="Times New Roman"/>
          <w:sz w:val="24"/>
          <w:szCs w:val="24"/>
        </w:rPr>
        <w:t>Reuniones de facultad</w:t>
      </w:r>
    </w:p>
    <w:p w:rsidR="00306C91" w:rsidRPr="00A27D3F" w:rsidRDefault="00306C91" w:rsidP="00306C91">
      <w:pPr>
        <w:pStyle w:val="Sinespaciado"/>
        <w:numPr>
          <w:ilvl w:val="1"/>
          <w:numId w:val="14"/>
        </w:numPr>
        <w:spacing w:line="480" w:lineRule="auto"/>
        <w:rPr>
          <w:rFonts w:ascii="Times New Roman" w:hAnsi="Times New Roman" w:cs="Times New Roman"/>
          <w:sz w:val="24"/>
          <w:szCs w:val="24"/>
        </w:rPr>
      </w:pPr>
      <w:r w:rsidRPr="00A27D3F">
        <w:rPr>
          <w:rFonts w:ascii="Times New Roman" w:hAnsi="Times New Roman" w:cs="Times New Roman"/>
          <w:sz w:val="24"/>
          <w:szCs w:val="24"/>
        </w:rPr>
        <w:t>Publicación de resultados en el portal electrónico</w:t>
      </w:r>
    </w:p>
    <w:p w:rsidR="00306C91" w:rsidRPr="00A27D3F" w:rsidRDefault="00306C91" w:rsidP="00306C91">
      <w:pPr>
        <w:autoSpaceDE w:val="0"/>
        <w:autoSpaceDN w:val="0"/>
        <w:adjustRightInd w:val="0"/>
        <w:spacing w:after="0"/>
        <w:rPr>
          <w:rFonts w:ascii="Times New Roman" w:hAnsi="Times New Roman" w:cs="Times New Roman"/>
          <w:b/>
          <w:bCs/>
          <w:color w:val="000000"/>
          <w:sz w:val="28"/>
          <w:szCs w:val="28"/>
          <w:lang w:val="es-PR"/>
        </w:rPr>
      </w:pPr>
    </w:p>
    <w:p w:rsidR="00306C91" w:rsidRPr="002734B8" w:rsidRDefault="00306C91" w:rsidP="00306C91">
      <w:pPr>
        <w:autoSpaceDE w:val="0"/>
        <w:autoSpaceDN w:val="0"/>
        <w:adjustRightInd w:val="0"/>
        <w:spacing w:after="0"/>
        <w:outlineLvl w:val="1"/>
        <w:rPr>
          <w:rFonts w:ascii="Times New Roman" w:hAnsi="Times New Roman" w:cs="Times New Roman"/>
          <w:b/>
          <w:bCs/>
          <w:color w:val="000000"/>
          <w:sz w:val="24"/>
          <w:szCs w:val="24"/>
          <w:lang w:val="es-PR"/>
        </w:rPr>
      </w:pPr>
      <w:bookmarkStart w:id="196" w:name="_Toc427247385"/>
      <w:r>
        <w:rPr>
          <w:rFonts w:ascii="Times New Roman" w:hAnsi="Times New Roman" w:cs="Times New Roman"/>
          <w:b/>
          <w:bCs/>
          <w:color w:val="000000"/>
          <w:sz w:val="24"/>
          <w:szCs w:val="24"/>
          <w:lang w:val="es-PR"/>
        </w:rPr>
        <w:t xml:space="preserve">Avalúo de los cursos </w:t>
      </w:r>
      <w:r w:rsidRPr="002734B8">
        <w:rPr>
          <w:rFonts w:ascii="Times New Roman" w:hAnsi="Times New Roman" w:cs="Times New Roman"/>
          <w:b/>
          <w:bCs/>
          <w:color w:val="000000"/>
          <w:sz w:val="24"/>
          <w:szCs w:val="24"/>
          <w:lang w:val="es-PR"/>
        </w:rPr>
        <w:t>de educación general</w:t>
      </w:r>
      <w:bookmarkEnd w:id="196"/>
    </w:p>
    <w:p w:rsidR="00306C91" w:rsidRPr="00A27D3F" w:rsidRDefault="00306C91" w:rsidP="00306C91">
      <w:pPr>
        <w:autoSpaceDE w:val="0"/>
        <w:autoSpaceDN w:val="0"/>
        <w:adjustRightInd w:val="0"/>
        <w:spacing w:after="0" w:line="240" w:lineRule="auto"/>
        <w:jc w:val="center"/>
        <w:rPr>
          <w:rFonts w:ascii="Calibri" w:hAnsi="Calibri" w:cs="Calibri"/>
          <w:b/>
          <w:bCs/>
          <w:color w:val="000000"/>
          <w:sz w:val="28"/>
          <w:szCs w:val="28"/>
          <w:lang w:val="es-PR"/>
        </w:rPr>
      </w:pPr>
    </w:p>
    <w:p w:rsidR="00306C91" w:rsidRDefault="00306C91" w:rsidP="00306C91">
      <w:pPr>
        <w:spacing w:after="0" w:line="480" w:lineRule="auto"/>
        <w:rPr>
          <w:rFonts w:ascii="Times New Roman" w:hAnsi="Times New Roman" w:cs="Times New Roman"/>
          <w:bCs/>
          <w:color w:val="000000"/>
          <w:sz w:val="24"/>
          <w:szCs w:val="24"/>
          <w:lang w:val="es-PR"/>
        </w:rPr>
      </w:pPr>
      <w:r w:rsidRPr="00A27D3F">
        <w:rPr>
          <w:rFonts w:ascii="Times New Roman" w:hAnsi="Times New Roman" w:cs="Times New Roman"/>
          <w:bCs/>
          <w:color w:val="000000"/>
          <w:sz w:val="24"/>
          <w:szCs w:val="24"/>
          <w:lang w:val="es-PR"/>
        </w:rPr>
        <w:tab/>
      </w:r>
      <w:r>
        <w:rPr>
          <w:rFonts w:ascii="Times New Roman" w:hAnsi="Times New Roman" w:cs="Times New Roman"/>
          <w:bCs/>
          <w:color w:val="000000"/>
          <w:sz w:val="24"/>
          <w:szCs w:val="24"/>
          <w:lang w:val="es-PR"/>
        </w:rPr>
        <w:t xml:space="preserve">“La verdadera educación significa más que la prosecución de un determinado curso de estudio.  Significa más que la preparación para la vida actual.  Abarca todo el ser y todo el periodo de la existencia accesible al hombre. Es el desarrollo armonioso de las facultades mentales, físicas y espirituales.  Prepara al estudiante para el gozo de servir en este mundo, y para un gozo superior proporcionado por un servicio más amplio en el mundo venidero” (White, </w:t>
      </w:r>
      <w:r w:rsidRPr="00A713BE">
        <w:rPr>
          <w:rFonts w:ascii="Times New Roman" w:hAnsi="Times New Roman" w:cs="Times New Roman"/>
          <w:bCs/>
          <w:i/>
          <w:color w:val="000000"/>
          <w:sz w:val="24"/>
          <w:szCs w:val="24"/>
          <w:lang w:val="es-PR"/>
        </w:rPr>
        <w:t>La educación</w:t>
      </w:r>
      <w:r>
        <w:rPr>
          <w:rFonts w:ascii="Times New Roman" w:hAnsi="Times New Roman" w:cs="Times New Roman"/>
          <w:bCs/>
          <w:color w:val="000000"/>
          <w:sz w:val="24"/>
          <w:szCs w:val="24"/>
          <w:lang w:val="es-PR"/>
        </w:rPr>
        <w:t xml:space="preserve">, p. 11).  </w:t>
      </w:r>
    </w:p>
    <w:p w:rsidR="00306C91" w:rsidRDefault="00306C91" w:rsidP="00306C91">
      <w:pPr>
        <w:spacing w:after="0" w:line="480" w:lineRule="auto"/>
        <w:ind w:firstLine="708"/>
        <w:rPr>
          <w:rFonts w:ascii="Times New Roman" w:hAnsi="Times New Roman" w:cs="Times New Roman"/>
          <w:sz w:val="24"/>
          <w:szCs w:val="24"/>
          <w:lang w:val="es-PR"/>
        </w:rPr>
      </w:pPr>
      <w:r>
        <w:rPr>
          <w:rFonts w:ascii="Times New Roman" w:hAnsi="Times New Roman" w:cs="Times New Roman"/>
          <w:bCs/>
          <w:color w:val="000000"/>
          <w:sz w:val="24"/>
          <w:szCs w:val="24"/>
          <w:lang w:val="es-PR"/>
        </w:rPr>
        <w:t>Siguiendo este principio filosófico, el</w:t>
      </w:r>
      <w:r w:rsidRPr="00A27D3F">
        <w:rPr>
          <w:rFonts w:ascii="Times New Roman" w:hAnsi="Times New Roman"/>
          <w:sz w:val="24"/>
          <w:szCs w:val="24"/>
          <w:lang w:val="es-PR"/>
        </w:rPr>
        <w:t xml:space="preserve"> </w:t>
      </w:r>
      <w:r>
        <w:rPr>
          <w:rFonts w:ascii="Times New Roman" w:hAnsi="Times New Roman"/>
          <w:sz w:val="24"/>
          <w:szCs w:val="24"/>
          <w:lang w:val="es-PR"/>
        </w:rPr>
        <w:t>currículo</w:t>
      </w:r>
      <w:r w:rsidRPr="00A27D3F">
        <w:rPr>
          <w:rFonts w:ascii="Times New Roman" w:hAnsi="Times New Roman"/>
          <w:sz w:val="24"/>
          <w:szCs w:val="24"/>
          <w:lang w:val="es-PR"/>
        </w:rPr>
        <w:t xml:space="preserve"> de educación general de la Universidad Adventista </w:t>
      </w:r>
      <w:r>
        <w:rPr>
          <w:rFonts w:ascii="Times New Roman" w:hAnsi="Times New Roman"/>
          <w:sz w:val="24"/>
          <w:szCs w:val="24"/>
          <w:lang w:val="es-PR"/>
        </w:rPr>
        <w:t>Dominicana</w:t>
      </w:r>
      <w:r w:rsidRPr="00A27D3F">
        <w:rPr>
          <w:rFonts w:ascii="Times New Roman" w:hAnsi="Times New Roman"/>
          <w:sz w:val="24"/>
          <w:szCs w:val="24"/>
          <w:lang w:val="es-PR"/>
        </w:rPr>
        <w:t xml:space="preserve"> </w:t>
      </w:r>
      <w:r>
        <w:rPr>
          <w:rFonts w:ascii="Times New Roman" w:hAnsi="Times New Roman"/>
          <w:sz w:val="24"/>
          <w:szCs w:val="24"/>
          <w:lang w:val="es-PR"/>
        </w:rPr>
        <w:t xml:space="preserve">procura </w:t>
      </w:r>
      <w:r w:rsidRPr="00A27D3F">
        <w:rPr>
          <w:rFonts w:ascii="Times New Roman" w:hAnsi="Times New Roman"/>
          <w:sz w:val="24"/>
          <w:szCs w:val="24"/>
          <w:lang w:val="es-PR"/>
        </w:rPr>
        <w:t xml:space="preserve">que </w:t>
      </w:r>
      <w:r>
        <w:rPr>
          <w:rFonts w:ascii="Times New Roman" w:hAnsi="Times New Roman"/>
          <w:sz w:val="24"/>
          <w:szCs w:val="24"/>
          <w:lang w:val="es-PR"/>
        </w:rPr>
        <w:t xml:space="preserve">sus estudiantes  hagan </w:t>
      </w:r>
      <w:r w:rsidRPr="00A27D3F">
        <w:rPr>
          <w:rFonts w:ascii="Times New Roman" w:hAnsi="Times New Roman"/>
          <w:sz w:val="24"/>
          <w:szCs w:val="24"/>
          <w:lang w:val="es-PR"/>
        </w:rPr>
        <w:t xml:space="preserve">uso sabio de las oportunidades para desarrollar armoniosamente sus facultades físicas, mentales y espirituales </w:t>
      </w:r>
      <w:r>
        <w:rPr>
          <w:rFonts w:ascii="Times New Roman" w:hAnsi="Times New Roman"/>
          <w:sz w:val="24"/>
          <w:szCs w:val="24"/>
          <w:lang w:val="es-PR"/>
        </w:rPr>
        <w:t xml:space="preserve"> con el fin de poder</w:t>
      </w:r>
      <w:r w:rsidRPr="00A27D3F">
        <w:rPr>
          <w:rFonts w:ascii="Times New Roman" w:hAnsi="Times New Roman"/>
          <w:sz w:val="24"/>
          <w:szCs w:val="24"/>
          <w:lang w:val="es-PR"/>
        </w:rPr>
        <w:t xml:space="preserve"> responder a las necesidades propias y ajenas con criterio amplio, reflexivo y evaluador. Los principios cristianos</w:t>
      </w:r>
      <w:r>
        <w:rPr>
          <w:rFonts w:ascii="Times New Roman" w:hAnsi="Times New Roman"/>
          <w:sz w:val="24"/>
          <w:szCs w:val="24"/>
          <w:lang w:val="es-PR"/>
        </w:rPr>
        <w:t>,</w:t>
      </w:r>
      <w:r w:rsidRPr="00A27D3F">
        <w:rPr>
          <w:rFonts w:ascii="Times New Roman" w:hAnsi="Times New Roman"/>
          <w:sz w:val="24"/>
          <w:szCs w:val="24"/>
          <w:lang w:val="es-PR"/>
        </w:rPr>
        <w:t xml:space="preserve"> entendidos a la luz del</w:t>
      </w:r>
      <w:r>
        <w:rPr>
          <w:rFonts w:ascii="Times New Roman" w:hAnsi="Times New Roman"/>
          <w:sz w:val="24"/>
          <w:szCs w:val="24"/>
          <w:lang w:val="es-PR"/>
        </w:rPr>
        <w:t xml:space="preserve"> a</w:t>
      </w:r>
      <w:r w:rsidRPr="00A27D3F">
        <w:rPr>
          <w:rFonts w:ascii="Times New Roman" w:hAnsi="Times New Roman"/>
          <w:sz w:val="24"/>
          <w:szCs w:val="24"/>
          <w:lang w:val="es-PR"/>
        </w:rPr>
        <w:t>dventismo</w:t>
      </w:r>
      <w:r>
        <w:rPr>
          <w:rFonts w:ascii="Times New Roman" w:hAnsi="Times New Roman"/>
          <w:sz w:val="24"/>
          <w:szCs w:val="24"/>
          <w:lang w:val="es-PR"/>
        </w:rPr>
        <w:t>,</w:t>
      </w:r>
      <w:r w:rsidRPr="00A27D3F">
        <w:rPr>
          <w:rFonts w:ascii="Times New Roman" w:hAnsi="Times New Roman"/>
          <w:sz w:val="24"/>
          <w:szCs w:val="24"/>
          <w:lang w:val="es-PR"/>
        </w:rPr>
        <w:t xml:space="preserve"> son parte significativa de la formación básica y los mismos se incorporan a la vida profesional y a la perspectiva sobre el universo, sobre el hombre y sobre Dios.  </w:t>
      </w:r>
      <w:r w:rsidRPr="00A27D3F">
        <w:rPr>
          <w:rFonts w:ascii="Times New Roman" w:hAnsi="Times New Roman" w:cs="Times New Roman"/>
          <w:sz w:val="24"/>
          <w:szCs w:val="24"/>
          <w:lang w:val="es-PR"/>
        </w:rPr>
        <w:t xml:space="preserve">La </w:t>
      </w:r>
      <w:r>
        <w:rPr>
          <w:rFonts w:ascii="Times New Roman" w:hAnsi="Times New Roman" w:cs="Times New Roman"/>
          <w:sz w:val="24"/>
          <w:szCs w:val="24"/>
          <w:lang w:val="es-PR"/>
        </w:rPr>
        <w:t>i</w:t>
      </w:r>
      <w:r w:rsidRPr="00A27D3F">
        <w:rPr>
          <w:rFonts w:ascii="Times New Roman" w:hAnsi="Times New Roman" w:cs="Times New Roman"/>
          <w:sz w:val="24"/>
          <w:szCs w:val="24"/>
          <w:lang w:val="es-PR"/>
        </w:rPr>
        <w:t xml:space="preserve">nstitución es responsable de mantener una alta </w:t>
      </w:r>
      <w:r>
        <w:rPr>
          <w:rFonts w:ascii="Times New Roman" w:hAnsi="Times New Roman" w:cs="Times New Roman"/>
          <w:sz w:val="24"/>
          <w:szCs w:val="24"/>
          <w:lang w:val="es-PR"/>
        </w:rPr>
        <w:t xml:space="preserve">calidad académica a través del currículo </w:t>
      </w:r>
      <w:r w:rsidRPr="00A27D3F">
        <w:rPr>
          <w:rFonts w:ascii="Times New Roman" w:hAnsi="Times New Roman" w:cs="Times New Roman"/>
          <w:sz w:val="24"/>
          <w:szCs w:val="24"/>
          <w:lang w:val="es-PR"/>
        </w:rPr>
        <w:t xml:space="preserve">de educación general. </w:t>
      </w:r>
    </w:p>
    <w:p w:rsidR="00306C91" w:rsidRDefault="00306C91" w:rsidP="00306C91">
      <w:pPr>
        <w:spacing w:after="0" w:line="480" w:lineRule="auto"/>
        <w:ind w:firstLine="720"/>
        <w:rPr>
          <w:rFonts w:ascii="Times New Roman" w:hAnsi="Times New Roman" w:cs="Times New Roman"/>
          <w:sz w:val="24"/>
          <w:szCs w:val="24"/>
          <w:lang w:val="es-PR"/>
        </w:rPr>
      </w:pPr>
      <w:r w:rsidRPr="00A27D3F">
        <w:rPr>
          <w:rFonts w:ascii="Times New Roman" w:hAnsi="Times New Roman" w:cs="Times New Roman"/>
          <w:sz w:val="24"/>
          <w:szCs w:val="24"/>
          <w:lang w:val="es-PR"/>
        </w:rPr>
        <w:t>Para lograr la excelencia intelectual, ética y moral</w:t>
      </w:r>
      <w:r>
        <w:rPr>
          <w:rFonts w:ascii="Times New Roman" w:hAnsi="Times New Roman" w:cs="Times New Roman"/>
          <w:sz w:val="24"/>
          <w:szCs w:val="24"/>
          <w:lang w:val="es-PR"/>
        </w:rPr>
        <w:t xml:space="preserve"> en los estudiantes de nuestra i</w:t>
      </w:r>
      <w:r w:rsidRPr="00A27D3F">
        <w:rPr>
          <w:rFonts w:ascii="Times New Roman" w:hAnsi="Times New Roman" w:cs="Times New Roman"/>
          <w:sz w:val="24"/>
          <w:szCs w:val="24"/>
          <w:lang w:val="es-PR"/>
        </w:rPr>
        <w:t>nstitución</w:t>
      </w:r>
      <w:r>
        <w:rPr>
          <w:rFonts w:ascii="Times New Roman" w:hAnsi="Times New Roman" w:cs="Times New Roman"/>
          <w:sz w:val="24"/>
          <w:szCs w:val="24"/>
          <w:lang w:val="es-PR"/>
        </w:rPr>
        <w:t xml:space="preserve"> la UNAD ha adoptado cuatro valores estratégicos que serán enfatizados durante este ciclo.  Los mismos son: Fe, Integridad,</w:t>
      </w:r>
      <w:r w:rsidRPr="00972636">
        <w:rPr>
          <w:rFonts w:ascii="Times New Roman" w:hAnsi="Times New Roman" w:cs="Times New Roman"/>
          <w:sz w:val="24"/>
          <w:szCs w:val="24"/>
          <w:lang w:val="es-PR"/>
        </w:rPr>
        <w:t xml:space="preserve"> </w:t>
      </w:r>
      <w:r>
        <w:rPr>
          <w:rFonts w:ascii="Times New Roman" w:hAnsi="Times New Roman" w:cs="Times New Roman"/>
          <w:sz w:val="24"/>
          <w:szCs w:val="24"/>
          <w:lang w:val="es-PR"/>
        </w:rPr>
        <w:t>Excelencia y Servicio. Las competencias que intentamos desarrollar en nuestros estudiantes, especialmente en el área de educación general, se cobijan bajo estos valores.  Aunque no son exclusivos, los siguientes conceptos  recogen de manera clara el alcance de la intención educativa de la UNAD dentro de los valores escogidos para este ciclo:</w:t>
      </w:r>
    </w:p>
    <w:p w:rsidR="00306C91" w:rsidRPr="00842DFE" w:rsidRDefault="00306C91" w:rsidP="00306C91">
      <w:pPr>
        <w:pStyle w:val="Prrafodelista"/>
        <w:numPr>
          <w:ilvl w:val="0"/>
          <w:numId w:val="51"/>
        </w:numPr>
        <w:autoSpaceDE w:val="0"/>
        <w:autoSpaceDN w:val="0"/>
        <w:adjustRightInd w:val="0"/>
        <w:spacing w:after="0" w:line="480" w:lineRule="auto"/>
        <w:rPr>
          <w:rFonts w:ascii="Times New Roman" w:hAnsi="Times New Roman"/>
          <w:sz w:val="24"/>
          <w:szCs w:val="24"/>
          <w:lang w:val="es-PR"/>
        </w:rPr>
      </w:pPr>
      <w:r w:rsidRPr="00972636">
        <w:rPr>
          <w:rFonts w:ascii="Times New Roman" w:hAnsi="Times New Roman" w:cs="Times New Roman"/>
          <w:b/>
          <w:sz w:val="24"/>
          <w:szCs w:val="24"/>
          <w:lang w:val="es-PR"/>
        </w:rPr>
        <w:t>Fe</w:t>
      </w:r>
      <w:r>
        <w:rPr>
          <w:rFonts w:ascii="Times New Roman" w:hAnsi="Times New Roman" w:cs="Times New Roman"/>
          <w:sz w:val="24"/>
          <w:szCs w:val="24"/>
          <w:lang w:val="es-PR"/>
        </w:rPr>
        <w:t xml:space="preserve"> - </w:t>
      </w:r>
      <w:r w:rsidRPr="00842DFE">
        <w:rPr>
          <w:rFonts w:ascii="Times New Roman" w:hAnsi="Times New Roman"/>
          <w:sz w:val="24"/>
          <w:szCs w:val="24"/>
          <w:lang w:val="es-PR"/>
        </w:rPr>
        <w:t>Conocimiento de Dios</w:t>
      </w:r>
      <w:r>
        <w:rPr>
          <w:rFonts w:ascii="Times New Roman" w:hAnsi="Times New Roman"/>
          <w:sz w:val="24"/>
          <w:szCs w:val="24"/>
          <w:lang w:val="es-PR"/>
        </w:rPr>
        <w:t xml:space="preserve"> y desarrollo de una experiencia religiosa y estilo de vida saludable</w:t>
      </w:r>
    </w:p>
    <w:p w:rsidR="00306C91" w:rsidRPr="000D3810" w:rsidRDefault="00306C91" w:rsidP="00306C91">
      <w:pPr>
        <w:pStyle w:val="Prrafodelista"/>
        <w:numPr>
          <w:ilvl w:val="0"/>
          <w:numId w:val="51"/>
        </w:numPr>
        <w:spacing w:after="0" w:line="480" w:lineRule="auto"/>
        <w:rPr>
          <w:rFonts w:ascii="Times New Roman" w:hAnsi="Times New Roman"/>
          <w:sz w:val="24"/>
          <w:szCs w:val="24"/>
          <w:lang w:val="es-PR"/>
        </w:rPr>
      </w:pPr>
      <w:r w:rsidRPr="00972636">
        <w:rPr>
          <w:rFonts w:ascii="Times New Roman" w:hAnsi="Times New Roman"/>
          <w:b/>
          <w:sz w:val="24"/>
          <w:szCs w:val="24"/>
          <w:lang w:val="es-PR"/>
        </w:rPr>
        <w:lastRenderedPageBreak/>
        <w:t xml:space="preserve">Integridad </w:t>
      </w:r>
      <w:r w:rsidRPr="000D3810">
        <w:rPr>
          <w:rFonts w:ascii="Times New Roman" w:hAnsi="Times New Roman"/>
          <w:sz w:val="24"/>
          <w:szCs w:val="24"/>
          <w:lang w:val="es-PR"/>
        </w:rPr>
        <w:t>– Valores morales/cristianos</w:t>
      </w:r>
      <w:r>
        <w:rPr>
          <w:rFonts w:ascii="Times New Roman" w:hAnsi="Times New Roman"/>
          <w:sz w:val="24"/>
          <w:szCs w:val="24"/>
          <w:lang w:val="es-PR"/>
        </w:rPr>
        <w:t>, ética</w:t>
      </w:r>
    </w:p>
    <w:p w:rsidR="00306C91" w:rsidRPr="00B72314" w:rsidRDefault="00306C91" w:rsidP="00306C91">
      <w:pPr>
        <w:pStyle w:val="Prrafodelista"/>
        <w:numPr>
          <w:ilvl w:val="0"/>
          <w:numId w:val="51"/>
        </w:numPr>
        <w:autoSpaceDE w:val="0"/>
        <w:autoSpaceDN w:val="0"/>
        <w:adjustRightInd w:val="0"/>
        <w:spacing w:after="0" w:line="480" w:lineRule="auto"/>
        <w:rPr>
          <w:rFonts w:ascii="Times New Roman" w:hAnsi="Times New Roman"/>
          <w:sz w:val="24"/>
          <w:szCs w:val="24"/>
          <w:lang w:val="es-PR"/>
        </w:rPr>
      </w:pPr>
      <w:r w:rsidRPr="00972636">
        <w:rPr>
          <w:rFonts w:ascii="Times New Roman" w:hAnsi="Times New Roman"/>
          <w:b/>
          <w:sz w:val="24"/>
          <w:szCs w:val="24"/>
          <w:lang w:val="es-PR"/>
        </w:rPr>
        <w:t>Excelencia</w:t>
      </w:r>
      <w:r w:rsidRPr="00972636">
        <w:rPr>
          <w:rFonts w:ascii="Times New Roman" w:hAnsi="Times New Roman"/>
          <w:sz w:val="24"/>
          <w:szCs w:val="24"/>
          <w:lang w:val="es-PR"/>
        </w:rPr>
        <w:t xml:space="preserve"> - Comunicación oral y escrita en español, razonamiento científico y cuantitativo, </w:t>
      </w:r>
      <w:proofErr w:type="spellStart"/>
      <w:r w:rsidRPr="00972636">
        <w:rPr>
          <w:rFonts w:ascii="Times New Roman" w:hAnsi="Times New Roman"/>
          <w:sz w:val="24"/>
          <w:szCs w:val="24"/>
          <w:lang w:val="es-PR"/>
        </w:rPr>
        <w:t>literacia</w:t>
      </w:r>
      <w:proofErr w:type="spellEnd"/>
      <w:r w:rsidRPr="00972636">
        <w:rPr>
          <w:rFonts w:ascii="Times New Roman" w:hAnsi="Times New Roman"/>
          <w:sz w:val="24"/>
          <w:szCs w:val="24"/>
          <w:lang w:val="es-PR"/>
        </w:rPr>
        <w:t xml:space="preserve"> de la información y tecnología, aprecio por el arte, aprecio por la diversidad social y cultural, comunicación oral y escrita en inglés como segundo idioma, </w:t>
      </w:r>
      <w:r>
        <w:rPr>
          <w:rFonts w:ascii="Times New Roman" w:hAnsi="Times New Roman" w:cs="Times New Roman"/>
          <w:sz w:val="24"/>
          <w:szCs w:val="24"/>
          <w:lang w:val="es-PR"/>
        </w:rPr>
        <w:t>p</w:t>
      </w:r>
      <w:r w:rsidRPr="00385D53">
        <w:rPr>
          <w:rFonts w:ascii="Times New Roman" w:hAnsi="Times New Roman" w:cs="Times New Roman"/>
          <w:sz w:val="24"/>
          <w:szCs w:val="24"/>
          <w:lang w:val="es-PR"/>
        </w:rPr>
        <w:t>erspectiva histórica y social de la conducta humana</w:t>
      </w:r>
      <w:r>
        <w:rPr>
          <w:rFonts w:ascii="Times New Roman" w:hAnsi="Times New Roman" w:cs="Times New Roman"/>
          <w:sz w:val="24"/>
          <w:szCs w:val="24"/>
          <w:lang w:val="es-PR"/>
        </w:rPr>
        <w:t xml:space="preserve"> y </w:t>
      </w:r>
      <w:r w:rsidRPr="00B72314">
        <w:rPr>
          <w:rFonts w:ascii="Times New Roman" w:hAnsi="Times New Roman"/>
          <w:sz w:val="24"/>
          <w:szCs w:val="24"/>
          <w:lang w:val="es-PR"/>
        </w:rPr>
        <w:t xml:space="preserve">conocimientos y competencias profesionales </w:t>
      </w:r>
    </w:p>
    <w:p w:rsidR="00306C91" w:rsidRDefault="00306C91" w:rsidP="00306C91">
      <w:pPr>
        <w:pStyle w:val="Prrafodelista"/>
        <w:numPr>
          <w:ilvl w:val="0"/>
          <w:numId w:val="51"/>
        </w:numPr>
        <w:spacing w:after="0" w:line="480" w:lineRule="auto"/>
        <w:rPr>
          <w:rFonts w:ascii="Times New Roman" w:hAnsi="Times New Roman"/>
          <w:sz w:val="24"/>
          <w:szCs w:val="24"/>
          <w:lang w:val="es-PR"/>
        </w:rPr>
      </w:pPr>
      <w:r w:rsidRPr="00972636">
        <w:rPr>
          <w:rFonts w:ascii="Times New Roman" w:hAnsi="Times New Roman"/>
          <w:b/>
          <w:sz w:val="24"/>
          <w:szCs w:val="24"/>
          <w:lang w:val="es-PR"/>
        </w:rPr>
        <w:t>Servicio</w:t>
      </w:r>
      <w:r w:rsidRPr="000D3810">
        <w:rPr>
          <w:rFonts w:ascii="Times New Roman" w:hAnsi="Times New Roman"/>
          <w:sz w:val="24"/>
          <w:szCs w:val="24"/>
          <w:lang w:val="es-PR"/>
        </w:rPr>
        <w:t xml:space="preserve"> </w:t>
      </w:r>
      <w:r>
        <w:rPr>
          <w:rFonts w:ascii="Times New Roman" w:hAnsi="Times New Roman"/>
          <w:sz w:val="24"/>
          <w:szCs w:val="24"/>
          <w:lang w:val="es-PR"/>
        </w:rPr>
        <w:t>–</w:t>
      </w:r>
      <w:r w:rsidRPr="000D3810">
        <w:rPr>
          <w:rFonts w:ascii="Times New Roman" w:hAnsi="Times New Roman"/>
          <w:sz w:val="24"/>
          <w:szCs w:val="24"/>
          <w:lang w:val="es-PR"/>
        </w:rPr>
        <w:t xml:space="preserve"> </w:t>
      </w:r>
      <w:r>
        <w:rPr>
          <w:rFonts w:ascii="Times New Roman" w:hAnsi="Times New Roman"/>
          <w:sz w:val="24"/>
          <w:szCs w:val="24"/>
          <w:lang w:val="es-PR"/>
        </w:rPr>
        <w:t xml:space="preserve"> servicio desinteresado a Dios y a la humanidad, civismo, responsabilidad por el ambiente, destrezas de trabajo en equipo</w:t>
      </w:r>
    </w:p>
    <w:p w:rsidR="00AE67B6" w:rsidRDefault="00AE67B6" w:rsidP="00AE67B6">
      <w:pPr>
        <w:autoSpaceDE w:val="0"/>
        <w:autoSpaceDN w:val="0"/>
        <w:adjustRightInd w:val="0"/>
        <w:spacing w:after="0" w:line="480" w:lineRule="auto"/>
        <w:outlineLvl w:val="1"/>
        <w:rPr>
          <w:rFonts w:ascii="Times New Roman" w:hAnsi="Times New Roman" w:cs="Times New Roman"/>
          <w:b/>
          <w:bCs/>
          <w:color w:val="000000"/>
          <w:sz w:val="24"/>
          <w:szCs w:val="24"/>
          <w:lang w:val="es-PR"/>
        </w:rPr>
      </w:pPr>
      <w:bookmarkStart w:id="197" w:name="_Toc427247388"/>
      <w:r w:rsidRPr="00A27D3F">
        <w:rPr>
          <w:rFonts w:ascii="Times New Roman" w:hAnsi="Times New Roman" w:cs="Times New Roman"/>
          <w:b/>
          <w:bCs/>
          <w:color w:val="000000"/>
          <w:sz w:val="24"/>
          <w:szCs w:val="24"/>
          <w:lang w:val="es-PR"/>
        </w:rPr>
        <w:t xml:space="preserve">El </w:t>
      </w:r>
      <w:r>
        <w:rPr>
          <w:rFonts w:ascii="Times New Roman" w:hAnsi="Times New Roman" w:cs="Times New Roman"/>
          <w:b/>
          <w:bCs/>
          <w:color w:val="000000"/>
          <w:sz w:val="24"/>
          <w:szCs w:val="24"/>
          <w:lang w:val="es-PR"/>
        </w:rPr>
        <w:t>equipo</w:t>
      </w:r>
      <w:r w:rsidRPr="00A27D3F">
        <w:rPr>
          <w:rFonts w:ascii="Times New Roman" w:hAnsi="Times New Roman" w:cs="Times New Roman"/>
          <w:b/>
          <w:bCs/>
          <w:color w:val="000000"/>
          <w:sz w:val="24"/>
          <w:szCs w:val="24"/>
          <w:lang w:val="es-PR"/>
        </w:rPr>
        <w:t xml:space="preserve"> de </w:t>
      </w:r>
      <w:r>
        <w:rPr>
          <w:rFonts w:ascii="Times New Roman" w:hAnsi="Times New Roman" w:cs="Times New Roman"/>
          <w:b/>
          <w:bCs/>
          <w:color w:val="000000"/>
          <w:sz w:val="24"/>
          <w:szCs w:val="24"/>
          <w:lang w:val="es-PR"/>
        </w:rPr>
        <w:t>e</w:t>
      </w:r>
      <w:r w:rsidRPr="00A27D3F">
        <w:rPr>
          <w:rFonts w:ascii="Times New Roman" w:hAnsi="Times New Roman" w:cs="Times New Roman"/>
          <w:b/>
          <w:bCs/>
          <w:color w:val="000000"/>
          <w:sz w:val="24"/>
          <w:szCs w:val="24"/>
          <w:lang w:val="es-PR"/>
        </w:rPr>
        <w:t xml:space="preserve">ducación </w:t>
      </w:r>
      <w:r>
        <w:rPr>
          <w:rFonts w:ascii="Times New Roman" w:hAnsi="Times New Roman" w:cs="Times New Roman"/>
          <w:b/>
          <w:bCs/>
          <w:color w:val="000000"/>
          <w:sz w:val="24"/>
          <w:szCs w:val="24"/>
          <w:lang w:val="es-PR"/>
        </w:rPr>
        <w:t>general</w:t>
      </w:r>
      <w:bookmarkEnd w:id="197"/>
    </w:p>
    <w:p w:rsidR="00AE67B6" w:rsidRPr="00A27D3F" w:rsidRDefault="00AE67B6" w:rsidP="00AE67B6">
      <w:pPr>
        <w:autoSpaceDE w:val="0"/>
        <w:autoSpaceDN w:val="0"/>
        <w:adjustRightInd w:val="0"/>
        <w:spacing w:after="0" w:line="480" w:lineRule="auto"/>
        <w:ind w:firstLine="708"/>
        <w:outlineLvl w:val="2"/>
        <w:rPr>
          <w:rFonts w:ascii="Times New Roman" w:hAnsi="Times New Roman" w:cs="Times New Roman"/>
          <w:color w:val="000000"/>
          <w:sz w:val="24"/>
          <w:szCs w:val="24"/>
          <w:lang w:val="es-PR"/>
        </w:rPr>
      </w:pPr>
      <w:bookmarkStart w:id="198" w:name="_Toc427247389"/>
      <w:r>
        <w:rPr>
          <w:rFonts w:ascii="Times New Roman" w:hAnsi="Times New Roman" w:cs="Times New Roman"/>
          <w:bCs/>
          <w:color w:val="000000"/>
          <w:sz w:val="24"/>
          <w:szCs w:val="24"/>
          <w:lang w:val="es-PR"/>
        </w:rPr>
        <w:t>La Facultad de Humanidades</w:t>
      </w:r>
      <w:r w:rsidRPr="00A27D3F">
        <w:rPr>
          <w:rFonts w:ascii="Times New Roman" w:hAnsi="Times New Roman" w:cs="Times New Roman"/>
          <w:bCs/>
          <w:color w:val="000000"/>
          <w:sz w:val="24"/>
          <w:szCs w:val="24"/>
          <w:lang w:val="es-PR"/>
        </w:rPr>
        <w:t xml:space="preserve"> es responsable</w:t>
      </w:r>
      <w:r w:rsidRPr="00A27D3F">
        <w:rPr>
          <w:rFonts w:ascii="Times New Roman" w:hAnsi="Times New Roman" w:cs="Times New Roman"/>
          <w:color w:val="000000"/>
          <w:sz w:val="24"/>
          <w:szCs w:val="24"/>
          <w:lang w:val="es-PR"/>
        </w:rPr>
        <w:t xml:space="preserve">  de  contribuir a la implementación de las metas de educación general y los objetivos de aprendizaje a través de los cursos de educación general de la U</w:t>
      </w:r>
      <w:r>
        <w:rPr>
          <w:rFonts w:ascii="Times New Roman" w:hAnsi="Times New Roman" w:cs="Times New Roman"/>
          <w:color w:val="000000"/>
          <w:sz w:val="24"/>
          <w:szCs w:val="24"/>
          <w:lang w:val="es-PR"/>
        </w:rPr>
        <w:t>NAD</w:t>
      </w:r>
      <w:r w:rsidRPr="00A27D3F">
        <w:rPr>
          <w:rFonts w:ascii="Times New Roman" w:hAnsi="Times New Roman" w:cs="Times New Roman"/>
          <w:color w:val="000000"/>
          <w:sz w:val="24"/>
          <w:szCs w:val="24"/>
          <w:lang w:val="es-PR"/>
        </w:rPr>
        <w:t>, y</w:t>
      </w:r>
      <w:r>
        <w:rPr>
          <w:rFonts w:ascii="Times New Roman" w:hAnsi="Times New Roman" w:cs="Times New Roman"/>
          <w:color w:val="000000"/>
          <w:sz w:val="24"/>
          <w:szCs w:val="24"/>
          <w:lang w:val="es-PR"/>
        </w:rPr>
        <w:t xml:space="preserve"> de</w:t>
      </w:r>
      <w:r w:rsidRPr="00A27D3F">
        <w:rPr>
          <w:rFonts w:ascii="Times New Roman" w:hAnsi="Times New Roman" w:cs="Times New Roman"/>
          <w:color w:val="000000"/>
          <w:sz w:val="24"/>
          <w:szCs w:val="24"/>
          <w:lang w:val="es-PR"/>
        </w:rPr>
        <w:t xml:space="preserve"> avaluar los resultados del aprendizaje estudiantil.  Específicamente, su tarea es desarrollar métodos apropiados para el avalúo de los objetivos de aprendizaje estudiantil y utilizar una combinación de instrumentos de avalúo integrados en los cursos, notas de cursos de práctica, portafolios, pruebas comerciales, rúbricas y muestras del trabajo de los estudiantes para avaluar los objetivos de aprendizaje.</w:t>
      </w:r>
      <w:bookmarkEnd w:id="198"/>
    </w:p>
    <w:p w:rsidR="00AE67B6" w:rsidRPr="00A27D3F" w:rsidRDefault="00AE67B6" w:rsidP="00AE67B6">
      <w:pPr>
        <w:autoSpaceDE w:val="0"/>
        <w:autoSpaceDN w:val="0"/>
        <w:adjustRightInd w:val="0"/>
        <w:spacing w:after="0"/>
        <w:ind w:firstLine="720"/>
        <w:rPr>
          <w:rFonts w:ascii="Times New Roman" w:hAnsi="Times New Roman" w:cs="Times New Roman"/>
          <w:color w:val="000000"/>
          <w:sz w:val="24"/>
          <w:szCs w:val="24"/>
          <w:lang w:val="es-PR"/>
        </w:rPr>
      </w:pPr>
      <w:r>
        <w:rPr>
          <w:rFonts w:ascii="Times New Roman" w:hAnsi="Times New Roman" w:cs="Times New Roman"/>
          <w:color w:val="000000"/>
          <w:sz w:val="24"/>
          <w:szCs w:val="24"/>
          <w:lang w:val="es-PR"/>
        </w:rPr>
        <w:t>La facultad</w:t>
      </w:r>
      <w:r w:rsidRPr="00A27D3F">
        <w:rPr>
          <w:rFonts w:ascii="Times New Roman" w:hAnsi="Times New Roman" w:cs="Times New Roman"/>
          <w:color w:val="000000"/>
          <w:sz w:val="24"/>
          <w:szCs w:val="24"/>
          <w:lang w:val="es-PR"/>
        </w:rPr>
        <w:t xml:space="preserve"> logrará su propósito a través de las siguientes tareas:</w:t>
      </w:r>
    </w:p>
    <w:p w:rsidR="00AE67B6" w:rsidRPr="00A27D3F" w:rsidRDefault="00AE67B6" w:rsidP="00AE67B6">
      <w:pPr>
        <w:autoSpaceDE w:val="0"/>
        <w:autoSpaceDN w:val="0"/>
        <w:adjustRightInd w:val="0"/>
        <w:spacing w:after="0"/>
        <w:rPr>
          <w:rFonts w:ascii="Times New Roman" w:hAnsi="Times New Roman" w:cs="Times New Roman"/>
          <w:color w:val="000000"/>
          <w:sz w:val="24"/>
          <w:szCs w:val="24"/>
          <w:lang w:val="es-PR"/>
        </w:rPr>
      </w:pPr>
    </w:p>
    <w:p w:rsidR="00AE67B6" w:rsidRPr="00A27D3F" w:rsidRDefault="00AE67B6" w:rsidP="00AE67B6">
      <w:pPr>
        <w:pStyle w:val="Prrafodelista"/>
        <w:numPr>
          <w:ilvl w:val="0"/>
          <w:numId w:val="20"/>
        </w:numPr>
        <w:autoSpaceDE w:val="0"/>
        <w:autoSpaceDN w:val="0"/>
        <w:adjustRightInd w:val="0"/>
        <w:spacing w:after="0"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 xml:space="preserve">Comunicarse con </w:t>
      </w:r>
      <w:r>
        <w:rPr>
          <w:rFonts w:ascii="Times New Roman" w:hAnsi="Times New Roman" w:cs="Times New Roman"/>
          <w:color w:val="000000"/>
          <w:sz w:val="24"/>
          <w:szCs w:val="24"/>
          <w:lang w:val="es-PR"/>
        </w:rPr>
        <w:t>los profesores</w:t>
      </w:r>
      <w:r w:rsidRPr="00A27D3F">
        <w:rPr>
          <w:rFonts w:ascii="Times New Roman" w:hAnsi="Times New Roman" w:cs="Times New Roman"/>
          <w:color w:val="000000"/>
          <w:sz w:val="24"/>
          <w:szCs w:val="24"/>
          <w:lang w:val="es-PR"/>
        </w:rPr>
        <w:t xml:space="preserve"> en relación </w:t>
      </w:r>
      <w:r>
        <w:rPr>
          <w:rFonts w:ascii="Times New Roman" w:hAnsi="Times New Roman" w:cs="Times New Roman"/>
          <w:color w:val="000000"/>
          <w:sz w:val="24"/>
          <w:szCs w:val="24"/>
          <w:lang w:val="es-PR"/>
        </w:rPr>
        <w:t xml:space="preserve">con </w:t>
      </w:r>
      <w:r w:rsidRPr="00A27D3F">
        <w:rPr>
          <w:rFonts w:ascii="Times New Roman" w:hAnsi="Times New Roman" w:cs="Times New Roman"/>
          <w:color w:val="000000"/>
          <w:sz w:val="24"/>
          <w:szCs w:val="24"/>
          <w:lang w:val="es-PR"/>
        </w:rPr>
        <w:t xml:space="preserve">las metas y objetivos de educación general.  </w:t>
      </w:r>
    </w:p>
    <w:p w:rsidR="00AE67B6" w:rsidRPr="00A27D3F" w:rsidRDefault="00AE67B6" w:rsidP="00AE67B6">
      <w:pPr>
        <w:pStyle w:val="Prrafodelista"/>
        <w:numPr>
          <w:ilvl w:val="0"/>
          <w:numId w:val="20"/>
        </w:numPr>
        <w:autoSpaceDE w:val="0"/>
        <w:autoSpaceDN w:val="0"/>
        <w:adjustRightInd w:val="0"/>
        <w:spacing w:after="0"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 xml:space="preserve">Realizar la auditoria de los prontuarios para todos los cursos de educación general, para determinar si los objetivos de aprendizaje, resultados y avalúo están incluidos. </w:t>
      </w:r>
    </w:p>
    <w:p w:rsidR="00AE67B6" w:rsidRPr="00A27D3F" w:rsidRDefault="00AE67B6" w:rsidP="00AE67B6">
      <w:pPr>
        <w:pStyle w:val="Prrafodelista"/>
        <w:numPr>
          <w:ilvl w:val="0"/>
          <w:numId w:val="20"/>
        </w:numPr>
        <w:autoSpaceDE w:val="0"/>
        <w:autoSpaceDN w:val="0"/>
        <w:adjustRightInd w:val="0"/>
        <w:spacing w:after="0"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lastRenderedPageBreak/>
        <w:t xml:space="preserve">Ayudar a </w:t>
      </w:r>
      <w:r>
        <w:rPr>
          <w:rFonts w:ascii="Times New Roman" w:hAnsi="Times New Roman" w:cs="Times New Roman"/>
          <w:color w:val="000000"/>
          <w:sz w:val="24"/>
          <w:szCs w:val="24"/>
          <w:lang w:val="es-PR"/>
        </w:rPr>
        <w:t>los profesores</w:t>
      </w:r>
      <w:r w:rsidRPr="00A27D3F">
        <w:rPr>
          <w:rFonts w:ascii="Times New Roman" w:hAnsi="Times New Roman" w:cs="Times New Roman"/>
          <w:color w:val="000000"/>
          <w:sz w:val="24"/>
          <w:szCs w:val="24"/>
          <w:lang w:val="es-PR"/>
        </w:rPr>
        <w:t xml:space="preserve"> a refinar los objetivos de aprendizaje en los cursos de educación general. </w:t>
      </w:r>
    </w:p>
    <w:p w:rsidR="00AE67B6" w:rsidRPr="00A27D3F" w:rsidRDefault="00AE67B6" w:rsidP="00AE67B6">
      <w:pPr>
        <w:pStyle w:val="Prrafodelista"/>
        <w:numPr>
          <w:ilvl w:val="0"/>
          <w:numId w:val="20"/>
        </w:numPr>
        <w:autoSpaceDE w:val="0"/>
        <w:autoSpaceDN w:val="0"/>
        <w:adjustRightInd w:val="0"/>
        <w:spacing w:after="0"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 xml:space="preserve">Hacer una revisión de las estrategias formales e informales de avalúo usadas en los cursos de </w:t>
      </w:r>
      <w:r>
        <w:rPr>
          <w:rFonts w:ascii="Times New Roman" w:hAnsi="Times New Roman" w:cs="Times New Roman"/>
          <w:color w:val="000000"/>
          <w:sz w:val="24"/>
          <w:szCs w:val="24"/>
          <w:lang w:val="es-PR"/>
        </w:rPr>
        <w:t>e</w:t>
      </w:r>
      <w:r w:rsidRPr="00A27D3F">
        <w:rPr>
          <w:rFonts w:ascii="Times New Roman" w:hAnsi="Times New Roman" w:cs="Times New Roman"/>
          <w:color w:val="000000"/>
          <w:sz w:val="24"/>
          <w:szCs w:val="24"/>
          <w:lang w:val="es-PR"/>
        </w:rPr>
        <w:t xml:space="preserve">ducación </w:t>
      </w:r>
      <w:r>
        <w:rPr>
          <w:rFonts w:ascii="Times New Roman" w:hAnsi="Times New Roman" w:cs="Times New Roman"/>
          <w:color w:val="000000"/>
          <w:sz w:val="24"/>
          <w:szCs w:val="24"/>
          <w:lang w:val="es-PR"/>
        </w:rPr>
        <w:t>g</w:t>
      </w:r>
      <w:r w:rsidRPr="00A27D3F">
        <w:rPr>
          <w:rFonts w:ascii="Times New Roman" w:hAnsi="Times New Roman" w:cs="Times New Roman"/>
          <w:color w:val="000000"/>
          <w:sz w:val="24"/>
          <w:szCs w:val="24"/>
          <w:lang w:val="es-PR"/>
        </w:rPr>
        <w:t xml:space="preserve">eneral, destacar los ejemplos usados por la facultad, y documentar los resultados. </w:t>
      </w:r>
    </w:p>
    <w:p w:rsidR="00AE67B6" w:rsidRDefault="00AE67B6" w:rsidP="00AE67B6">
      <w:pPr>
        <w:pStyle w:val="Prrafodelista"/>
        <w:numPr>
          <w:ilvl w:val="0"/>
          <w:numId w:val="20"/>
        </w:numPr>
        <w:autoSpaceDE w:val="0"/>
        <w:autoSpaceDN w:val="0"/>
        <w:adjustRightInd w:val="0"/>
        <w:spacing w:after="0" w:line="480" w:lineRule="auto"/>
        <w:rPr>
          <w:rFonts w:ascii="Times New Roman" w:hAnsi="Times New Roman" w:cs="Times New Roman"/>
          <w:color w:val="000000"/>
          <w:sz w:val="24"/>
          <w:szCs w:val="24"/>
          <w:lang w:val="es-PR"/>
        </w:rPr>
      </w:pPr>
      <w:r w:rsidRPr="00A27D3F">
        <w:rPr>
          <w:rFonts w:ascii="Times New Roman" w:hAnsi="Times New Roman" w:cs="Times New Roman"/>
          <w:color w:val="000000"/>
          <w:sz w:val="24"/>
          <w:szCs w:val="24"/>
          <w:lang w:val="es-PR"/>
        </w:rPr>
        <w:t>Proveer resumen de resultados al Comité de Planificación y Avalúo</w:t>
      </w:r>
      <w:r>
        <w:rPr>
          <w:rFonts w:ascii="Times New Roman" w:hAnsi="Times New Roman" w:cs="Times New Roman"/>
          <w:color w:val="000000"/>
          <w:sz w:val="24"/>
          <w:szCs w:val="24"/>
          <w:lang w:val="es-PR"/>
        </w:rPr>
        <w:t xml:space="preserve"> Institucional (</w:t>
      </w:r>
      <w:proofErr w:type="spellStart"/>
      <w:r>
        <w:rPr>
          <w:rFonts w:ascii="Times New Roman" w:hAnsi="Times New Roman" w:cs="Times New Roman"/>
          <w:color w:val="000000"/>
          <w:sz w:val="24"/>
          <w:szCs w:val="24"/>
          <w:lang w:val="es-PR"/>
        </w:rPr>
        <w:t>CoPAI</w:t>
      </w:r>
      <w:proofErr w:type="spellEnd"/>
      <w:r>
        <w:rPr>
          <w:rFonts w:ascii="Times New Roman" w:hAnsi="Times New Roman" w:cs="Times New Roman"/>
          <w:color w:val="000000"/>
          <w:sz w:val="24"/>
          <w:szCs w:val="24"/>
          <w:lang w:val="es-PR"/>
        </w:rPr>
        <w:t>)</w:t>
      </w:r>
      <w:r w:rsidRPr="00A27D3F">
        <w:rPr>
          <w:rFonts w:ascii="Times New Roman" w:hAnsi="Times New Roman" w:cs="Times New Roman"/>
          <w:color w:val="000000"/>
          <w:sz w:val="24"/>
          <w:szCs w:val="24"/>
          <w:lang w:val="es-PR"/>
        </w:rPr>
        <w:t xml:space="preserve">, a la Comisión </w:t>
      </w:r>
      <w:r>
        <w:rPr>
          <w:rFonts w:ascii="Times New Roman" w:hAnsi="Times New Roman" w:cs="Times New Roman"/>
          <w:color w:val="000000"/>
          <w:sz w:val="24"/>
          <w:szCs w:val="24"/>
          <w:lang w:val="es-PR"/>
        </w:rPr>
        <w:t>de Normas Académicas y</w:t>
      </w:r>
      <w:r w:rsidRPr="00A27D3F">
        <w:rPr>
          <w:rFonts w:ascii="Times New Roman" w:hAnsi="Times New Roman" w:cs="Times New Roman"/>
          <w:color w:val="000000"/>
          <w:sz w:val="24"/>
          <w:szCs w:val="24"/>
          <w:lang w:val="es-PR"/>
        </w:rPr>
        <w:t xml:space="preserve">  a la comunidad universitaria para su revisión y recomendaciones para cambios y mejoras en el programa.</w:t>
      </w:r>
    </w:p>
    <w:p w:rsidR="00E72A19" w:rsidRDefault="00E72A19" w:rsidP="00E72A19">
      <w:pPr>
        <w:pStyle w:val="Sinespaciado"/>
        <w:outlineLvl w:val="1"/>
        <w:rPr>
          <w:rFonts w:ascii="Times New Roman" w:hAnsi="Times New Roman" w:cs="Times New Roman"/>
          <w:b/>
          <w:sz w:val="24"/>
          <w:szCs w:val="24"/>
        </w:rPr>
      </w:pPr>
      <w:bookmarkStart w:id="199" w:name="_Toc427247390"/>
    </w:p>
    <w:p w:rsidR="00AE67B6" w:rsidRDefault="00AE67B6" w:rsidP="00AE67B6">
      <w:pPr>
        <w:pStyle w:val="Sinespaciado"/>
        <w:spacing w:line="480" w:lineRule="auto"/>
        <w:outlineLvl w:val="1"/>
        <w:rPr>
          <w:rFonts w:ascii="Times New Roman" w:hAnsi="Times New Roman" w:cs="Times New Roman"/>
          <w:b/>
          <w:sz w:val="24"/>
          <w:szCs w:val="24"/>
        </w:rPr>
      </w:pPr>
      <w:r w:rsidRPr="00A27D3F">
        <w:rPr>
          <w:rFonts w:ascii="Times New Roman" w:hAnsi="Times New Roman" w:cs="Times New Roman"/>
          <w:b/>
          <w:sz w:val="24"/>
          <w:szCs w:val="24"/>
        </w:rPr>
        <w:t>Roles y responsabilidad</w:t>
      </w:r>
      <w:r>
        <w:rPr>
          <w:rFonts w:ascii="Times New Roman" w:hAnsi="Times New Roman" w:cs="Times New Roman"/>
          <w:b/>
          <w:sz w:val="24"/>
          <w:szCs w:val="24"/>
        </w:rPr>
        <w:t>es en el avalúo del aprendizaje</w:t>
      </w:r>
      <w:bookmarkEnd w:id="199"/>
    </w:p>
    <w:p w:rsidR="00AE67B6" w:rsidRPr="00A27D3F" w:rsidRDefault="00AE67B6" w:rsidP="00AE67B6">
      <w:pPr>
        <w:pStyle w:val="Sinespaciado"/>
        <w:spacing w:line="480" w:lineRule="auto"/>
        <w:ind w:firstLine="706"/>
        <w:outlineLvl w:val="1"/>
        <w:rPr>
          <w:rFonts w:ascii="Times New Roman" w:hAnsi="Times New Roman" w:cs="Times New Roman"/>
          <w:sz w:val="24"/>
          <w:szCs w:val="24"/>
        </w:rPr>
      </w:pPr>
      <w:bookmarkStart w:id="200" w:name="_Toc427247391"/>
      <w:r w:rsidRPr="00A27D3F">
        <w:rPr>
          <w:rFonts w:ascii="Times New Roman" w:hAnsi="Times New Roman" w:cs="Times New Roman"/>
          <w:sz w:val="24"/>
          <w:szCs w:val="24"/>
        </w:rPr>
        <w:t>Los miembros de la administración y el personal docente tienen la responsabilidad en el aprendizaje de los estudiantes</w:t>
      </w:r>
      <w:r>
        <w:rPr>
          <w:rFonts w:ascii="Times New Roman" w:hAnsi="Times New Roman" w:cs="Times New Roman"/>
          <w:sz w:val="24"/>
          <w:szCs w:val="24"/>
        </w:rPr>
        <w:t>, tanto en programas académicos como en educación general,</w:t>
      </w:r>
      <w:r w:rsidRPr="00A27D3F">
        <w:rPr>
          <w:rFonts w:ascii="Times New Roman" w:hAnsi="Times New Roman" w:cs="Times New Roman"/>
          <w:sz w:val="24"/>
          <w:szCs w:val="24"/>
        </w:rPr>
        <w:t xml:space="preserve"> según se explica a continuación:</w:t>
      </w:r>
      <w:bookmarkEnd w:id="200"/>
    </w:p>
    <w:p w:rsidR="00AE67B6" w:rsidRPr="00A27D3F" w:rsidRDefault="00AE67B6" w:rsidP="00AE67B6">
      <w:pPr>
        <w:pStyle w:val="Sinespaciado"/>
        <w:rPr>
          <w:rFonts w:ascii="Times New Roman" w:hAnsi="Times New Roman" w:cs="Times New Roman"/>
          <w:sz w:val="24"/>
          <w:szCs w:val="24"/>
        </w:rPr>
      </w:pPr>
    </w:p>
    <w:p w:rsidR="00AE67B6" w:rsidRPr="00A27D3F" w:rsidRDefault="00AE67B6" w:rsidP="00AE67B6">
      <w:pPr>
        <w:pStyle w:val="Sinespaciado"/>
        <w:tabs>
          <w:tab w:val="left" w:pos="720"/>
        </w:tabs>
        <w:spacing w:line="480" w:lineRule="auto"/>
        <w:ind w:firstLine="720"/>
        <w:rPr>
          <w:rFonts w:ascii="Times New Roman" w:hAnsi="Times New Roman" w:cs="Times New Roman"/>
          <w:b/>
          <w:sz w:val="24"/>
          <w:szCs w:val="24"/>
        </w:rPr>
      </w:pPr>
      <w:r w:rsidRPr="000F3B4D">
        <w:rPr>
          <w:rFonts w:ascii="Times New Roman" w:hAnsi="Times New Roman" w:cs="Times New Roman"/>
          <w:b/>
          <w:sz w:val="24"/>
          <w:szCs w:val="24"/>
        </w:rPr>
        <w:t>Profesores</w:t>
      </w:r>
      <w:r w:rsidRPr="00A27D3F">
        <w:rPr>
          <w:rFonts w:ascii="Times New Roman" w:hAnsi="Times New Roman" w:cs="Times New Roman"/>
          <w:b/>
          <w:i/>
          <w:sz w:val="24"/>
          <w:szCs w:val="24"/>
        </w:rPr>
        <w:t>.</w:t>
      </w:r>
      <w:r w:rsidRPr="00A27D3F">
        <w:rPr>
          <w:rFonts w:ascii="Times New Roman" w:hAnsi="Times New Roman" w:cs="Times New Roman"/>
          <w:b/>
          <w:sz w:val="24"/>
          <w:szCs w:val="24"/>
        </w:rPr>
        <w:t xml:space="preserve">  </w:t>
      </w:r>
      <w:r w:rsidRPr="00A27D3F">
        <w:rPr>
          <w:rFonts w:ascii="Times New Roman" w:hAnsi="Times New Roman" w:cs="Times New Roman"/>
          <w:sz w:val="24"/>
          <w:szCs w:val="24"/>
        </w:rPr>
        <w:t xml:space="preserve">El éxito del avalúo descansa en el compromiso de la facultad con promover el aprendizaje de sus estudiantes.  Es responsabilidad de </w:t>
      </w:r>
      <w:r>
        <w:rPr>
          <w:rFonts w:ascii="Times New Roman" w:hAnsi="Times New Roman" w:cs="Times New Roman"/>
          <w:sz w:val="24"/>
          <w:szCs w:val="24"/>
        </w:rPr>
        <w:t>los profesores</w:t>
      </w:r>
      <w:r w:rsidRPr="00A27D3F">
        <w:rPr>
          <w:rFonts w:ascii="Times New Roman" w:hAnsi="Times New Roman" w:cs="Times New Roman"/>
          <w:sz w:val="24"/>
          <w:szCs w:val="24"/>
        </w:rPr>
        <w:t>:</w:t>
      </w:r>
    </w:p>
    <w:p w:rsidR="00AE67B6" w:rsidRPr="00A27D3F" w:rsidRDefault="00AE67B6" w:rsidP="00AE67B6">
      <w:pPr>
        <w:pStyle w:val="Sinespaciado"/>
        <w:numPr>
          <w:ilvl w:val="0"/>
          <w:numId w:val="17"/>
        </w:numPr>
        <w:spacing w:line="480" w:lineRule="auto"/>
        <w:rPr>
          <w:rFonts w:ascii="Times New Roman" w:hAnsi="Times New Roman" w:cs="Times New Roman"/>
          <w:sz w:val="24"/>
          <w:szCs w:val="24"/>
        </w:rPr>
      </w:pPr>
      <w:r w:rsidRPr="00A27D3F">
        <w:rPr>
          <w:rFonts w:ascii="Times New Roman" w:hAnsi="Times New Roman" w:cs="Times New Roman"/>
          <w:sz w:val="24"/>
          <w:szCs w:val="24"/>
        </w:rPr>
        <w:t>Hacer avalúo del aprendizaje en sus cursos</w:t>
      </w:r>
      <w:r>
        <w:rPr>
          <w:rFonts w:ascii="Times New Roman" w:hAnsi="Times New Roman" w:cs="Times New Roman"/>
          <w:sz w:val="24"/>
          <w:szCs w:val="24"/>
        </w:rPr>
        <w:t>;</w:t>
      </w:r>
    </w:p>
    <w:p w:rsidR="00AE67B6" w:rsidRPr="00A27D3F" w:rsidRDefault="00AE67B6" w:rsidP="00AE67B6">
      <w:pPr>
        <w:pStyle w:val="Sinespaciado"/>
        <w:numPr>
          <w:ilvl w:val="0"/>
          <w:numId w:val="17"/>
        </w:numPr>
        <w:spacing w:line="480" w:lineRule="auto"/>
        <w:rPr>
          <w:rFonts w:ascii="Times New Roman" w:hAnsi="Times New Roman" w:cs="Times New Roman"/>
          <w:sz w:val="24"/>
          <w:szCs w:val="24"/>
        </w:rPr>
      </w:pPr>
      <w:r w:rsidRPr="00A27D3F">
        <w:rPr>
          <w:rFonts w:ascii="Times New Roman" w:hAnsi="Times New Roman" w:cs="Times New Roman"/>
          <w:sz w:val="24"/>
          <w:szCs w:val="24"/>
        </w:rPr>
        <w:t>Compartir los hallazgos con sus estudiantes para reflexionar</w:t>
      </w:r>
      <w:r>
        <w:rPr>
          <w:rFonts w:ascii="Times New Roman" w:hAnsi="Times New Roman" w:cs="Times New Roman"/>
          <w:sz w:val="24"/>
          <w:szCs w:val="24"/>
        </w:rPr>
        <w:t>;</w:t>
      </w:r>
    </w:p>
    <w:p w:rsidR="00AE67B6" w:rsidRPr="00A27D3F" w:rsidRDefault="00AE67B6" w:rsidP="00AE67B6">
      <w:pPr>
        <w:pStyle w:val="Sinespaciado"/>
        <w:numPr>
          <w:ilvl w:val="0"/>
          <w:numId w:val="17"/>
        </w:numPr>
        <w:spacing w:line="480" w:lineRule="auto"/>
        <w:rPr>
          <w:rFonts w:ascii="Times New Roman" w:hAnsi="Times New Roman" w:cs="Times New Roman"/>
          <w:sz w:val="24"/>
          <w:szCs w:val="24"/>
        </w:rPr>
      </w:pPr>
      <w:r w:rsidRPr="00A27D3F">
        <w:rPr>
          <w:rFonts w:ascii="Times New Roman" w:hAnsi="Times New Roman" w:cs="Times New Roman"/>
          <w:sz w:val="24"/>
          <w:szCs w:val="24"/>
        </w:rPr>
        <w:t>Crear alternativas para ayudar a los estudiantes con rezagos</w:t>
      </w:r>
      <w:r>
        <w:rPr>
          <w:rFonts w:ascii="Times New Roman" w:hAnsi="Times New Roman" w:cs="Times New Roman"/>
          <w:sz w:val="24"/>
          <w:szCs w:val="24"/>
        </w:rPr>
        <w:t>;</w:t>
      </w:r>
    </w:p>
    <w:p w:rsidR="00AE67B6" w:rsidRPr="00A27D3F" w:rsidRDefault="00AE67B6" w:rsidP="00AE67B6">
      <w:pPr>
        <w:pStyle w:val="Sinespaciado"/>
        <w:numPr>
          <w:ilvl w:val="0"/>
          <w:numId w:val="17"/>
        </w:numPr>
        <w:spacing w:line="480" w:lineRule="auto"/>
        <w:rPr>
          <w:rFonts w:ascii="Times New Roman" w:hAnsi="Times New Roman" w:cs="Times New Roman"/>
          <w:sz w:val="24"/>
          <w:szCs w:val="24"/>
        </w:rPr>
      </w:pPr>
      <w:r w:rsidRPr="00A27D3F">
        <w:rPr>
          <w:rFonts w:ascii="Times New Roman" w:hAnsi="Times New Roman" w:cs="Times New Roman"/>
          <w:sz w:val="24"/>
          <w:szCs w:val="24"/>
        </w:rPr>
        <w:t>Rendir el informe del proyecto de avalúo de su curso o cursos</w:t>
      </w:r>
      <w:r>
        <w:rPr>
          <w:rFonts w:ascii="Times New Roman" w:hAnsi="Times New Roman" w:cs="Times New Roman"/>
          <w:sz w:val="24"/>
          <w:szCs w:val="24"/>
        </w:rPr>
        <w:t>; y</w:t>
      </w:r>
    </w:p>
    <w:p w:rsidR="00AE67B6" w:rsidRPr="00A27D3F" w:rsidRDefault="00AE67B6" w:rsidP="00AE67B6">
      <w:pPr>
        <w:pStyle w:val="Sinespaciado"/>
        <w:numPr>
          <w:ilvl w:val="0"/>
          <w:numId w:val="17"/>
        </w:numPr>
        <w:spacing w:line="480" w:lineRule="auto"/>
        <w:rPr>
          <w:rFonts w:ascii="Times New Roman" w:hAnsi="Times New Roman" w:cs="Times New Roman"/>
          <w:sz w:val="24"/>
          <w:szCs w:val="24"/>
        </w:rPr>
      </w:pPr>
      <w:r w:rsidRPr="00A27D3F">
        <w:rPr>
          <w:rFonts w:ascii="Times New Roman" w:hAnsi="Times New Roman" w:cs="Times New Roman"/>
          <w:sz w:val="24"/>
          <w:szCs w:val="24"/>
        </w:rPr>
        <w:t>Parti</w:t>
      </w:r>
      <w:r>
        <w:rPr>
          <w:rFonts w:ascii="Times New Roman" w:hAnsi="Times New Roman" w:cs="Times New Roman"/>
          <w:sz w:val="24"/>
          <w:szCs w:val="24"/>
        </w:rPr>
        <w:t>cipa</w:t>
      </w:r>
      <w:r w:rsidRPr="00A27D3F">
        <w:rPr>
          <w:rFonts w:ascii="Times New Roman" w:hAnsi="Times New Roman" w:cs="Times New Roman"/>
          <w:sz w:val="24"/>
          <w:szCs w:val="24"/>
        </w:rPr>
        <w:t>r de la reunión de</w:t>
      </w:r>
      <w:r>
        <w:rPr>
          <w:rFonts w:ascii="Times New Roman" w:hAnsi="Times New Roman" w:cs="Times New Roman"/>
          <w:sz w:val="24"/>
          <w:szCs w:val="24"/>
        </w:rPr>
        <w:t xml:space="preserve"> </w:t>
      </w:r>
      <w:r w:rsidRPr="00A27D3F">
        <w:rPr>
          <w:rFonts w:ascii="Times New Roman" w:hAnsi="Times New Roman" w:cs="Times New Roman"/>
          <w:sz w:val="24"/>
          <w:szCs w:val="24"/>
        </w:rPr>
        <w:t>l</w:t>
      </w:r>
      <w:r>
        <w:rPr>
          <w:rFonts w:ascii="Times New Roman" w:hAnsi="Times New Roman" w:cs="Times New Roman"/>
          <w:sz w:val="24"/>
          <w:szCs w:val="24"/>
        </w:rPr>
        <w:t>a facultad</w:t>
      </w:r>
      <w:r w:rsidRPr="00A27D3F">
        <w:rPr>
          <w:rFonts w:ascii="Times New Roman" w:hAnsi="Times New Roman" w:cs="Times New Roman"/>
          <w:sz w:val="24"/>
          <w:szCs w:val="24"/>
        </w:rPr>
        <w:t xml:space="preserve"> para discutir el informe de avalúo del programa</w:t>
      </w:r>
    </w:p>
    <w:p w:rsidR="00AE67B6" w:rsidRDefault="00AE67B6" w:rsidP="00AE67B6">
      <w:pPr>
        <w:pStyle w:val="Sinespaciado"/>
        <w:ind w:firstLine="720"/>
        <w:rPr>
          <w:rFonts w:ascii="Times New Roman" w:hAnsi="Times New Roman" w:cs="Times New Roman"/>
          <w:sz w:val="24"/>
          <w:szCs w:val="24"/>
        </w:rPr>
      </w:pPr>
      <w:r w:rsidRPr="000F3B4D">
        <w:rPr>
          <w:rFonts w:ascii="Times New Roman" w:hAnsi="Times New Roman" w:cs="Times New Roman"/>
          <w:b/>
          <w:sz w:val="24"/>
          <w:szCs w:val="24"/>
        </w:rPr>
        <w:t>Decanos/Coordinadores</w:t>
      </w:r>
      <w:r w:rsidRPr="00A27D3F">
        <w:rPr>
          <w:rFonts w:ascii="Times New Roman" w:hAnsi="Times New Roman" w:cs="Times New Roman"/>
          <w:b/>
          <w:sz w:val="24"/>
          <w:szCs w:val="24"/>
        </w:rPr>
        <w:t xml:space="preserve">. </w:t>
      </w:r>
      <w:r w:rsidRPr="00A27D3F">
        <w:rPr>
          <w:rFonts w:ascii="Times New Roman" w:hAnsi="Times New Roman" w:cs="Times New Roman"/>
          <w:sz w:val="24"/>
          <w:szCs w:val="24"/>
        </w:rPr>
        <w:t>Son responsables de los siguientes procesos</w:t>
      </w:r>
      <w:r w:rsidR="004159E1">
        <w:rPr>
          <w:rFonts w:ascii="Times New Roman" w:hAnsi="Times New Roman" w:cs="Times New Roman"/>
          <w:sz w:val="24"/>
          <w:szCs w:val="24"/>
        </w:rPr>
        <w:t xml:space="preserve"> de administración:</w:t>
      </w:r>
    </w:p>
    <w:p w:rsidR="00AE67B6" w:rsidRDefault="00AE67B6" w:rsidP="00AE67B6">
      <w:pPr>
        <w:pStyle w:val="Sinespaciado"/>
        <w:rPr>
          <w:rFonts w:ascii="Times New Roman" w:hAnsi="Times New Roman" w:cs="Times New Roman"/>
          <w:sz w:val="24"/>
          <w:szCs w:val="24"/>
        </w:rPr>
      </w:pPr>
    </w:p>
    <w:p w:rsidR="00AE67B6" w:rsidRPr="00A27D3F" w:rsidRDefault="00AE67B6" w:rsidP="00AE67B6">
      <w:pPr>
        <w:pStyle w:val="Sinespaciado"/>
        <w:numPr>
          <w:ilvl w:val="0"/>
          <w:numId w:val="18"/>
        </w:numPr>
        <w:spacing w:line="480" w:lineRule="auto"/>
        <w:rPr>
          <w:rFonts w:ascii="Times New Roman" w:hAnsi="Times New Roman" w:cs="Times New Roman"/>
          <w:sz w:val="24"/>
          <w:szCs w:val="24"/>
        </w:rPr>
      </w:pPr>
      <w:r w:rsidRPr="00A27D3F">
        <w:rPr>
          <w:rFonts w:ascii="Times New Roman" w:hAnsi="Times New Roman" w:cs="Times New Roman"/>
          <w:sz w:val="24"/>
          <w:szCs w:val="24"/>
        </w:rPr>
        <w:t>Coordinar la selección de cursos a ser avaluados y el calendario pertinente.</w:t>
      </w:r>
    </w:p>
    <w:p w:rsidR="00AE67B6" w:rsidRPr="00A27D3F" w:rsidRDefault="00AE67B6" w:rsidP="00AE67B6">
      <w:pPr>
        <w:pStyle w:val="Sinespaciado"/>
        <w:numPr>
          <w:ilvl w:val="0"/>
          <w:numId w:val="18"/>
        </w:numPr>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Asegurarse de que el proyecto de avalúo </w:t>
      </w:r>
      <w:r>
        <w:rPr>
          <w:rFonts w:ascii="Times New Roman" w:hAnsi="Times New Roman" w:cs="Times New Roman"/>
          <w:sz w:val="24"/>
          <w:szCs w:val="24"/>
        </w:rPr>
        <w:t>se ejecute con</w:t>
      </w:r>
      <w:r w:rsidRPr="00A27D3F">
        <w:rPr>
          <w:rFonts w:ascii="Times New Roman" w:hAnsi="Times New Roman" w:cs="Times New Roman"/>
          <w:sz w:val="24"/>
          <w:szCs w:val="24"/>
        </w:rPr>
        <w:t xml:space="preserve"> éxito.</w:t>
      </w:r>
    </w:p>
    <w:p w:rsidR="00AE67B6" w:rsidRPr="00A27D3F" w:rsidRDefault="00AE67B6" w:rsidP="00AE67B6">
      <w:pPr>
        <w:pStyle w:val="Sinespaciado"/>
        <w:numPr>
          <w:ilvl w:val="0"/>
          <w:numId w:val="18"/>
        </w:numPr>
        <w:spacing w:line="480" w:lineRule="auto"/>
        <w:rPr>
          <w:rFonts w:ascii="Times New Roman" w:hAnsi="Times New Roman" w:cs="Times New Roman"/>
          <w:sz w:val="24"/>
          <w:szCs w:val="24"/>
        </w:rPr>
      </w:pPr>
      <w:r w:rsidRPr="00A27D3F">
        <w:rPr>
          <w:rFonts w:ascii="Times New Roman" w:hAnsi="Times New Roman" w:cs="Times New Roman"/>
          <w:sz w:val="24"/>
          <w:szCs w:val="24"/>
        </w:rPr>
        <w:lastRenderedPageBreak/>
        <w:t>Coordinar las fechas de reuniones con la facultad para la discusión de los hallazgos.</w:t>
      </w:r>
    </w:p>
    <w:p w:rsidR="00AE67B6" w:rsidRPr="00A27D3F" w:rsidRDefault="00AE67B6" w:rsidP="00AE67B6">
      <w:pPr>
        <w:pStyle w:val="Sinespaciado"/>
        <w:numPr>
          <w:ilvl w:val="0"/>
          <w:numId w:val="18"/>
        </w:numPr>
        <w:spacing w:line="480" w:lineRule="auto"/>
        <w:rPr>
          <w:rFonts w:ascii="Times New Roman" w:hAnsi="Times New Roman" w:cs="Times New Roman"/>
          <w:sz w:val="24"/>
          <w:szCs w:val="24"/>
        </w:rPr>
      </w:pPr>
      <w:r w:rsidRPr="00A27D3F">
        <w:rPr>
          <w:rFonts w:ascii="Times New Roman" w:hAnsi="Times New Roman" w:cs="Times New Roman"/>
          <w:sz w:val="24"/>
          <w:szCs w:val="24"/>
        </w:rPr>
        <w:t>Generar un portafolio del avalúo por programas como evidencia de cumplimiento</w:t>
      </w:r>
    </w:p>
    <w:p w:rsidR="00AE67B6" w:rsidRDefault="00AE67B6" w:rsidP="00AE67B6">
      <w:pPr>
        <w:pStyle w:val="Sinespaciado"/>
        <w:numPr>
          <w:ilvl w:val="0"/>
          <w:numId w:val="18"/>
        </w:numPr>
        <w:spacing w:line="480" w:lineRule="auto"/>
        <w:rPr>
          <w:rFonts w:ascii="Times New Roman" w:hAnsi="Times New Roman" w:cs="Times New Roman"/>
          <w:sz w:val="24"/>
          <w:szCs w:val="24"/>
        </w:rPr>
      </w:pPr>
      <w:r w:rsidRPr="00A27D3F">
        <w:rPr>
          <w:rFonts w:ascii="Times New Roman" w:hAnsi="Times New Roman" w:cs="Times New Roman"/>
          <w:sz w:val="24"/>
          <w:szCs w:val="24"/>
        </w:rPr>
        <w:t xml:space="preserve">Rendir los informes al </w:t>
      </w:r>
      <w:r>
        <w:rPr>
          <w:rFonts w:ascii="Times New Roman" w:hAnsi="Times New Roman" w:cs="Times New Roman"/>
          <w:sz w:val="24"/>
          <w:szCs w:val="24"/>
        </w:rPr>
        <w:t>Departamento de Efectividad Institucional</w:t>
      </w:r>
      <w:r w:rsidRPr="00A27D3F">
        <w:rPr>
          <w:rFonts w:ascii="Times New Roman" w:hAnsi="Times New Roman" w:cs="Times New Roman"/>
          <w:sz w:val="24"/>
          <w:szCs w:val="24"/>
        </w:rPr>
        <w:t xml:space="preserve"> (DEI)</w:t>
      </w:r>
    </w:p>
    <w:p w:rsidR="00AE67B6" w:rsidRPr="00A27D3F" w:rsidRDefault="00AE67B6" w:rsidP="00AE67B6">
      <w:pPr>
        <w:pStyle w:val="Sinespaciado"/>
        <w:ind w:firstLine="720"/>
        <w:rPr>
          <w:rFonts w:ascii="Times New Roman" w:hAnsi="Times New Roman" w:cs="Times New Roman"/>
          <w:b/>
          <w:sz w:val="24"/>
          <w:szCs w:val="24"/>
        </w:rPr>
      </w:pPr>
    </w:p>
    <w:p w:rsidR="00AE67B6" w:rsidRPr="000F3B4D" w:rsidRDefault="00AE67B6" w:rsidP="00AE67B6">
      <w:pPr>
        <w:pStyle w:val="Sinespaciado"/>
        <w:ind w:firstLine="720"/>
        <w:rPr>
          <w:rFonts w:ascii="Times New Roman" w:hAnsi="Times New Roman" w:cs="Times New Roman"/>
          <w:b/>
          <w:sz w:val="24"/>
          <w:szCs w:val="24"/>
        </w:rPr>
      </w:pPr>
      <w:r w:rsidRPr="000F3B4D">
        <w:rPr>
          <w:rFonts w:ascii="Times New Roman" w:hAnsi="Times New Roman" w:cs="Times New Roman"/>
          <w:b/>
          <w:sz w:val="24"/>
          <w:szCs w:val="24"/>
        </w:rPr>
        <w:t>Departamento de Efectividad Institucional (DEI)</w:t>
      </w:r>
    </w:p>
    <w:p w:rsidR="00AE67B6" w:rsidRPr="00A27D3F" w:rsidRDefault="00AE67B6" w:rsidP="00AE67B6">
      <w:pPr>
        <w:pStyle w:val="Sinespaciado"/>
        <w:ind w:firstLine="720"/>
        <w:rPr>
          <w:rFonts w:ascii="Times New Roman" w:hAnsi="Times New Roman" w:cs="Times New Roman"/>
          <w:b/>
          <w:sz w:val="24"/>
          <w:szCs w:val="24"/>
        </w:rPr>
      </w:pPr>
    </w:p>
    <w:p w:rsidR="00AE67B6" w:rsidRPr="00A27D3F" w:rsidRDefault="00AE67B6" w:rsidP="00AE67B6">
      <w:pPr>
        <w:pStyle w:val="Sinespaciado"/>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Supervisar</w:t>
      </w:r>
      <w:r w:rsidRPr="00A27D3F">
        <w:rPr>
          <w:rFonts w:ascii="Times New Roman" w:hAnsi="Times New Roman" w:cs="Times New Roman"/>
          <w:sz w:val="24"/>
          <w:szCs w:val="24"/>
        </w:rPr>
        <w:t xml:space="preserve"> la implantación de los planes de avalúo institucional y avalúo del aprendizaje</w:t>
      </w:r>
      <w:r>
        <w:rPr>
          <w:rFonts w:ascii="Times New Roman" w:hAnsi="Times New Roman" w:cs="Times New Roman"/>
          <w:sz w:val="24"/>
          <w:szCs w:val="24"/>
        </w:rPr>
        <w:t xml:space="preserve"> </w:t>
      </w:r>
      <w:r w:rsidRPr="00A27D3F">
        <w:rPr>
          <w:rFonts w:ascii="Times New Roman" w:hAnsi="Times New Roman" w:cs="Times New Roman"/>
          <w:sz w:val="24"/>
          <w:szCs w:val="24"/>
        </w:rPr>
        <w:t>y mantener</w:t>
      </w:r>
      <w:r>
        <w:rPr>
          <w:rFonts w:ascii="Times New Roman" w:hAnsi="Times New Roman" w:cs="Times New Roman"/>
          <w:sz w:val="24"/>
          <w:szCs w:val="24"/>
        </w:rPr>
        <w:t>los</w:t>
      </w:r>
      <w:r w:rsidRPr="00A27D3F">
        <w:rPr>
          <w:rFonts w:ascii="Times New Roman" w:hAnsi="Times New Roman" w:cs="Times New Roman"/>
          <w:sz w:val="24"/>
          <w:szCs w:val="24"/>
        </w:rPr>
        <w:t xml:space="preserve"> alineado</w:t>
      </w:r>
      <w:r>
        <w:rPr>
          <w:rFonts w:ascii="Times New Roman" w:hAnsi="Times New Roman" w:cs="Times New Roman"/>
          <w:sz w:val="24"/>
          <w:szCs w:val="24"/>
        </w:rPr>
        <w:t>s</w:t>
      </w:r>
      <w:r w:rsidRPr="00A27D3F">
        <w:rPr>
          <w:rFonts w:ascii="Times New Roman" w:hAnsi="Times New Roman" w:cs="Times New Roman"/>
          <w:sz w:val="24"/>
          <w:szCs w:val="24"/>
        </w:rPr>
        <w:t xml:space="preserve"> a las necesidades institucionales.</w:t>
      </w:r>
    </w:p>
    <w:p w:rsidR="00AE67B6" w:rsidRPr="00A27D3F" w:rsidRDefault="00AE67B6" w:rsidP="00AE67B6">
      <w:pPr>
        <w:pStyle w:val="Sinespaciado"/>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Asistir a los decanos/coordinad</w:t>
      </w:r>
      <w:r w:rsidRPr="00A27D3F">
        <w:rPr>
          <w:rFonts w:ascii="Times New Roman" w:hAnsi="Times New Roman" w:cs="Times New Roman"/>
          <w:sz w:val="24"/>
          <w:szCs w:val="24"/>
        </w:rPr>
        <w:t>ores en el desarrollo de los planes de avalúo del aprendizaje.</w:t>
      </w:r>
    </w:p>
    <w:p w:rsidR="00AE67B6" w:rsidRPr="00A27D3F" w:rsidRDefault="00AE67B6" w:rsidP="00AE67B6">
      <w:pPr>
        <w:pStyle w:val="Prrafodelista"/>
        <w:numPr>
          <w:ilvl w:val="0"/>
          <w:numId w:val="19"/>
        </w:numPr>
        <w:spacing w:line="480" w:lineRule="auto"/>
        <w:rPr>
          <w:rFonts w:ascii="Times New Roman" w:hAnsi="Times New Roman" w:cs="Times New Roman"/>
          <w:bCs/>
          <w:sz w:val="24"/>
          <w:szCs w:val="24"/>
          <w:lang w:val="es-PR"/>
        </w:rPr>
      </w:pPr>
      <w:r w:rsidRPr="00A27D3F">
        <w:rPr>
          <w:rFonts w:ascii="Times New Roman" w:hAnsi="Times New Roman" w:cs="Times New Roman"/>
          <w:sz w:val="24"/>
          <w:szCs w:val="24"/>
          <w:lang w:val="es-PR"/>
        </w:rPr>
        <w:t>Evaluar la implantación de los planes de trabajo de investigación institucional y avalúo de</w:t>
      </w:r>
      <w:r w:rsidRPr="00A27D3F">
        <w:rPr>
          <w:rFonts w:ascii="Times New Roman" w:hAnsi="Times New Roman" w:cs="Times New Roman"/>
          <w:lang w:val="es-PR"/>
        </w:rPr>
        <w:t>l aprendizaje.</w:t>
      </w:r>
    </w:p>
    <w:p w:rsidR="003D22C8" w:rsidRDefault="003D22C8">
      <w:pPr>
        <w:rPr>
          <w:rFonts w:ascii="Times New Roman" w:hAnsi="Times New Roman"/>
          <w:b/>
          <w:sz w:val="24"/>
          <w:szCs w:val="24"/>
          <w:lang w:val="es-PR"/>
        </w:rPr>
      </w:pPr>
      <w:r>
        <w:rPr>
          <w:rFonts w:ascii="Times New Roman" w:hAnsi="Times New Roman"/>
          <w:b/>
          <w:sz w:val="24"/>
          <w:szCs w:val="24"/>
          <w:lang w:val="es-PR"/>
        </w:rPr>
        <w:t>Perfil del egresado de la UNAD</w:t>
      </w:r>
    </w:p>
    <w:p w:rsidR="003D22C8" w:rsidRPr="003D22C8" w:rsidRDefault="003D22C8" w:rsidP="00E65B28">
      <w:pPr>
        <w:spacing w:after="0" w:line="480" w:lineRule="auto"/>
        <w:rPr>
          <w:rFonts w:ascii="Times New Roman" w:hAnsi="Times New Roman"/>
          <w:sz w:val="24"/>
          <w:szCs w:val="24"/>
          <w:lang w:val="es-PR"/>
        </w:rPr>
      </w:pPr>
      <w:r>
        <w:rPr>
          <w:rFonts w:ascii="Times New Roman" w:hAnsi="Times New Roman"/>
          <w:b/>
          <w:sz w:val="24"/>
          <w:szCs w:val="24"/>
          <w:lang w:val="es-PR"/>
        </w:rPr>
        <w:tab/>
      </w:r>
      <w:r w:rsidRPr="003D22C8">
        <w:rPr>
          <w:rFonts w:ascii="Times New Roman" w:hAnsi="Times New Roman"/>
          <w:sz w:val="24"/>
          <w:szCs w:val="24"/>
          <w:lang w:val="es-PR"/>
        </w:rPr>
        <w:t>Basados en la misión y visión de la Universidad Adventista</w:t>
      </w:r>
      <w:r>
        <w:rPr>
          <w:rFonts w:ascii="Times New Roman" w:hAnsi="Times New Roman"/>
          <w:sz w:val="24"/>
          <w:szCs w:val="24"/>
          <w:lang w:val="es-PR"/>
        </w:rPr>
        <w:t xml:space="preserve"> Dominicana, y en la filosofía que circunda nuestra actividad educativa, hemos preparado el perfil del egresado de la UNAD.  El perfil se basa en las diferentes áreas de enfoque: fe, excelencia, integridad y servicio e incluye las características o competencias que debe mostrar el estudiante que se gradúa en esta institución, independientemente de la carrera que escoja.</w:t>
      </w:r>
      <w:r w:rsidR="00E07333">
        <w:rPr>
          <w:rFonts w:ascii="Times New Roman" w:hAnsi="Times New Roman"/>
          <w:sz w:val="24"/>
          <w:szCs w:val="24"/>
          <w:lang w:val="es-PR"/>
        </w:rPr>
        <w:t xml:space="preserve">  </w:t>
      </w:r>
      <w:r>
        <w:rPr>
          <w:rFonts w:ascii="Times New Roman" w:hAnsi="Times New Roman"/>
          <w:sz w:val="24"/>
          <w:szCs w:val="24"/>
          <w:lang w:val="es-PR"/>
        </w:rPr>
        <w:t xml:space="preserve">Aunque el perfil contempla atributos generales, también da espacio para la </w:t>
      </w:r>
      <w:r w:rsidR="00E07333">
        <w:rPr>
          <w:rFonts w:ascii="Times New Roman" w:hAnsi="Times New Roman"/>
          <w:sz w:val="24"/>
          <w:szCs w:val="24"/>
          <w:lang w:val="es-PR"/>
        </w:rPr>
        <w:t>inclusión del área profesional del estudiante, por lo que debe ser tomado como guía para la consiguiente elaboración o ajuste de los perfiles de cada carrera.  A continuación, sigue la descripción de dicho perfil.</w:t>
      </w:r>
    </w:p>
    <w:p w:rsidR="00E07333" w:rsidRDefault="00E07333" w:rsidP="00E65B28">
      <w:pPr>
        <w:spacing w:after="0" w:line="480" w:lineRule="auto"/>
        <w:ind w:firstLine="708"/>
        <w:outlineLvl w:val="2"/>
        <w:rPr>
          <w:rFonts w:ascii="Times New Roman" w:hAnsi="Times New Roman" w:cs="Times New Roman"/>
          <w:b/>
          <w:sz w:val="24"/>
          <w:szCs w:val="24"/>
          <w:lang w:val="es-PR"/>
        </w:rPr>
      </w:pPr>
      <w:bookmarkStart w:id="201" w:name="_Toc427247387"/>
      <w:r w:rsidRPr="00612C6A">
        <w:rPr>
          <w:rFonts w:ascii="Times New Roman" w:hAnsi="Times New Roman" w:cs="Times New Roman"/>
          <w:bCs/>
          <w:sz w:val="24"/>
          <w:szCs w:val="24"/>
          <w:lang w:val="es-PR"/>
        </w:rPr>
        <w:t>El estudiante egresado de la UNAD deberá exhibir las siguientes cualidades y competencias, derivadas de los cuatro valores estratégicos</w:t>
      </w:r>
      <w:r>
        <w:rPr>
          <w:rFonts w:ascii="Times New Roman" w:hAnsi="Times New Roman" w:cs="Times New Roman"/>
          <w:b/>
          <w:bCs/>
          <w:sz w:val="24"/>
          <w:szCs w:val="24"/>
          <w:lang w:val="es-PR"/>
        </w:rPr>
        <w:t>.</w:t>
      </w:r>
      <w:bookmarkEnd w:id="201"/>
      <w:r>
        <w:rPr>
          <w:rFonts w:ascii="Times New Roman" w:hAnsi="Times New Roman" w:cs="Times New Roman"/>
          <w:bCs/>
          <w:sz w:val="24"/>
          <w:szCs w:val="24"/>
          <w:lang w:val="es-PR"/>
        </w:rPr>
        <w:t xml:space="preserve">  </w:t>
      </w:r>
    </w:p>
    <w:p w:rsidR="00E07333" w:rsidRDefault="00E07333" w:rsidP="00E07333">
      <w:pPr>
        <w:pStyle w:val="Sinespaciado"/>
        <w:ind w:firstLine="708"/>
        <w:jc w:val="both"/>
        <w:rPr>
          <w:rFonts w:ascii="Times New Roman" w:eastAsia="Arial Unicode MS" w:hAnsi="Times New Roman"/>
          <w:b/>
          <w:sz w:val="24"/>
          <w:szCs w:val="24"/>
        </w:rPr>
      </w:pPr>
      <w:r>
        <w:rPr>
          <w:rFonts w:ascii="Times New Roman" w:eastAsia="Arial Unicode MS" w:hAnsi="Times New Roman"/>
          <w:b/>
          <w:sz w:val="24"/>
          <w:szCs w:val="24"/>
        </w:rPr>
        <w:lastRenderedPageBreak/>
        <w:t>FE</w:t>
      </w:r>
    </w:p>
    <w:p w:rsidR="00E07333" w:rsidRPr="00F9068B" w:rsidRDefault="00E07333" w:rsidP="00E07333">
      <w:pPr>
        <w:pStyle w:val="Sinespaciado"/>
        <w:ind w:firstLine="708"/>
        <w:jc w:val="both"/>
        <w:rPr>
          <w:rFonts w:ascii="Times New Roman" w:eastAsia="Arial Unicode MS" w:hAnsi="Times New Roman"/>
          <w:b/>
          <w:sz w:val="24"/>
          <w:szCs w:val="24"/>
        </w:rPr>
      </w:pPr>
    </w:p>
    <w:p w:rsidR="00E07333" w:rsidRPr="00F9068B" w:rsidRDefault="00E07333" w:rsidP="00E07333">
      <w:pPr>
        <w:pStyle w:val="Sinespaciado"/>
        <w:numPr>
          <w:ilvl w:val="0"/>
          <w:numId w:val="52"/>
        </w:numPr>
        <w:spacing w:line="480" w:lineRule="auto"/>
        <w:rPr>
          <w:rFonts w:ascii="Times New Roman" w:eastAsia="Arial Unicode MS" w:hAnsi="Times New Roman"/>
          <w:sz w:val="24"/>
          <w:szCs w:val="24"/>
        </w:rPr>
      </w:pPr>
      <w:r w:rsidRPr="00F9068B">
        <w:rPr>
          <w:rFonts w:ascii="Times New Roman" w:eastAsia="Arial Unicode MS" w:hAnsi="Times New Roman"/>
          <w:sz w:val="24"/>
          <w:szCs w:val="24"/>
        </w:rPr>
        <w:t>Valora</w:t>
      </w:r>
      <w:r>
        <w:rPr>
          <w:rFonts w:ascii="Times New Roman" w:eastAsia="Arial Unicode MS" w:hAnsi="Times New Roman"/>
          <w:sz w:val="24"/>
          <w:szCs w:val="24"/>
        </w:rPr>
        <w:t xml:space="preserve"> </w:t>
      </w:r>
      <w:r w:rsidRPr="00F9068B">
        <w:rPr>
          <w:rFonts w:ascii="Times New Roman" w:eastAsia="Arial Unicode MS" w:hAnsi="Times New Roman"/>
          <w:sz w:val="24"/>
          <w:szCs w:val="24"/>
        </w:rPr>
        <w:t>el conocimiento de Dios según las Sagradas Escrituras como Creador</w:t>
      </w:r>
      <w:r>
        <w:rPr>
          <w:rFonts w:ascii="Times New Roman" w:eastAsia="Arial Unicode MS" w:hAnsi="Times New Roman"/>
          <w:sz w:val="24"/>
          <w:szCs w:val="24"/>
        </w:rPr>
        <w:t xml:space="preserve">, </w:t>
      </w:r>
      <w:r w:rsidRPr="00F9068B">
        <w:rPr>
          <w:rFonts w:ascii="Times New Roman" w:eastAsia="Arial Unicode MS" w:hAnsi="Times New Roman"/>
          <w:sz w:val="24"/>
          <w:szCs w:val="24"/>
        </w:rPr>
        <w:t xml:space="preserve"> Sustentador y Restaurador de la humanidad.</w:t>
      </w:r>
    </w:p>
    <w:p w:rsidR="00E07333" w:rsidRDefault="00E07333" w:rsidP="00E07333">
      <w:pPr>
        <w:pStyle w:val="Sinespaciado"/>
        <w:numPr>
          <w:ilvl w:val="0"/>
          <w:numId w:val="52"/>
        </w:numPr>
        <w:spacing w:line="480" w:lineRule="auto"/>
        <w:rPr>
          <w:rFonts w:ascii="Times New Roman" w:eastAsia="Arial Unicode MS" w:hAnsi="Times New Roman"/>
          <w:sz w:val="24"/>
          <w:szCs w:val="24"/>
        </w:rPr>
      </w:pPr>
      <w:r w:rsidRPr="00F9068B">
        <w:rPr>
          <w:rFonts w:ascii="Times New Roman" w:eastAsia="Arial Unicode MS" w:hAnsi="Times New Roman"/>
          <w:sz w:val="24"/>
          <w:szCs w:val="24"/>
        </w:rPr>
        <w:t>Reconoce la importancia de un estilo de vida saludable atendiendo el cuerpo la mente</w:t>
      </w:r>
      <w:r>
        <w:rPr>
          <w:rFonts w:ascii="Times New Roman" w:eastAsia="Arial Unicode MS" w:hAnsi="Times New Roman"/>
          <w:sz w:val="24"/>
          <w:szCs w:val="24"/>
        </w:rPr>
        <w:t xml:space="preserve"> y el espíritu según el legado a</w:t>
      </w:r>
      <w:r w:rsidRPr="00F9068B">
        <w:rPr>
          <w:rFonts w:ascii="Times New Roman" w:eastAsia="Arial Unicode MS" w:hAnsi="Times New Roman"/>
          <w:sz w:val="24"/>
          <w:szCs w:val="24"/>
        </w:rPr>
        <w:t>dventista.</w:t>
      </w:r>
    </w:p>
    <w:p w:rsidR="00E07333" w:rsidRPr="00B05C5B" w:rsidRDefault="00E07333" w:rsidP="00E07333">
      <w:pPr>
        <w:pStyle w:val="Sinespaciado"/>
        <w:spacing w:line="480" w:lineRule="auto"/>
        <w:ind w:firstLine="708"/>
        <w:rPr>
          <w:rFonts w:ascii="Times New Roman" w:eastAsia="Arial Unicode MS" w:hAnsi="Times New Roman"/>
          <w:b/>
          <w:sz w:val="24"/>
          <w:szCs w:val="24"/>
        </w:rPr>
      </w:pPr>
      <w:r w:rsidRPr="00B05C5B">
        <w:rPr>
          <w:rFonts w:ascii="Times New Roman" w:eastAsia="Arial Unicode MS" w:hAnsi="Times New Roman"/>
          <w:b/>
          <w:sz w:val="24"/>
          <w:szCs w:val="24"/>
        </w:rPr>
        <w:t>INTEGRIDAD</w:t>
      </w:r>
    </w:p>
    <w:p w:rsidR="00E07333" w:rsidRDefault="00E07333" w:rsidP="00E07333">
      <w:pPr>
        <w:pStyle w:val="Sinespaciado"/>
        <w:numPr>
          <w:ilvl w:val="0"/>
          <w:numId w:val="55"/>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Practica</w:t>
      </w:r>
      <w:r w:rsidRPr="00F9068B">
        <w:rPr>
          <w:rFonts w:ascii="Times New Roman" w:eastAsia="Arial Unicode MS" w:hAnsi="Times New Roman"/>
          <w:sz w:val="24"/>
          <w:szCs w:val="24"/>
        </w:rPr>
        <w:t xml:space="preserve"> valores cristianos, éticos y morales en su entorno laboral, social y religioso</w:t>
      </w:r>
      <w:r>
        <w:rPr>
          <w:rFonts w:ascii="Times New Roman" w:eastAsia="Arial Unicode MS" w:hAnsi="Times New Roman"/>
          <w:sz w:val="24"/>
          <w:szCs w:val="24"/>
        </w:rPr>
        <w:t>, reflejando integridad en todas sus acciones</w:t>
      </w:r>
      <w:r w:rsidRPr="00F9068B">
        <w:rPr>
          <w:rFonts w:ascii="Times New Roman" w:eastAsia="Arial Unicode MS" w:hAnsi="Times New Roman"/>
          <w:sz w:val="24"/>
          <w:szCs w:val="24"/>
        </w:rPr>
        <w:t>.</w:t>
      </w:r>
    </w:p>
    <w:p w:rsidR="00E07333" w:rsidRDefault="00E07333" w:rsidP="00E07333">
      <w:pPr>
        <w:pStyle w:val="Sinespaciado"/>
        <w:numPr>
          <w:ilvl w:val="0"/>
          <w:numId w:val="55"/>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Demuestra autonomía intelectual y conciencia moral; asume posiciones que defiende con criterio propio.</w:t>
      </w:r>
    </w:p>
    <w:p w:rsidR="00E07333" w:rsidRPr="00F9068B" w:rsidRDefault="00E07333" w:rsidP="00E07333">
      <w:pPr>
        <w:pStyle w:val="Sinespaciado"/>
        <w:spacing w:line="480" w:lineRule="auto"/>
        <w:ind w:firstLine="708"/>
        <w:rPr>
          <w:rFonts w:ascii="Times New Roman" w:eastAsia="Arial Unicode MS" w:hAnsi="Times New Roman"/>
          <w:sz w:val="24"/>
          <w:szCs w:val="24"/>
        </w:rPr>
      </w:pPr>
      <w:r w:rsidRPr="00F9068B">
        <w:rPr>
          <w:rFonts w:ascii="Times New Roman" w:eastAsia="Arial Unicode MS" w:hAnsi="Times New Roman"/>
          <w:b/>
          <w:sz w:val="24"/>
          <w:szCs w:val="24"/>
        </w:rPr>
        <w:t xml:space="preserve">EXCELENCIA </w:t>
      </w:r>
    </w:p>
    <w:p w:rsidR="00E07333" w:rsidRPr="00F9068B" w:rsidRDefault="00E07333" w:rsidP="00E07333">
      <w:pPr>
        <w:pStyle w:val="Sinespaciado"/>
        <w:numPr>
          <w:ilvl w:val="0"/>
          <w:numId w:val="53"/>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 xml:space="preserve">Posee los conocimientos esenciales y las competencias necesarias para desempeñarse en la profesión de su elección. </w:t>
      </w:r>
    </w:p>
    <w:p w:rsidR="00E07333" w:rsidRPr="00F9068B" w:rsidRDefault="00E07333" w:rsidP="00E07333">
      <w:pPr>
        <w:pStyle w:val="Sinespaciado"/>
        <w:numPr>
          <w:ilvl w:val="0"/>
          <w:numId w:val="53"/>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Aplica</w:t>
      </w:r>
      <w:r w:rsidRPr="00F9068B">
        <w:rPr>
          <w:rFonts w:ascii="Times New Roman" w:eastAsia="Arial Unicode MS" w:hAnsi="Times New Roman"/>
          <w:sz w:val="24"/>
          <w:szCs w:val="24"/>
        </w:rPr>
        <w:t xml:space="preserve"> el razonamiento científico y lógico-matemático en su profesión y su diario vivir.</w:t>
      </w:r>
    </w:p>
    <w:p w:rsidR="00E07333" w:rsidRPr="00F9068B" w:rsidRDefault="00E07333" w:rsidP="00E07333">
      <w:pPr>
        <w:pStyle w:val="Sinespaciado"/>
        <w:numPr>
          <w:ilvl w:val="0"/>
          <w:numId w:val="53"/>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Valoriza</w:t>
      </w:r>
      <w:r w:rsidRPr="00F9068B">
        <w:rPr>
          <w:rFonts w:ascii="Times New Roman" w:eastAsia="Arial Unicode MS" w:hAnsi="Times New Roman"/>
          <w:sz w:val="24"/>
          <w:szCs w:val="24"/>
        </w:rPr>
        <w:t xml:space="preserve"> la diversidad cultural e intelectual y la habilidad para funcionar en un ambiente multicultural.</w:t>
      </w:r>
    </w:p>
    <w:p w:rsidR="00E07333" w:rsidRPr="00F9068B" w:rsidRDefault="00E07333" w:rsidP="00E07333">
      <w:pPr>
        <w:pStyle w:val="Sinespaciado"/>
        <w:numPr>
          <w:ilvl w:val="0"/>
          <w:numId w:val="53"/>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Posee los conocimientos esenciales para apreciar las diferentes manifestaciones del quehacer artístico</w:t>
      </w:r>
      <w:r w:rsidRPr="00F9068B">
        <w:rPr>
          <w:rFonts w:ascii="Times New Roman" w:eastAsia="Arial Unicode MS" w:hAnsi="Times New Roman"/>
          <w:sz w:val="24"/>
          <w:szCs w:val="24"/>
        </w:rPr>
        <w:t>.</w:t>
      </w:r>
    </w:p>
    <w:p w:rsidR="00E07333" w:rsidRPr="00F9068B" w:rsidRDefault="00E07333" w:rsidP="00E07333">
      <w:pPr>
        <w:pStyle w:val="Sinespaciado"/>
        <w:numPr>
          <w:ilvl w:val="0"/>
          <w:numId w:val="53"/>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Demuestra</w:t>
      </w:r>
      <w:r w:rsidRPr="00F9068B">
        <w:rPr>
          <w:rFonts w:ascii="Times New Roman" w:eastAsia="Arial Unicode MS" w:hAnsi="Times New Roman"/>
          <w:sz w:val="24"/>
          <w:szCs w:val="24"/>
        </w:rPr>
        <w:t xml:space="preserve"> dominio y uso efectivo de</w:t>
      </w:r>
      <w:r>
        <w:rPr>
          <w:rFonts w:ascii="Times New Roman" w:eastAsia="Arial Unicode MS" w:hAnsi="Times New Roman"/>
          <w:sz w:val="24"/>
          <w:szCs w:val="24"/>
        </w:rPr>
        <w:t xml:space="preserve"> su idioma</w:t>
      </w:r>
      <w:r w:rsidRPr="00F9068B">
        <w:rPr>
          <w:rFonts w:ascii="Times New Roman" w:eastAsia="Arial Unicode MS" w:hAnsi="Times New Roman"/>
          <w:sz w:val="24"/>
          <w:szCs w:val="24"/>
        </w:rPr>
        <w:t xml:space="preserve"> vernáculo</w:t>
      </w:r>
      <w:r>
        <w:rPr>
          <w:rFonts w:ascii="Times New Roman" w:eastAsia="Arial Unicode MS" w:hAnsi="Times New Roman"/>
          <w:sz w:val="24"/>
          <w:szCs w:val="24"/>
        </w:rPr>
        <w:t>, expresándose de forma oral y escrita de manera correcta, lógica y coherente</w:t>
      </w:r>
      <w:r w:rsidRPr="00F9068B">
        <w:rPr>
          <w:rFonts w:ascii="Times New Roman" w:eastAsia="Arial Unicode MS" w:hAnsi="Times New Roman"/>
          <w:sz w:val="24"/>
          <w:szCs w:val="24"/>
        </w:rPr>
        <w:t>.</w:t>
      </w:r>
    </w:p>
    <w:p w:rsidR="00E07333" w:rsidRPr="00F9068B" w:rsidRDefault="00E07333" w:rsidP="00E07333">
      <w:pPr>
        <w:pStyle w:val="Sinespaciado"/>
        <w:numPr>
          <w:ilvl w:val="0"/>
          <w:numId w:val="53"/>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Posee</w:t>
      </w:r>
      <w:r w:rsidRPr="00F9068B">
        <w:rPr>
          <w:rFonts w:ascii="Times New Roman" w:eastAsia="Arial Unicode MS" w:hAnsi="Times New Roman"/>
          <w:sz w:val="24"/>
          <w:szCs w:val="24"/>
        </w:rPr>
        <w:t xml:space="preserve"> destrezas lingüísticas necesarias para desempeñarse fluidamente en inglés como segundo idioma.</w:t>
      </w:r>
    </w:p>
    <w:p w:rsidR="00E07333" w:rsidRPr="00F9068B" w:rsidRDefault="00E07333" w:rsidP="00E07333">
      <w:pPr>
        <w:pStyle w:val="Sinespaciado"/>
        <w:numPr>
          <w:ilvl w:val="0"/>
          <w:numId w:val="53"/>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lastRenderedPageBreak/>
        <w:t>Maneja</w:t>
      </w:r>
      <w:r w:rsidRPr="00F9068B">
        <w:rPr>
          <w:rFonts w:ascii="Times New Roman" w:eastAsia="Arial Unicode MS" w:hAnsi="Times New Roman"/>
          <w:sz w:val="24"/>
          <w:szCs w:val="24"/>
        </w:rPr>
        <w:t xml:space="preserve"> de forma adecuada las herramientas tecnológicas disponibles para el acceso y uso de la información.</w:t>
      </w:r>
    </w:p>
    <w:p w:rsidR="00E07333" w:rsidRDefault="00E07333" w:rsidP="00E07333">
      <w:pPr>
        <w:pStyle w:val="Sinespaciado"/>
        <w:numPr>
          <w:ilvl w:val="0"/>
          <w:numId w:val="53"/>
        </w:numPr>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Emplea</w:t>
      </w:r>
      <w:r w:rsidRPr="00F9068B">
        <w:rPr>
          <w:rFonts w:ascii="Times New Roman" w:eastAsia="Arial Unicode MS" w:hAnsi="Times New Roman"/>
          <w:sz w:val="24"/>
          <w:szCs w:val="24"/>
        </w:rPr>
        <w:t xml:space="preserve"> destrezas de investigación para solucionar problemas.</w:t>
      </w:r>
    </w:p>
    <w:p w:rsidR="00E07333" w:rsidRDefault="00E07333" w:rsidP="00E07333">
      <w:pPr>
        <w:pStyle w:val="Sinespaciado"/>
        <w:numPr>
          <w:ilvl w:val="0"/>
          <w:numId w:val="53"/>
        </w:numPr>
        <w:tabs>
          <w:tab w:val="left" w:pos="1134"/>
        </w:tabs>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Es</w:t>
      </w:r>
      <w:r w:rsidRPr="00820730">
        <w:rPr>
          <w:rFonts w:ascii="Times New Roman" w:eastAsia="Arial Unicode MS" w:hAnsi="Times New Roman"/>
          <w:sz w:val="24"/>
          <w:szCs w:val="24"/>
        </w:rPr>
        <w:t xml:space="preserve"> agente de cambio, capaz de afrontar diferencias, tomar decisiones y promover la solución de problemas.</w:t>
      </w:r>
    </w:p>
    <w:p w:rsidR="00E07333" w:rsidRDefault="00E07333" w:rsidP="00E07333">
      <w:pPr>
        <w:pStyle w:val="Sinespaciado"/>
        <w:numPr>
          <w:ilvl w:val="0"/>
          <w:numId w:val="53"/>
        </w:numPr>
        <w:tabs>
          <w:tab w:val="left" w:pos="1134"/>
        </w:tabs>
        <w:spacing w:line="480" w:lineRule="auto"/>
        <w:ind w:left="1134"/>
        <w:rPr>
          <w:rFonts w:ascii="Times New Roman" w:eastAsia="Arial Unicode MS" w:hAnsi="Times New Roman"/>
          <w:sz w:val="24"/>
          <w:szCs w:val="24"/>
        </w:rPr>
      </w:pPr>
      <w:r>
        <w:rPr>
          <w:rFonts w:ascii="Times New Roman" w:eastAsia="Arial Unicode MS" w:hAnsi="Times New Roman"/>
          <w:sz w:val="24"/>
          <w:szCs w:val="24"/>
        </w:rPr>
        <w:t xml:space="preserve"> Analiza la conducta humana </w:t>
      </w:r>
      <w:proofErr w:type="gramStart"/>
      <w:r>
        <w:rPr>
          <w:rFonts w:ascii="Times New Roman" w:eastAsia="Arial Unicode MS" w:hAnsi="Times New Roman"/>
          <w:sz w:val="24"/>
          <w:szCs w:val="24"/>
        </w:rPr>
        <w:t>basado</w:t>
      </w:r>
      <w:proofErr w:type="gramEnd"/>
      <w:r>
        <w:rPr>
          <w:rFonts w:ascii="Times New Roman" w:eastAsia="Arial Unicode MS" w:hAnsi="Times New Roman"/>
          <w:sz w:val="24"/>
          <w:szCs w:val="24"/>
        </w:rPr>
        <w:t xml:space="preserve"> en teorías y conceptos de las ciencias sociales y entiende y evalúa los eventos y movimientos históricos locales y mundiales.</w:t>
      </w:r>
    </w:p>
    <w:p w:rsidR="00E07333" w:rsidRPr="00F9068B" w:rsidRDefault="00E07333" w:rsidP="00E07333">
      <w:pPr>
        <w:pStyle w:val="Sinespaciado"/>
        <w:spacing w:line="480" w:lineRule="auto"/>
        <w:ind w:firstLine="708"/>
        <w:jc w:val="both"/>
        <w:rPr>
          <w:rFonts w:ascii="Times New Roman" w:eastAsia="Arial Unicode MS" w:hAnsi="Times New Roman"/>
          <w:b/>
          <w:sz w:val="24"/>
          <w:szCs w:val="24"/>
        </w:rPr>
      </w:pPr>
      <w:r w:rsidRPr="00F9068B">
        <w:rPr>
          <w:rFonts w:ascii="Times New Roman" w:eastAsia="Arial Unicode MS" w:hAnsi="Times New Roman"/>
          <w:b/>
          <w:sz w:val="24"/>
          <w:szCs w:val="24"/>
        </w:rPr>
        <w:t xml:space="preserve">SERVICIO </w:t>
      </w:r>
    </w:p>
    <w:p w:rsidR="00E07333" w:rsidRPr="00F9068B" w:rsidRDefault="00E07333" w:rsidP="00E07333">
      <w:pPr>
        <w:pStyle w:val="Sinespaciado"/>
        <w:numPr>
          <w:ilvl w:val="0"/>
          <w:numId w:val="54"/>
        </w:numPr>
        <w:tabs>
          <w:tab w:val="left" w:pos="1134"/>
        </w:tabs>
        <w:spacing w:line="480" w:lineRule="auto"/>
        <w:ind w:left="1134"/>
        <w:jc w:val="both"/>
        <w:rPr>
          <w:rFonts w:ascii="Times New Roman" w:eastAsia="Arial Unicode MS" w:hAnsi="Times New Roman"/>
          <w:sz w:val="24"/>
          <w:szCs w:val="24"/>
        </w:rPr>
      </w:pP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t>Valora</w:t>
      </w:r>
      <w:r w:rsidRPr="00F9068B">
        <w:rPr>
          <w:rFonts w:ascii="Times New Roman" w:eastAsia="Arial Unicode MS" w:hAnsi="Times New Roman"/>
          <w:sz w:val="24"/>
          <w:szCs w:val="24"/>
        </w:rPr>
        <w:t xml:space="preserve"> el servicio a Dios y a la humanidad</w:t>
      </w:r>
      <w:r>
        <w:rPr>
          <w:rFonts w:ascii="Times New Roman" w:eastAsia="Arial Unicode MS" w:hAnsi="Times New Roman"/>
          <w:sz w:val="24"/>
          <w:szCs w:val="24"/>
        </w:rPr>
        <w:t xml:space="preserve"> desde un contexto social multicultural </w:t>
      </w:r>
      <w:r w:rsidRPr="00820730">
        <w:rPr>
          <w:rFonts w:ascii="Times New Roman" w:eastAsia="Arial Unicode MS" w:hAnsi="Times New Roman"/>
          <w:sz w:val="24"/>
          <w:szCs w:val="24"/>
        </w:rPr>
        <w:t xml:space="preserve">para </w:t>
      </w:r>
      <w:r>
        <w:rPr>
          <w:rFonts w:ascii="Times New Roman" w:eastAsia="Arial Unicode MS" w:hAnsi="Times New Roman"/>
          <w:sz w:val="24"/>
          <w:szCs w:val="24"/>
        </w:rPr>
        <w:t>contribuir a</w:t>
      </w:r>
      <w:r w:rsidRPr="00820730">
        <w:rPr>
          <w:rFonts w:ascii="Times New Roman" w:eastAsia="Arial Unicode MS" w:hAnsi="Times New Roman"/>
          <w:sz w:val="24"/>
          <w:szCs w:val="24"/>
        </w:rPr>
        <w:t xml:space="preserve"> una mejor calidad de vida</w:t>
      </w:r>
      <w:r w:rsidRPr="00F9068B">
        <w:rPr>
          <w:rFonts w:ascii="Times New Roman" w:eastAsia="Arial Unicode MS" w:hAnsi="Times New Roman"/>
          <w:sz w:val="24"/>
          <w:szCs w:val="24"/>
        </w:rPr>
        <w:t>.</w:t>
      </w:r>
    </w:p>
    <w:p w:rsidR="00E07333" w:rsidRPr="00820730" w:rsidRDefault="00E07333" w:rsidP="00E07333">
      <w:pPr>
        <w:pStyle w:val="Sinespaciado"/>
        <w:numPr>
          <w:ilvl w:val="0"/>
          <w:numId w:val="54"/>
        </w:numPr>
        <w:tabs>
          <w:tab w:val="left" w:pos="1134"/>
        </w:tabs>
        <w:spacing w:line="480" w:lineRule="auto"/>
        <w:ind w:left="1134"/>
        <w:jc w:val="both"/>
        <w:rPr>
          <w:rFonts w:ascii="Times New Roman" w:hAnsi="Times New Roman"/>
          <w:sz w:val="24"/>
          <w:szCs w:val="24"/>
        </w:rPr>
      </w:pPr>
      <w:r>
        <w:rPr>
          <w:rFonts w:ascii="Times New Roman" w:eastAsia="Arial Unicode MS" w:hAnsi="Times New Roman"/>
          <w:sz w:val="24"/>
          <w:szCs w:val="24"/>
        </w:rPr>
        <w:t>Valora</w:t>
      </w:r>
      <w:r w:rsidRPr="00F9068B">
        <w:rPr>
          <w:rFonts w:ascii="Times New Roman" w:eastAsia="Arial Unicode MS" w:hAnsi="Times New Roman"/>
          <w:sz w:val="24"/>
          <w:szCs w:val="24"/>
        </w:rPr>
        <w:t xml:space="preserve"> el civismo en función del uso responsable de los recursos del país incluyendo recursos</w:t>
      </w:r>
      <w:r>
        <w:rPr>
          <w:rFonts w:ascii="Times New Roman" w:eastAsia="Arial Unicode MS" w:hAnsi="Times New Roman"/>
          <w:sz w:val="24"/>
          <w:szCs w:val="24"/>
        </w:rPr>
        <w:t xml:space="preserve"> humanos, naturales y</w:t>
      </w:r>
      <w:r w:rsidRPr="00F9068B">
        <w:rPr>
          <w:rFonts w:ascii="Times New Roman" w:eastAsia="Arial Unicode MS" w:hAnsi="Times New Roman"/>
          <w:sz w:val="24"/>
          <w:szCs w:val="24"/>
        </w:rPr>
        <w:t xml:space="preserve"> financieros</w:t>
      </w:r>
      <w:r>
        <w:rPr>
          <w:rFonts w:ascii="Times New Roman" w:eastAsia="Arial Unicode MS" w:hAnsi="Times New Roman"/>
          <w:sz w:val="24"/>
          <w:szCs w:val="24"/>
        </w:rPr>
        <w:t>.</w:t>
      </w:r>
    </w:p>
    <w:p w:rsidR="00E07333" w:rsidRPr="00E07333" w:rsidRDefault="00E07333" w:rsidP="00E07333">
      <w:pPr>
        <w:pStyle w:val="Sinespaciado"/>
        <w:numPr>
          <w:ilvl w:val="0"/>
          <w:numId w:val="54"/>
        </w:numPr>
        <w:tabs>
          <w:tab w:val="left" w:pos="1134"/>
        </w:tabs>
        <w:spacing w:line="480" w:lineRule="auto"/>
        <w:ind w:left="1134"/>
        <w:jc w:val="both"/>
        <w:rPr>
          <w:rFonts w:ascii="Times New Roman" w:hAnsi="Times New Roman" w:cs="Times New Roman"/>
          <w:b/>
          <w:sz w:val="24"/>
          <w:szCs w:val="24"/>
        </w:rPr>
      </w:pPr>
      <w:r w:rsidRPr="0020480D">
        <w:rPr>
          <w:rFonts w:ascii="Times New Roman" w:eastAsia="Arial Unicode MS" w:hAnsi="Times New Roman"/>
          <w:sz w:val="24"/>
          <w:szCs w:val="24"/>
        </w:rPr>
        <w:t>Posee destrezas de trabajo en equipo para funcionar adecuadamente en su diario vivir.</w:t>
      </w:r>
    </w:p>
    <w:p w:rsidR="000465FB" w:rsidRDefault="000465FB" w:rsidP="00E65B28">
      <w:pPr>
        <w:spacing w:after="0" w:line="240" w:lineRule="auto"/>
        <w:rPr>
          <w:rFonts w:ascii="Times New Roman" w:hAnsi="Times New Roman"/>
          <w:b/>
          <w:sz w:val="24"/>
          <w:szCs w:val="24"/>
          <w:lang w:val="es-PR"/>
        </w:rPr>
      </w:pPr>
    </w:p>
    <w:p w:rsidR="00E07333" w:rsidRDefault="00E07333" w:rsidP="00E07333">
      <w:pPr>
        <w:rPr>
          <w:rFonts w:ascii="Times New Roman" w:hAnsi="Times New Roman"/>
          <w:b/>
          <w:sz w:val="24"/>
          <w:szCs w:val="24"/>
          <w:lang w:val="es-PR"/>
        </w:rPr>
      </w:pPr>
      <w:r w:rsidRPr="00AE67B6">
        <w:rPr>
          <w:rFonts w:ascii="Times New Roman" w:hAnsi="Times New Roman"/>
          <w:b/>
          <w:sz w:val="24"/>
          <w:szCs w:val="24"/>
          <w:lang w:val="es-PR"/>
        </w:rPr>
        <w:t>Metas y objetivos para los cursos generales</w:t>
      </w:r>
    </w:p>
    <w:p w:rsidR="00E07333" w:rsidRDefault="00E07333" w:rsidP="00E07333">
      <w:pPr>
        <w:spacing w:line="480" w:lineRule="auto"/>
        <w:rPr>
          <w:rFonts w:ascii="Times New Roman" w:hAnsi="Times New Roman"/>
          <w:sz w:val="24"/>
          <w:szCs w:val="24"/>
          <w:lang w:val="es-PR"/>
        </w:rPr>
      </w:pPr>
      <w:r>
        <w:rPr>
          <w:rFonts w:ascii="Times New Roman" w:hAnsi="Times New Roman"/>
          <w:b/>
          <w:sz w:val="24"/>
          <w:szCs w:val="24"/>
          <w:lang w:val="es-PR"/>
        </w:rPr>
        <w:tab/>
      </w:r>
      <w:r>
        <w:rPr>
          <w:rFonts w:ascii="Times New Roman" w:hAnsi="Times New Roman"/>
          <w:sz w:val="24"/>
          <w:szCs w:val="24"/>
          <w:lang w:val="es-PR"/>
        </w:rPr>
        <w:t xml:space="preserve">El DEI ha preparado una lista de las metas posibles de la UNAD </w:t>
      </w:r>
      <w:r w:rsidR="00E65B28">
        <w:rPr>
          <w:rFonts w:ascii="Times New Roman" w:hAnsi="Times New Roman"/>
          <w:sz w:val="24"/>
          <w:szCs w:val="24"/>
          <w:lang w:val="es-PR"/>
        </w:rPr>
        <w:t xml:space="preserve">y los objetivos </w:t>
      </w:r>
      <w:r>
        <w:rPr>
          <w:rFonts w:ascii="Times New Roman" w:hAnsi="Times New Roman"/>
          <w:sz w:val="24"/>
          <w:szCs w:val="24"/>
          <w:lang w:val="es-PR"/>
        </w:rPr>
        <w:t>para el aprendizaje y desarrollo general de sus estudiantes</w:t>
      </w:r>
      <w:r w:rsidR="00E65B28">
        <w:rPr>
          <w:rFonts w:ascii="Times New Roman" w:hAnsi="Times New Roman"/>
          <w:sz w:val="24"/>
          <w:szCs w:val="24"/>
          <w:lang w:val="es-PR"/>
        </w:rPr>
        <w:t xml:space="preserve">, </w:t>
      </w:r>
      <w:r>
        <w:rPr>
          <w:rFonts w:ascii="Times New Roman" w:hAnsi="Times New Roman"/>
          <w:sz w:val="24"/>
          <w:szCs w:val="24"/>
          <w:lang w:val="es-PR"/>
        </w:rPr>
        <w:t xml:space="preserve">según el Perfil del Egresado.  </w:t>
      </w:r>
    </w:p>
    <w:p w:rsidR="00E65B28" w:rsidRDefault="00E65B28" w:rsidP="00E07333">
      <w:pPr>
        <w:spacing w:line="480" w:lineRule="auto"/>
        <w:rPr>
          <w:rFonts w:ascii="Times New Roman" w:hAnsi="Times New Roman"/>
          <w:sz w:val="24"/>
          <w:szCs w:val="24"/>
          <w:lang w:val="es-PR"/>
        </w:rPr>
      </w:pPr>
    </w:p>
    <w:p w:rsidR="00AF253C" w:rsidRDefault="00AF253C">
      <w:pPr>
        <w:rPr>
          <w:rFonts w:ascii="Times New Roman" w:hAnsi="Times New Roman" w:cs="Times New Roman"/>
          <w:b/>
          <w:sz w:val="24"/>
          <w:szCs w:val="24"/>
          <w:lang w:val="es-PR"/>
        </w:rPr>
      </w:pPr>
      <w:r>
        <w:rPr>
          <w:rFonts w:ascii="Times New Roman" w:hAnsi="Times New Roman" w:cs="Times New Roman"/>
          <w:b/>
          <w:sz w:val="24"/>
          <w:szCs w:val="24"/>
          <w:lang w:val="es-PR"/>
        </w:rPr>
        <w:br w:type="page"/>
      </w:r>
    </w:p>
    <w:p w:rsidR="00306C91" w:rsidRPr="00A27D3F" w:rsidRDefault="00BB26E4" w:rsidP="00306C91">
      <w:pPr>
        <w:spacing w:after="0"/>
        <w:rPr>
          <w:rFonts w:ascii="Times New Roman" w:hAnsi="Times New Roman" w:cs="Times New Roman"/>
          <w:b/>
          <w:sz w:val="24"/>
          <w:szCs w:val="24"/>
          <w:lang w:val="es-PR"/>
        </w:rPr>
      </w:pPr>
      <w:r>
        <w:rPr>
          <w:rFonts w:ascii="Times New Roman" w:hAnsi="Times New Roman" w:cs="Times New Roman"/>
          <w:b/>
          <w:sz w:val="24"/>
          <w:szCs w:val="24"/>
          <w:lang w:val="es-PR"/>
        </w:rPr>
        <w:lastRenderedPageBreak/>
        <w:t>T</w:t>
      </w:r>
      <w:r w:rsidR="00306C91" w:rsidRPr="00A27D3F">
        <w:rPr>
          <w:rFonts w:ascii="Times New Roman" w:hAnsi="Times New Roman" w:cs="Times New Roman"/>
          <w:b/>
          <w:sz w:val="24"/>
          <w:szCs w:val="24"/>
          <w:lang w:val="es-PR"/>
        </w:rPr>
        <w:t xml:space="preserve">abla </w:t>
      </w:r>
      <w:r>
        <w:rPr>
          <w:rFonts w:ascii="Times New Roman" w:hAnsi="Times New Roman" w:cs="Times New Roman"/>
          <w:b/>
          <w:sz w:val="24"/>
          <w:szCs w:val="24"/>
          <w:lang w:val="es-PR"/>
        </w:rPr>
        <w:t xml:space="preserve">3.2 </w:t>
      </w:r>
      <w:r w:rsidR="00306C91" w:rsidRPr="00A27D3F">
        <w:rPr>
          <w:rFonts w:ascii="Times New Roman" w:hAnsi="Times New Roman" w:cs="Times New Roman"/>
          <w:b/>
          <w:sz w:val="24"/>
          <w:szCs w:val="24"/>
          <w:lang w:val="es-PR"/>
        </w:rPr>
        <w:t xml:space="preserve"> </w:t>
      </w:r>
      <w:r w:rsidR="00306C91">
        <w:rPr>
          <w:rFonts w:ascii="Times New Roman" w:hAnsi="Times New Roman" w:cs="Times New Roman"/>
          <w:b/>
          <w:sz w:val="24"/>
          <w:szCs w:val="24"/>
          <w:lang w:val="es-PR"/>
        </w:rPr>
        <w:t>Ejemplo de m</w:t>
      </w:r>
      <w:r w:rsidR="00306C91" w:rsidRPr="00A27D3F">
        <w:rPr>
          <w:rFonts w:ascii="Times New Roman" w:hAnsi="Times New Roman" w:cs="Times New Roman"/>
          <w:b/>
          <w:sz w:val="24"/>
          <w:szCs w:val="24"/>
          <w:lang w:val="es-PR"/>
        </w:rPr>
        <w:t>etas y objetivos del aprendizaje general</w:t>
      </w:r>
    </w:p>
    <w:tbl>
      <w:tblPr>
        <w:tblStyle w:val="Tablaconcuadrcula"/>
        <w:tblpPr w:leftFromText="141" w:rightFromText="141" w:vertAnchor="text" w:horzAnchor="page" w:tblpX="1702" w:tblpY="374"/>
        <w:tblW w:w="10173" w:type="dxa"/>
        <w:tblLook w:val="04A0" w:firstRow="1" w:lastRow="0" w:firstColumn="1" w:lastColumn="0" w:noHBand="0" w:noVBand="1"/>
      </w:tblPr>
      <w:tblGrid>
        <w:gridCol w:w="2518"/>
        <w:gridCol w:w="2268"/>
        <w:gridCol w:w="5387"/>
      </w:tblGrid>
      <w:tr w:rsidR="00306C91" w:rsidRPr="00BB6373" w:rsidTr="00AF253C">
        <w:tc>
          <w:tcPr>
            <w:tcW w:w="10173" w:type="dxa"/>
            <w:gridSpan w:val="3"/>
            <w:shd w:val="clear" w:color="auto" w:fill="92D050"/>
          </w:tcPr>
          <w:p w:rsidR="00306C91" w:rsidRDefault="00306C91" w:rsidP="00306C91">
            <w:pPr>
              <w:jc w:val="center"/>
              <w:rPr>
                <w:b/>
                <w:lang w:val="es-PR"/>
              </w:rPr>
            </w:pPr>
            <w:r w:rsidRPr="00606C49">
              <w:rPr>
                <w:b/>
                <w:lang w:val="es-PR"/>
              </w:rPr>
              <w:t>Metas y objetivos del aprendizaje general</w:t>
            </w:r>
          </w:p>
          <w:p w:rsidR="00306C91" w:rsidRPr="00606C49" w:rsidRDefault="00306C91" w:rsidP="00306C91">
            <w:pPr>
              <w:jc w:val="center"/>
              <w:rPr>
                <w:b/>
                <w:lang w:val="es-PR"/>
              </w:rPr>
            </w:pPr>
          </w:p>
        </w:tc>
      </w:tr>
      <w:tr w:rsidR="00306C91" w:rsidRPr="00BB26E4" w:rsidTr="00462393">
        <w:tc>
          <w:tcPr>
            <w:tcW w:w="2518" w:type="dxa"/>
          </w:tcPr>
          <w:p w:rsidR="00306C91" w:rsidRPr="00A27D3F" w:rsidRDefault="00306C91" w:rsidP="00306C91">
            <w:pPr>
              <w:jc w:val="center"/>
              <w:rPr>
                <w:b/>
                <w:lang w:val="es-PR"/>
              </w:rPr>
            </w:pPr>
            <w:r w:rsidRPr="00A27D3F">
              <w:rPr>
                <w:b/>
                <w:lang w:val="es-PR"/>
              </w:rPr>
              <w:t>Categoría de Metas</w:t>
            </w:r>
          </w:p>
        </w:tc>
        <w:tc>
          <w:tcPr>
            <w:tcW w:w="2268" w:type="dxa"/>
          </w:tcPr>
          <w:p w:rsidR="00306C91" w:rsidRPr="00A27D3F" w:rsidRDefault="00306C91" w:rsidP="00306C91">
            <w:pPr>
              <w:jc w:val="center"/>
              <w:rPr>
                <w:b/>
                <w:lang w:val="es-PR"/>
              </w:rPr>
            </w:pPr>
            <w:r w:rsidRPr="00A27D3F">
              <w:rPr>
                <w:b/>
                <w:lang w:val="es-PR"/>
              </w:rPr>
              <w:t>Metas</w:t>
            </w:r>
          </w:p>
        </w:tc>
        <w:tc>
          <w:tcPr>
            <w:tcW w:w="5387" w:type="dxa"/>
          </w:tcPr>
          <w:p w:rsidR="00306C91" w:rsidRPr="00A27D3F" w:rsidRDefault="00306C91" w:rsidP="00306C91">
            <w:pPr>
              <w:jc w:val="center"/>
              <w:rPr>
                <w:b/>
                <w:lang w:val="es-PR"/>
              </w:rPr>
            </w:pPr>
            <w:r w:rsidRPr="00A27D3F">
              <w:rPr>
                <w:b/>
                <w:lang w:val="es-PR"/>
              </w:rPr>
              <w:t>Objetivos de Aprendizaje</w:t>
            </w:r>
          </w:p>
          <w:p w:rsidR="00306C91" w:rsidRPr="00A27D3F" w:rsidRDefault="00306C91" w:rsidP="00306C91">
            <w:pPr>
              <w:jc w:val="center"/>
              <w:rPr>
                <w:b/>
                <w:lang w:val="es-PR"/>
              </w:rPr>
            </w:pPr>
          </w:p>
        </w:tc>
      </w:tr>
      <w:tr w:rsidR="00306C91" w:rsidRPr="00BB6373" w:rsidTr="00462393">
        <w:tc>
          <w:tcPr>
            <w:tcW w:w="2518" w:type="dxa"/>
          </w:tcPr>
          <w:p w:rsidR="00306C91" w:rsidRPr="00647E9B" w:rsidRDefault="00306C91" w:rsidP="00306C91">
            <w:pPr>
              <w:jc w:val="center"/>
              <w:rPr>
                <w:b/>
                <w:lang w:val="es-PR"/>
              </w:rPr>
            </w:pPr>
            <w:r>
              <w:rPr>
                <w:b/>
                <w:lang w:val="es-PR"/>
              </w:rPr>
              <w:t>1</w:t>
            </w:r>
          </w:p>
          <w:p w:rsidR="00306C91" w:rsidRPr="00647E9B" w:rsidRDefault="00306C91" w:rsidP="00306C91">
            <w:pPr>
              <w:jc w:val="center"/>
              <w:rPr>
                <w:b/>
                <w:lang w:val="es-PR"/>
              </w:rPr>
            </w:pPr>
            <w:r w:rsidRPr="00647E9B">
              <w:rPr>
                <w:b/>
                <w:lang w:val="es-PR"/>
              </w:rPr>
              <w:t>Vida religiosa</w:t>
            </w:r>
          </w:p>
        </w:tc>
        <w:tc>
          <w:tcPr>
            <w:tcW w:w="2268" w:type="dxa"/>
          </w:tcPr>
          <w:p w:rsidR="00306C91" w:rsidRPr="00E53D56" w:rsidRDefault="00306C91" w:rsidP="00306C91">
            <w:pPr>
              <w:rPr>
                <w:sz w:val="20"/>
                <w:szCs w:val="20"/>
                <w:lang w:val="es-PR"/>
              </w:rPr>
            </w:pPr>
            <w:r w:rsidRPr="00E53D56">
              <w:rPr>
                <w:sz w:val="20"/>
                <w:szCs w:val="20"/>
                <w:lang w:val="es-PR"/>
              </w:rPr>
              <w:t>Los estudiantes valorarán  el conocimiento de Dios y la experiencia religiosa.</w:t>
            </w:r>
          </w:p>
          <w:p w:rsidR="00306C91" w:rsidRPr="00E53D56" w:rsidRDefault="00306C91" w:rsidP="00306C91">
            <w:pPr>
              <w:rPr>
                <w:sz w:val="20"/>
                <w:szCs w:val="20"/>
                <w:lang w:val="es-PR"/>
              </w:rPr>
            </w:pPr>
          </w:p>
        </w:tc>
        <w:tc>
          <w:tcPr>
            <w:tcW w:w="5387" w:type="dxa"/>
          </w:tcPr>
          <w:p w:rsidR="00306C91" w:rsidRPr="0029129B" w:rsidRDefault="00306C91" w:rsidP="00306C91">
            <w:pPr>
              <w:pStyle w:val="Sinespaciado"/>
              <w:rPr>
                <w:rFonts w:eastAsia="Arial Unicode MS"/>
                <w:bCs/>
                <w:sz w:val="20"/>
                <w:szCs w:val="20"/>
              </w:rPr>
            </w:pPr>
            <w:r w:rsidRPr="0029129B">
              <w:rPr>
                <w:rFonts w:eastAsia="Arial Unicode MS"/>
                <w:bCs/>
                <w:sz w:val="20"/>
                <w:szCs w:val="20"/>
              </w:rPr>
              <w:t xml:space="preserve">Los estudiantes </w:t>
            </w:r>
            <w:r>
              <w:rPr>
                <w:rFonts w:eastAsia="Arial Unicode MS"/>
                <w:bCs/>
                <w:sz w:val="20"/>
                <w:szCs w:val="20"/>
              </w:rPr>
              <w:t>adquirirán y compartirán</w:t>
            </w:r>
            <w:r w:rsidRPr="0029129B">
              <w:rPr>
                <w:rFonts w:eastAsia="Arial Unicode MS"/>
                <w:bCs/>
                <w:sz w:val="20"/>
                <w:szCs w:val="20"/>
              </w:rPr>
              <w:t xml:space="preserve"> el conocimiento de Dios según las Sagradas Escrituras como Creador y Sustentador de todas las cosas y restaurador de la humanidad.</w:t>
            </w:r>
          </w:p>
          <w:p w:rsidR="00306C91" w:rsidRDefault="00306C91" w:rsidP="00306C91">
            <w:pPr>
              <w:pStyle w:val="Sinespaciado"/>
              <w:rPr>
                <w:rFonts w:eastAsia="Arial Unicode MS"/>
                <w:bCs/>
                <w:sz w:val="20"/>
                <w:szCs w:val="20"/>
              </w:rPr>
            </w:pPr>
            <w:r w:rsidRPr="0029129B">
              <w:rPr>
                <w:rFonts w:eastAsia="Arial Unicode MS"/>
                <w:bCs/>
                <w:sz w:val="20"/>
                <w:szCs w:val="20"/>
              </w:rPr>
              <w:t>Los estudiantes  practicarán valores cristianos, éticos y morales en su entorno laboral, social y religioso.</w:t>
            </w:r>
          </w:p>
          <w:p w:rsidR="00306C91" w:rsidRPr="0029129B" w:rsidRDefault="00306C91" w:rsidP="00306C91">
            <w:pPr>
              <w:pStyle w:val="Sinespaciado"/>
              <w:rPr>
                <w:sz w:val="20"/>
                <w:szCs w:val="20"/>
              </w:rPr>
            </w:pPr>
          </w:p>
        </w:tc>
      </w:tr>
      <w:tr w:rsidR="00306C91" w:rsidRPr="00BB6373" w:rsidTr="00462393">
        <w:tc>
          <w:tcPr>
            <w:tcW w:w="2518" w:type="dxa"/>
          </w:tcPr>
          <w:p w:rsidR="00306C91" w:rsidRPr="00A27D3F" w:rsidRDefault="00306C91" w:rsidP="00306C91">
            <w:pPr>
              <w:jc w:val="center"/>
              <w:rPr>
                <w:b/>
                <w:lang w:val="es-PR"/>
              </w:rPr>
            </w:pPr>
            <w:r>
              <w:rPr>
                <w:b/>
                <w:lang w:val="es-PR"/>
              </w:rPr>
              <w:t>2</w:t>
            </w:r>
          </w:p>
          <w:p w:rsidR="00306C91" w:rsidRPr="00A27D3F" w:rsidRDefault="00306C91" w:rsidP="00306C91">
            <w:pPr>
              <w:jc w:val="center"/>
              <w:rPr>
                <w:b/>
                <w:lang w:val="es-PR"/>
              </w:rPr>
            </w:pPr>
            <w:r w:rsidRPr="00A27D3F">
              <w:rPr>
                <w:b/>
                <w:lang w:val="es-PR"/>
              </w:rPr>
              <w:t>Comunicación oral y escrita en español</w:t>
            </w:r>
          </w:p>
        </w:tc>
        <w:tc>
          <w:tcPr>
            <w:tcW w:w="2268" w:type="dxa"/>
          </w:tcPr>
          <w:p w:rsidR="00306C91" w:rsidRPr="00E53D56" w:rsidRDefault="00306C91" w:rsidP="00306C91">
            <w:pPr>
              <w:rPr>
                <w:sz w:val="20"/>
                <w:szCs w:val="20"/>
                <w:lang w:val="es-PR"/>
              </w:rPr>
            </w:pPr>
            <w:r w:rsidRPr="00E53D56">
              <w:rPr>
                <w:sz w:val="20"/>
                <w:szCs w:val="20"/>
                <w:lang w:val="es-PR"/>
              </w:rPr>
              <w:t>Los estudiantes se comunicarán efectivamente en forma oral y escrita.</w:t>
            </w:r>
          </w:p>
        </w:tc>
        <w:tc>
          <w:tcPr>
            <w:tcW w:w="5387" w:type="dxa"/>
          </w:tcPr>
          <w:p w:rsidR="00306C91" w:rsidRPr="00E53D56" w:rsidRDefault="00306C91" w:rsidP="00306C91">
            <w:pPr>
              <w:rPr>
                <w:sz w:val="20"/>
                <w:szCs w:val="20"/>
                <w:lang w:val="es-PR"/>
              </w:rPr>
            </w:pPr>
            <w:r w:rsidRPr="00E53D56">
              <w:rPr>
                <w:sz w:val="20"/>
                <w:szCs w:val="20"/>
                <w:lang w:val="es-PR"/>
              </w:rPr>
              <w:t>Los estudiantes explicarán y evaluarán lo que leen, oyen y ven.</w:t>
            </w:r>
          </w:p>
          <w:p w:rsidR="00306C91" w:rsidRPr="00E53D56" w:rsidRDefault="00306C91" w:rsidP="00306C91">
            <w:pPr>
              <w:rPr>
                <w:sz w:val="20"/>
                <w:szCs w:val="20"/>
                <w:lang w:val="es-PR"/>
              </w:rPr>
            </w:pPr>
            <w:r w:rsidRPr="00E53D56">
              <w:rPr>
                <w:sz w:val="20"/>
                <w:szCs w:val="20"/>
                <w:lang w:val="es-PR"/>
              </w:rPr>
              <w:t>Los estudiantes expresarán y evaluarán los puntos de vista y hallazgos de otros.</w:t>
            </w:r>
          </w:p>
          <w:p w:rsidR="00306C91" w:rsidRPr="00E53D56" w:rsidRDefault="00306C91" w:rsidP="00306C91">
            <w:pPr>
              <w:rPr>
                <w:sz w:val="20"/>
                <w:szCs w:val="20"/>
                <w:lang w:val="es-PR"/>
              </w:rPr>
            </w:pPr>
            <w:r w:rsidRPr="00E53D56">
              <w:rPr>
                <w:sz w:val="20"/>
                <w:szCs w:val="20"/>
                <w:lang w:val="es-PR"/>
              </w:rPr>
              <w:t>Los estudiantes declararán lógica y persuasivamente y apoyarán oralmente y por escrito sus puntos de vista o hallazgos.</w:t>
            </w:r>
          </w:p>
          <w:p w:rsidR="00306C91" w:rsidRDefault="00306C91" w:rsidP="00306C91">
            <w:pPr>
              <w:rPr>
                <w:sz w:val="20"/>
                <w:szCs w:val="20"/>
                <w:lang w:val="es-PR"/>
              </w:rPr>
            </w:pPr>
            <w:r w:rsidRPr="00E53D56">
              <w:rPr>
                <w:sz w:val="20"/>
                <w:szCs w:val="20"/>
                <w:lang w:val="es-PR"/>
              </w:rPr>
              <w:t>Los estudiantes evaluarán, revisarán y editarán su comunicación.</w:t>
            </w:r>
          </w:p>
          <w:p w:rsidR="00306C91" w:rsidRPr="00E53D56" w:rsidRDefault="00306C91" w:rsidP="00306C91">
            <w:pPr>
              <w:rPr>
                <w:sz w:val="20"/>
                <w:szCs w:val="20"/>
                <w:lang w:val="es-PR"/>
              </w:rPr>
            </w:pPr>
          </w:p>
        </w:tc>
      </w:tr>
      <w:tr w:rsidR="00306C91" w:rsidRPr="00BB6373" w:rsidTr="00462393">
        <w:tc>
          <w:tcPr>
            <w:tcW w:w="2518" w:type="dxa"/>
          </w:tcPr>
          <w:p w:rsidR="00306C91" w:rsidRPr="00A27D3F" w:rsidRDefault="00306C91" w:rsidP="00306C91">
            <w:pPr>
              <w:jc w:val="center"/>
              <w:rPr>
                <w:b/>
                <w:lang w:val="es-PR"/>
              </w:rPr>
            </w:pPr>
            <w:r w:rsidRPr="00A27D3F">
              <w:rPr>
                <w:b/>
                <w:lang w:val="es-PR"/>
              </w:rPr>
              <w:t>3</w:t>
            </w:r>
          </w:p>
          <w:p w:rsidR="00306C91" w:rsidRPr="00A27D3F" w:rsidRDefault="00306C91" w:rsidP="00306C91">
            <w:pPr>
              <w:jc w:val="center"/>
              <w:rPr>
                <w:b/>
                <w:lang w:val="es-PR"/>
              </w:rPr>
            </w:pPr>
            <w:r w:rsidRPr="00A27D3F">
              <w:rPr>
                <w:b/>
                <w:lang w:val="es-PR"/>
              </w:rPr>
              <w:t>Conocimiento y razonamiento científico</w:t>
            </w:r>
          </w:p>
        </w:tc>
        <w:tc>
          <w:tcPr>
            <w:tcW w:w="2268" w:type="dxa"/>
          </w:tcPr>
          <w:p w:rsidR="00306C91" w:rsidRPr="00E53D56" w:rsidRDefault="00306C91" w:rsidP="00306C91">
            <w:pPr>
              <w:rPr>
                <w:sz w:val="20"/>
                <w:szCs w:val="20"/>
                <w:lang w:val="es-PR"/>
              </w:rPr>
            </w:pPr>
            <w:r w:rsidRPr="00E53D56">
              <w:rPr>
                <w:sz w:val="20"/>
                <w:szCs w:val="20"/>
                <w:lang w:val="es-PR"/>
              </w:rPr>
              <w:t>Los estudiantes usarán el método científico de indagación, a través de la adquisición de conocimiento científico.</w:t>
            </w:r>
          </w:p>
        </w:tc>
        <w:tc>
          <w:tcPr>
            <w:tcW w:w="5387" w:type="dxa"/>
          </w:tcPr>
          <w:p w:rsidR="00306C91" w:rsidRPr="00E53D56" w:rsidRDefault="00306C91" w:rsidP="00306C91">
            <w:pPr>
              <w:rPr>
                <w:sz w:val="20"/>
                <w:szCs w:val="20"/>
                <w:lang w:val="es-PR"/>
              </w:rPr>
            </w:pPr>
            <w:r w:rsidRPr="00E53D56">
              <w:rPr>
                <w:sz w:val="20"/>
                <w:szCs w:val="20"/>
                <w:lang w:val="es-PR"/>
              </w:rPr>
              <w:t>Los estudiantes analizarán un problema y obtendrán conclusiones de los datos y evidencia aplicando el método científico.</w:t>
            </w:r>
          </w:p>
          <w:p w:rsidR="00306C91" w:rsidRDefault="00306C91" w:rsidP="00306C91">
            <w:pPr>
              <w:rPr>
                <w:sz w:val="20"/>
                <w:szCs w:val="20"/>
                <w:lang w:val="es-PR"/>
              </w:rPr>
            </w:pPr>
            <w:r w:rsidRPr="00E53D56">
              <w:rPr>
                <w:sz w:val="20"/>
                <w:szCs w:val="20"/>
                <w:lang w:val="es-PR"/>
              </w:rPr>
              <w:t>Los estudiantes distinguirán entre teoría científica y descubrimiento científico, y entre ciencia y aplicaciones científico tecnológicas, y explicarán el impacto de cada una en la sociedad.</w:t>
            </w:r>
          </w:p>
          <w:p w:rsidR="00306C91" w:rsidRPr="00E53D56" w:rsidRDefault="00306C91" w:rsidP="00306C91">
            <w:pPr>
              <w:rPr>
                <w:sz w:val="20"/>
                <w:szCs w:val="20"/>
                <w:lang w:val="es-PR"/>
              </w:rPr>
            </w:pPr>
          </w:p>
        </w:tc>
      </w:tr>
      <w:tr w:rsidR="00306C91" w:rsidRPr="00BB6373" w:rsidTr="00462393">
        <w:tc>
          <w:tcPr>
            <w:tcW w:w="2518" w:type="dxa"/>
          </w:tcPr>
          <w:p w:rsidR="00306C91" w:rsidRPr="00A27D3F" w:rsidRDefault="00306C91" w:rsidP="00306C91">
            <w:pPr>
              <w:jc w:val="center"/>
              <w:rPr>
                <w:b/>
                <w:lang w:val="es-PR"/>
              </w:rPr>
            </w:pPr>
            <w:r>
              <w:rPr>
                <w:b/>
                <w:lang w:val="es-PR"/>
              </w:rPr>
              <w:t>4</w:t>
            </w:r>
          </w:p>
          <w:p w:rsidR="00306C91" w:rsidRPr="00A27D3F" w:rsidRDefault="00306C91" w:rsidP="00306C91">
            <w:pPr>
              <w:jc w:val="center"/>
              <w:rPr>
                <w:b/>
                <w:lang w:val="es-PR"/>
              </w:rPr>
            </w:pPr>
            <w:r w:rsidRPr="00A27D3F">
              <w:rPr>
                <w:b/>
                <w:lang w:val="es-PR"/>
              </w:rPr>
              <w:t>Conocimiento y destrezas cuantitativas</w:t>
            </w:r>
          </w:p>
        </w:tc>
        <w:tc>
          <w:tcPr>
            <w:tcW w:w="2268" w:type="dxa"/>
          </w:tcPr>
          <w:p w:rsidR="00306C91" w:rsidRPr="00E53D56" w:rsidRDefault="00306C91" w:rsidP="00306C91">
            <w:pPr>
              <w:rPr>
                <w:sz w:val="20"/>
                <w:szCs w:val="20"/>
                <w:lang w:val="es-PR"/>
              </w:rPr>
            </w:pPr>
            <w:r w:rsidRPr="00E53D56">
              <w:rPr>
                <w:sz w:val="20"/>
                <w:szCs w:val="20"/>
                <w:lang w:val="es-PR"/>
              </w:rPr>
              <w:t>Los estudiantes usarán conceptos matemáticos y estadísticos y las operaciones apropiadas para interpretar datos y resolver problemas.</w:t>
            </w:r>
          </w:p>
        </w:tc>
        <w:tc>
          <w:tcPr>
            <w:tcW w:w="5387" w:type="dxa"/>
          </w:tcPr>
          <w:p w:rsidR="00306C91" w:rsidRPr="00E53D56" w:rsidRDefault="00306C91" w:rsidP="00306C91">
            <w:pPr>
              <w:rPr>
                <w:sz w:val="20"/>
                <w:szCs w:val="20"/>
                <w:lang w:val="es-PR"/>
              </w:rPr>
            </w:pPr>
            <w:r w:rsidRPr="00E53D56">
              <w:rPr>
                <w:sz w:val="20"/>
                <w:szCs w:val="20"/>
                <w:lang w:val="es-PR"/>
              </w:rPr>
              <w:t>Los estudiantes traducirán problemas cuantificables en términos matemáticos y los resolverán usando operaciones matemáticas o estadísticas.</w:t>
            </w:r>
          </w:p>
          <w:p w:rsidR="00306C91" w:rsidRDefault="00306C91" w:rsidP="00306C91">
            <w:pPr>
              <w:rPr>
                <w:sz w:val="20"/>
                <w:szCs w:val="20"/>
                <w:lang w:val="es-PR"/>
              </w:rPr>
            </w:pPr>
            <w:r w:rsidRPr="00E53D56">
              <w:rPr>
                <w:sz w:val="20"/>
                <w:szCs w:val="20"/>
                <w:lang w:val="es-PR"/>
              </w:rPr>
              <w:t>Los estudiantes construirán gráficas y tablas, las interpretarán y sacarán las conclusiones apropiadas.</w:t>
            </w:r>
          </w:p>
          <w:p w:rsidR="00306C91" w:rsidRPr="00E53D56" w:rsidRDefault="00306C91" w:rsidP="00306C91">
            <w:pPr>
              <w:rPr>
                <w:sz w:val="20"/>
                <w:szCs w:val="20"/>
                <w:lang w:val="es-PR"/>
              </w:rPr>
            </w:pPr>
          </w:p>
        </w:tc>
      </w:tr>
      <w:tr w:rsidR="00306C91" w:rsidRPr="00BB6373" w:rsidTr="00462393">
        <w:tc>
          <w:tcPr>
            <w:tcW w:w="2518" w:type="dxa"/>
          </w:tcPr>
          <w:p w:rsidR="00306C91" w:rsidRPr="00A27D3F" w:rsidRDefault="00306C91" w:rsidP="00306C91">
            <w:pPr>
              <w:jc w:val="center"/>
              <w:rPr>
                <w:b/>
                <w:lang w:val="es-PR"/>
              </w:rPr>
            </w:pPr>
            <w:r>
              <w:rPr>
                <w:b/>
                <w:lang w:val="es-PR"/>
              </w:rPr>
              <w:t>5</w:t>
            </w:r>
          </w:p>
          <w:p w:rsidR="00306C91" w:rsidRPr="00A27D3F" w:rsidRDefault="00306C91" w:rsidP="00306C91">
            <w:pPr>
              <w:jc w:val="center"/>
              <w:rPr>
                <w:b/>
                <w:lang w:val="es-PR"/>
              </w:rPr>
            </w:pPr>
            <w:r w:rsidRPr="00A27D3F">
              <w:rPr>
                <w:b/>
                <w:lang w:val="es-PR"/>
              </w:rPr>
              <w:t xml:space="preserve">Competencia tecnológica o </w:t>
            </w:r>
            <w:proofErr w:type="spellStart"/>
            <w:r w:rsidRPr="00A27D3F">
              <w:rPr>
                <w:b/>
                <w:lang w:val="es-PR"/>
              </w:rPr>
              <w:t>literacia</w:t>
            </w:r>
            <w:proofErr w:type="spellEnd"/>
            <w:r w:rsidRPr="00A27D3F">
              <w:rPr>
                <w:b/>
                <w:lang w:val="es-PR"/>
              </w:rPr>
              <w:t xml:space="preserve"> de la información</w:t>
            </w:r>
          </w:p>
        </w:tc>
        <w:tc>
          <w:tcPr>
            <w:tcW w:w="2268" w:type="dxa"/>
          </w:tcPr>
          <w:p w:rsidR="00306C91" w:rsidRPr="00E53D56" w:rsidRDefault="00306C91" w:rsidP="00306C91">
            <w:pPr>
              <w:rPr>
                <w:sz w:val="20"/>
                <w:szCs w:val="20"/>
                <w:lang w:val="es-PR"/>
              </w:rPr>
            </w:pPr>
            <w:r w:rsidRPr="00E53D56">
              <w:rPr>
                <w:sz w:val="20"/>
                <w:szCs w:val="20"/>
                <w:lang w:val="es-PR"/>
              </w:rPr>
              <w:t>Los estudiantes usarán el sistema computadorizado u otras formas tecnológicas apropiadas para lograr metas educativas y personales</w:t>
            </w:r>
          </w:p>
        </w:tc>
        <w:tc>
          <w:tcPr>
            <w:tcW w:w="5387" w:type="dxa"/>
          </w:tcPr>
          <w:p w:rsidR="00306C91" w:rsidRPr="00E53D56" w:rsidRDefault="00306C91" w:rsidP="00306C91">
            <w:pPr>
              <w:rPr>
                <w:sz w:val="20"/>
                <w:szCs w:val="20"/>
                <w:lang w:val="es-PR"/>
              </w:rPr>
            </w:pPr>
            <w:r w:rsidRPr="00E53D56">
              <w:rPr>
                <w:sz w:val="20"/>
                <w:szCs w:val="20"/>
                <w:lang w:val="es-PR"/>
              </w:rPr>
              <w:t>Los estudiantes usarán formas apropiadas de tecnol</w:t>
            </w:r>
            <w:r>
              <w:rPr>
                <w:sz w:val="20"/>
                <w:szCs w:val="20"/>
                <w:lang w:val="es-PR"/>
              </w:rPr>
              <w:t>ogía para identificar, recoger,</w:t>
            </w:r>
            <w:r w:rsidRPr="00E53D56">
              <w:rPr>
                <w:sz w:val="20"/>
                <w:szCs w:val="20"/>
                <w:lang w:val="es-PR"/>
              </w:rPr>
              <w:t xml:space="preserve"> procesar </w:t>
            </w:r>
            <w:r>
              <w:rPr>
                <w:sz w:val="20"/>
                <w:szCs w:val="20"/>
                <w:lang w:val="es-PR"/>
              </w:rPr>
              <w:t xml:space="preserve">y presentar </w:t>
            </w:r>
            <w:r w:rsidRPr="00E53D56">
              <w:rPr>
                <w:sz w:val="20"/>
                <w:szCs w:val="20"/>
                <w:lang w:val="es-PR"/>
              </w:rPr>
              <w:t>información</w:t>
            </w:r>
            <w:r>
              <w:rPr>
                <w:sz w:val="20"/>
                <w:szCs w:val="20"/>
                <w:lang w:val="es-PR"/>
              </w:rPr>
              <w:t xml:space="preserve"> cuando se necesite</w:t>
            </w:r>
            <w:r w:rsidRPr="00E53D56">
              <w:rPr>
                <w:sz w:val="20"/>
                <w:szCs w:val="20"/>
                <w:lang w:val="es-PR"/>
              </w:rPr>
              <w:t>.</w:t>
            </w:r>
          </w:p>
          <w:p w:rsidR="00306C91" w:rsidRDefault="00306C91" w:rsidP="00306C91">
            <w:pPr>
              <w:rPr>
                <w:sz w:val="20"/>
                <w:szCs w:val="20"/>
                <w:lang w:val="es-PR"/>
              </w:rPr>
            </w:pPr>
            <w:r w:rsidRPr="00E53D56">
              <w:rPr>
                <w:sz w:val="20"/>
                <w:szCs w:val="20"/>
                <w:lang w:val="es-PR"/>
              </w:rPr>
              <w:t>Los estudiantes usarán herramientas de recursos bibliográficos como los catálogos para acceder información en publicaciones de referencia, revistas, bibliografías y bases de datos.</w:t>
            </w:r>
          </w:p>
          <w:p w:rsidR="00306C91" w:rsidRPr="00E53D56" w:rsidRDefault="00306C91" w:rsidP="00306C91">
            <w:pPr>
              <w:rPr>
                <w:sz w:val="20"/>
                <w:szCs w:val="20"/>
                <w:lang w:val="es-PR"/>
              </w:rPr>
            </w:pPr>
          </w:p>
        </w:tc>
      </w:tr>
      <w:tr w:rsidR="00306C91" w:rsidRPr="00BB6373" w:rsidTr="00462393">
        <w:tc>
          <w:tcPr>
            <w:tcW w:w="2518" w:type="dxa"/>
          </w:tcPr>
          <w:p w:rsidR="00306C91" w:rsidRDefault="00306C91" w:rsidP="00306C91">
            <w:pPr>
              <w:jc w:val="center"/>
              <w:rPr>
                <w:b/>
                <w:lang w:val="es-PR"/>
              </w:rPr>
            </w:pPr>
            <w:r>
              <w:rPr>
                <w:b/>
                <w:lang w:val="es-PR"/>
              </w:rPr>
              <w:t>6</w:t>
            </w:r>
          </w:p>
          <w:p w:rsidR="00306C91" w:rsidRDefault="00306C91" w:rsidP="00306C91">
            <w:pPr>
              <w:jc w:val="center"/>
              <w:rPr>
                <w:b/>
                <w:lang w:val="es-PR"/>
              </w:rPr>
            </w:pPr>
            <w:r>
              <w:rPr>
                <w:b/>
                <w:lang w:val="es-PR"/>
              </w:rPr>
              <w:t>Bienestar personal</w:t>
            </w:r>
          </w:p>
        </w:tc>
        <w:tc>
          <w:tcPr>
            <w:tcW w:w="2268" w:type="dxa"/>
          </w:tcPr>
          <w:p w:rsidR="00306C91" w:rsidRPr="00E53D56" w:rsidRDefault="00306C91" w:rsidP="00306C91">
            <w:pPr>
              <w:rPr>
                <w:sz w:val="20"/>
                <w:szCs w:val="20"/>
                <w:lang w:val="es-PR"/>
              </w:rPr>
            </w:pPr>
            <w:r>
              <w:rPr>
                <w:sz w:val="20"/>
                <w:szCs w:val="20"/>
                <w:lang w:val="es-PR"/>
              </w:rPr>
              <w:t>Los estudiantes apreciarán un estilo de vida saludable, aceptando el concepto de una educación holística</w:t>
            </w:r>
          </w:p>
        </w:tc>
        <w:tc>
          <w:tcPr>
            <w:tcW w:w="5387" w:type="dxa"/>
          </w:tcPr>
          <w:p w:rsidR="00306C91" w:rsidRPr="0029129B" w:rsidRDefault="00306C91" w:rsidP="00306C91">
            <w:pPr>
              <w:pStyle w:val="Sinespaciado"/>
              <w:rPr>
                <w:rFonts w:eastAsia="Arial Unicode MS"/>
                <w:bCs/>
                <w:sz w:val="20"/>
                <w:szCs w:val="20"/>
              </w:rPr>
            </w:pPr>
            <w:r w:rsidRPr="0029129B">
              <w:rPr>
                <w:rFonts w:eastAsia="Arial Unicode MS"/>
                <w:bCs/>
                <w:sz w:val="20"/>
                <w:szCs w:val="20"/>
              </w:rPr>
              <w:t>Los estudiantes reconocerán la importancia de un estilo de vida saludable atendiendo el cuerpo la mente y el espíritu según el legado adventista.</w:t>
            </w:r>
          </w:p>
          <w:p w:rsidR="00306C91" w:rsidRDefault="00306C91" w:rsidP="00306C91">
            <w:pPr>
              <w:rPr>
                <w:sz w:val="20"/>
                <w:szCs w:val="20"/>
                <w:lang w:val="es-PR"/>
              </w:rPr>
            </w:pPr>
            <w:r>
              <w:rPr>
                <w:sz w:val="20"/>
                <w:szCs w:val="20"/>
                <w:lang w:val="es-PR"/>
              </w:rPr>
              <w:t>Los estudiantes analizarán las ventajas y desventajas de un estilo de vida saludable.</w:t>
            </w:r>
          </w:p>
          <w:p w:rsidR="00306C91" w:rsidRDefault="00306C91" w:rsidP="00306C91">
            <w:pPr>
              <w:rPr>
                <w:sz w:val="20"/>
                <w:szCs w:val="20"/>
                <w:lang w:val="es-PR"/>
              </w:rPr>
            </w:pPr>
            <w:r>
              <w:rPr>
                <w:sz w:val="20"/>
                <w:szCs w:val="20"/>
                <w:lang w:val="es-PR"/>
              </w:rPr>
              <w:t>Los estudiantes pondrán en práctica los principios de vida saludable.</w:t>
            </w:r>
          </w:p>
          <w:p w:rsidR="00AF253C" w:rsidRDefault="00AF253C" w:rsidP="00306C91">
            <w:pPr>
              <w:rPr>
                <w:sz w:val="20"/>
                <w:szCs w:val="20"/>
                <w:lang w:val="es-PR"/>
              </w:rPr>
            </w:pPr>
          </w:p>
          <w:p w:rsidR="00306C91" w:rsidRPr="00E53D56" w:rsidRDefault="00306C91" w:rsidP="00306C91">
            <w:pPr>
              <w:rPr>
                <w:sz w:val="20"/>
                <w:szCs w:val="20"/>
                <w:lang w:val="es-PR"/>
              </w:rPr>
            </w:pPr>
          </w:p>
        </w:tc>
      </w:tr>
      <w:tr w:rsidR="00306C91" w:rsidRPr="00BB6373" w:rsidTr="00462393">
        <w:tc>
          <w:tcPr>
            <w:tcW w:w="2518" w:type="dxa"/>
          </w:tcPr>
          <w:p w:rsidR="00306C91" w:rsidRPr="00A409D3" w:rsidRDefault="00306C91" w:rsidP="00306C91">
            <w:pPr>
              <w:jc w:val="center"/>
              <w:rPr>
                <w:b/>
                <w:lang w:val="es-PR"/>
              </w:rPr>
            </w:pPr>
            <w:r w:rsidRPr="00A409D3">
              <w:rPr>
                <w:b/>
                <w:lang w:val="es-PR"/>
              </w:rPr>
              <w:lastRenderedPageBreak/>
              <w:t>7</w:t>
            </w:r>
          </w:p>
          <w:p w:rsidR="00306C91" w:rsidRDefault="00306C91" w:rsidP="00306C91">
            <w:pPr>
              <w:jc w:val="center"/>
              <w:rPr>
                <w:b/>
                <w:lang w:val="es-PR"/>
              </w:rPr>
            </w:pPr>
            <w:r w:rsidRPr="00A409D3">
              <w:rPr>
                <w:b/>
                <w:lang w:val="es-PR"/>
              </w:rPr>
              <w:t>Razonamiento y acción ética</w:t>
            </w:r>
          </w:p>
          <w:p w:rsidR="00306C91" w:rsidRPr="00A27D3F" w:rsidRDefault="00306C91" w:rsidP="00306C91">
            <w:pPr>
              <w:jc w:val="center"/>
              <w:rPr>
                <w:b/>
                <w:lang w:val="es-PR"/>
              </w:rPr>
            </w:pPr>
            <w:r>
              <w:rPr>
                <w:b/>
                <w:lang w:val="es-PR"/>
              </w:rPr>
              <w:t>Valores morales/cristianos</w:t>
            </w:r>
          </w:p>
        </w:tc>
        <w:tc>
          <w:tcPr>
            <w:tcW w:w="2268" w:type="dxa"/>
          </w:tcPr>
          <w:p w:rsidR="00306C91" w:rsidRDefault="00306C91" w:rsidP="00306C91">
            <w:pPr>
              <w:rPr>
                <w:sz w:val="20"/>
                <w:szCs w:val="20"/>
                <w:lang w:val="es-PR"/>
              </w:rPr>
            </w:pPr>
            <w:r w:rsidRPr="00E53D56">
              <w:rPr>
                <w:sz w:val="20"/>
                <w:szCs w:val="20"/>
                <w:lang w:val="es-PR"/>
              </w:rPr>
              <w:t>Los estudiantes comprenderán asuntos y situaciones éticas</w:t>
            </w:r>
            <w:r>
              <w:rPr>
                <w:sz w:val="20"/>
                <w:szCs w:val="20"/>
                <w:lang w:val="es-PR"/>
              </w:rPr>
              <w:t xml:space="preserve">  y</w:t>
            </w:r>
          </w:p>
          <w:p w:rsidR="00306C91" w:rsidRPr="00E53D56" w:rsidRDefault="00306C91" w:rsidP="00306C91">
            <w:pPr>
              <w:rPr>
                <w:sz w:val="20"/>
                <w:szCs w:val="20"/>
                <w:lang w:val="es-PR"/>
              </w:rPr>
            </w:pPr>
            <w:r>
              <w:rPr>
                <w:sz w:val="20"/>
                <w:szCs w:val="20"/>
                <w:lang w:val="es-PR"/>
              </w:rPr>
              <w:t>mostrarán respeto por los valores morales cristianos</w:t>
            </w:r>
          </w:p>
        </w:tc>
        <w:tc>
          <w:tcPr>
            <w:tcW w:w="5387" w:type="dxa"/>
          </w:tcPr>
          <w:p w:rsidR="00306C91" w:rsidRDefault="00306C91" w:rsidP="00306C91">
            <w:pPr>
              <w:rPr>
                <w:sz w:val="20"/>
                <w:szCs w:val="20"/>
                <w:lang w:val="es-PR"/>
              </w:rPr>
            </w:pPr>
            <w:r w:rsidRPr="00224C6F">
              <w:rPr>
                <w:sz w:val="20"/>
                <w:szCs w:val="20"/>
                <w:lang w:val="es-PR"/>
              </w:rPr>
              <w:t>Los estudiantes analizarán y evaluarán las fortalezas y debilidades de diferentes perspectivas en un asunto o situación ética.</w:t>
            </w:r>
          </w:p>
          <w:p w:rsidR="00306C91" w:rsidRDefault="00306C91" w:rsidP="00306C91">
            <w:pPr>
              <w:rPr>
                <w:sz w:val="20"/>
                <w:szCs w:val="20"/>
                <w:lang w:val="es-PR"/>
              </w:rPr>
            </w:pPr>
            <w:r w:rsidRPr="00224C6F">
              <w:rPr>
                <w:sz w:val="20"/>
                <w:szCs w:val="20"/>
                <w:lang w:val="es-PR"/>
              </w:rPr>
              <w:t>Los estudiantes tomarán posición en un asunto o situación ética y la defenderá.</w:t>
            </w:r>
          </w:p>
          <w:p w:rsidR="00306C91" w:rsidRDefault="00306C91" w:rsidP="00306C91">
            <w:pPr>
              <w:rPr>
                <w:sz w:val="20"/>
                <w:szCs w:val="20"/>
                <w:lang w:val="es-PR"/>
              </w:rPr>
            </w:pPr>
            <w:r>
              <w:rPr>
                <w:sz w:val="20"/>
                <w:szCs w:val="20"/>
                <w:lang w:val="es-PR"/>
              </w:rPr>
              <w:t>Los estudiantes reconocerán el valor de la conducta moral cristiana y actuarán de acuerdo a ella.</w:t>
            </w:r>
          </w:p>
          <w:p w:rsidR="00306C91" w:rsidRPr="00224C6F" w:rsidRDefault="00306C91" w:rsidP="00306C91">
            <w:pPr>
              <w:rPr>
                <w:sz w:val="20"/>
                <w:szCs w:val="20"/>
                <w:lang w:val="es-PR"/>
              </w:rPr>
            </w:pPr>
          </w:p>
        </w:tc>
      </w:tr>
      <w:tr w:rsidR="00306C91" w:rsidRPr="00BB6373" w:rsidTr="00462393">
        <w:tc>
          <w:tcPr>
            <w:tcW w:w="2518" w:type="dxa"/>
          </w:tcPr>
          <w:p w:rsidR="00306C91" w:rsidRPr="00647E9B" w:rsidRDefault="00306C91" w:rsidP="00306C91">
            <w:pPr>
              <w:jc w:val="center"/>
              <w:rPr>
                <w:b/>
                <w:lang w:val="es-PR"/>
              </w:rPr>
            </w:pPr>
            <w:r>
              <w:rPr>
                <w:b/>
                <w:lang w:val="es-PR"/>
              </w:rPr>
              <w:t>8</w:t>
            </w:r>
          </w:p>
          <w:p w:rsidR="00306C91" w:rsidRPr="00647E9B" w:rsidRDefault="00306C91" w:rsidP="00306C91">
            <w:pPr>
              <w:jc w:val="center"/>
              <w:rPr>
                <w:b/>
                <w:lang w:val="es-PR"/>
              </w:rPr>
            </w:pPr>
            <w:r w:rsidRPr="00647E9B">
              <w:rPr>
                <w:b/>
                <w:lang w:val="es-PR"/>
              </w:rPr>
              <w:t>Perspectiva estética</w:t>
            </w:r>
          </w:p>
        </w:tc>
        <w:tc>
          <w:tcPr>
            <w:tcW w:w="2268" w:type="dxa"/>
          </w:tcPr>
          <w:p w:rsidR="00306C91" w:rsidRPr="00E53D56" w:rsidRDefault="00306C91" w:rsidP="00306C91">
            <w:pPr>
              <w:rPr>
                <w:sz w:val="20"/>
                <w:szCs w:val="20"/>
                <w:lang w:val="es-PR"/>
              </w:rPr>
            </w:pPr>
            <w:r w:rsidRPr="00E53D56">
              <w:rPr>
                <w:sz w:val="20"/>
                <w:szCs w:val="20"/>
                <w:lang w:val="es-PR"/>
              </w:rPr>
              <w:t>Los estudiantes apreciarán y analizarán obras en los campos del arte, la música y la literatura.</w:t>
            </w:r>
          </w:p>
        </w:tc>
        <w:tc>
          <w:tcPr>
            <w:tcW w:w="5387" w:type="dxa"/>
          </w:tcPr>
          <w:p w:rsidR="00306C91" w:rsidRPr="00A27D3F" w:rsidRDefault="00306C91" w:rsidP="00306C91">
            <w:pPr>
              <w:rPr>
                <w:lang w:val="es-PR"/>
              </w:rPr>
            </w:pPr>
            <w:r w:rsidRPr="00A27D3F">
              <w:rPr>
                <w:lang w:val="es-PR"/>
              </w:rPr>
              <w:t>Los estudiantes describirán criterios y abordajes usados comúnmente para analizar obras de arte.</w:t>
            </w:r>
          </w:p>
          <w:p w:rsidR="00306C91" w:rsidRDefault="00306C91" w:rsidP="00306C91">
            <w:pPr>
              <w:rPr>
                <w:lang w:val="es-PR"/>
              </w:rPr>
            </w:pPr>
            <w:r w:rsidRPr="00A27D3F">
              <w:rPr>
                <w:lang w:val="es-PR"/>
              </w:rPr>
              <w:t>Los estudiantes analizarán obras de arte aplicando criterios comúnmente utilizados.</w:t>
            </w:r>
          </w:p>
          <w:p w:rsidR="00306C91" w:rsidRPr="00A27D3F" w:rsidRDefault="00306C91" w:rsidP="00306C91">
            <w:pPr>
              <w:rPr>
                <w:lang w:val="es-PR"/>
              </w:rPr>
            </w:pPr>
          </w:p>
        </w:tc>
      </w:tr>
      <w:tr w:rsidR="00306C91" w:rsidRPr="00BB6373" w:rsidTr="00462393">
        <w:tc>
          <w:tcPr>
            <w:tcW w:w="2518" w:type="dxa"/>
          </w:tcPr>
          <w:p w:rsidR="00306C91" w:rsidRDefault="00306C91" w:rsidP="00306C91">
            <w:pPr>
              <w:jc w:val="center"/>
              <w:rPr>
                <w:b/>
                <w:lang w:val="es-PR"/>
              </w:rPr>
            </w:pPr>
            <w:r>
              <w:rPr>
                <w:b/>
                <w:lang w:val="es-PR"/>
              </w:rPr>
              <w:t>9</w:t>
            </w:r>
          </w:p>
          <w:p w:rsidR="00306C91" w:rsidRPr="00A27D3F" w:rsidRDefault="00306C91" w:rsidP="00306C91">
            <w:pPr>
              <w:jc w:val="center"/>
              <w:rPr>
                <w:b/>
                <w:lang w:val="es-PR"/>
              </w:rPr>
            </w:pPr>
            <w:r>
              <w:rPr>
                <w:b/>
                <w:lang w:val="es-PR"/>
              </w:rPr>
              <w:t>Perspectiva multicultural</w:t>
            </w:r>
          </w:p>
        </w:tc>
        <w:tc>
          <w:tcPr>
            <w:tcW w:w="2268" w:type="dxa"/>
          </w:tcPr>
          <w:p w:rsidR="00306C91" w:rsidRPr="00E53D56" w:rsidRDefault="00306C91" w:rsidP="00306C91">
            <w:pPr>
              <w:rPr>
                <w:sz w:val="20"/>
                <w:szCs w:val="20"/>
                <w:lang w:val="es-PR"/>
              </w:rPr>
            </w:pPr>
            <w:r w:rsidRPr="00E53D56">
              <w:rPr>
                <w:sz w:val="20"/>
                <w:szCs w:val="20"/>
                <w:lang w:val="es-PR"/>
              </w:rPr>
              <w:t>Los estudiantes comprenderán la importancia de una perspectiva global y de pueblos culturalmente diversos.</w:t>
            </w:r>
          </w:p>
        </w:tc>
        <w:tc>
          <w:tcPr>
            <w:tcW w:w="5387" w:type="dxa"/>
          </w:tcPr>
          <w:p w:rsidR="00306C91" w:rsidRPr="00E53D56" w:rsidRDefault="00306C91" w:rsidP="00306C91">
            <w:pPr>
              <w:rPr>
                <w:sz w:val="20"/>
                <w:szCs w:val="20"/>
                <w:lang w:val="es-PR"/>
              </w:rPr>
            </w:pPr>
            <w:r w:rsidRPr="00E53D56">
              <w:rPr>
                <w:sz w:val="20"/>
                <w:szCs w:val="20"/>
                <w:lang w:val="es-PR"/>
              </w:rPr>
              <w:t>Los estudiantes conectarán prácticas y perspectivas culturales con las condiciones geográficas o históricas de las cuales provienen.</w:t>
            </w:r>
          </w:p>
          <w:p w:rsidR="00306C91" w:rsidRPr="00E53D56" w:rsidRDefault="00306C91" w:rsidP="00306C91">
            <w:pPr>
              <w:rPr>
                <w:sz w:val="20"/>
                <w:szCs w:val="20"/>
                <w:lang w:val="es-PR"/>
              </w:rPr>
            </w:pPr>
            <w:r w:rsidRPr="00E53D56">
              <w:rPr>
                <w:sz w:val="20"/>
                <w:szCs w:val="20"/>
                <w:lang w:val="es-PR"/>
              </w:rPr>
              <w:t>Los es</w:t>
            </w:r>
            <w:r>
              <w:rPr>
                <w:sz w:val="20"/>
                <w:szCs w:val="20"/>
                <w:lang w:val="es-PR"/>
              </w:rPr>
              <w:t xml:space="preserve">tudiantes explicarán </w:t>
            </w:r>
            <w:r w:rsidRPr="00E53D56">
              <w:rPr>
                <w:sz w:val="20"/>
                <w:szCs w:val="20"/>
                <w:lang w:val="es-PR"/>
              </w:rPr>
              <w:t xml:space="preserve"> </w:t>
            </w:r>
            <w:r>
              <w:rPr>
                <w:sz w:val="20"/>
                <w:szCs w:val="20"/>
                <w:lang w:val="es-PR"/>
              </w:rPr>
              <w:t xml:space="preserve">la importancia de una </w:t>
            </w:r>
            <w:r w:rsidRPr="00E53D56">
              <w:rPr>
                <w:sz w:val="20"/>
                <w:szCs w:val="20"/>
                <w:lang w:val="es-PR"/>
              </w:rPr>
              <w:t>comprensión de las diferencias en los trasfondos de los pueblos.</w:t>
            </w:r>
          </w:p>
          <w:p w:rsidR="00306C91" w:rsidRDefault="00306C91" w:rsidP="00306C91">
            <w:pPr>
              <w:rPr>
                <w:sz w:val="20"/>
                <w:szCs w:val="20"/>
                <w:lang w:val="es-PR"/>
              </w:rPr>
            </w:pPr>
            <w:r w:rsidRPr="00E53D56">
              <w:rPr>
                <w:sz w:val="20"/>
                <w:szCs w:val="20"/>
                <w:lang w:val="es-PR"/>
              </w:rPr>
              <w:t>Los estudiantes reconocerán y explicarán las posibles consecuencias de actitudes prejuiciadas y acciones discriminatorias.</w:t>
            </w:r>
          </w:p>
          <w:p w:rsidR="00306C91" w:rsidRDefault="00306C91" w:rsidP="00306C91">
            <w:pPr>
              <w:rPr>
                <w:sz w:val="20"/>
                <w:szCs w:val="20"/>
                <w:lang w:val="es-PR"/>
              </w:rPr>
            </w:pPr>
            <w:r w:rsidRPr="00E53D56">
              <w:rPr>
                <w:sz w:val="20"/>
                <w:szCs w:val="20"/>
                <w:lang w:val="es-PR"/>
              </w:rPr>
              <w:t>Los estudiantes reconocerán y evaluarán las contribuciones y el impacto de personas de diferentes naciones y culturas.</w:t>
            </w:r>
          </w:p>
          <w:p w:rsidR="00306C91" w:rsidRPr="00E53D56" w:rsidRDefault="00306C91" w:rsidP="00306C91">
            <w:pPr>
              <w:rPr>
                <w:sz w:val="20"/>
                <w:szCs w:val="20"/>
                <w:lang w:val="es-PR"/>
              </w:rPr>
            </w:pPr>
          </w:p>
        </w:tc>
      </w:tr>
      <w:tr w:rsidR="00306C91" w:rsidRPr="00BB6373" w:rsidTr="00462393">
        <w:tc>
          <w:tcPr>
            <w:tcW w:w="2518" w:type="dxa"/>
          </w:tcPr>
          <w:p w:rsidR="00306C91" w:rsidRPr="00A409D3" w:rsidRDefault="00306C91" w:rsidP="00306C91">
            <w:pPr>
              <w:jc w:val="center"/>
              <w:rPr>
                <w:b/>
                <w:lang w:val="es-PR"/>
              </w:rPr>
            </w:pPr>
          </w:p>
          <w:p w:rsidR="00306C91" w:rsidRPr="00A409D3" w:rsidRDefault="00306C91" w:rsidP="00306C91">
            <w:pPr>
              <w:jc w:val="center"/>
              <w:rPr>
                <w:b/>
                <w:lang w:val="es-PR"/>
              </w:rPr>
            </w:pPr>
            <w:r w:rsidRPr="00A409D3">
              <w:rPr>
                <w:b/>
                <w:lang w:val="es-PR"/>
              </w:rPr>
              <w:t>10</w:t>
            </w:r>
          </w:p>
          <w:p w:rsidR="00306C91" w:rsidRPr="00A409D3" w:rsidRDefault="00306C91" w:rsidP="00306C91">
            <w:pPr>
              <w:jc w:val="center"/>
              <w:rPr>
                <w:b/>
                <w:lang w:val="es-PR"/>
              </w:rPr>
            </w:pPr>
            <w:r w:rsidRPr="00A409D3">
              <w:rPr>
                <w:b/>
                <w:lang w:val="es-PR"/>
              </w:rPr>
              <w:t xml:space="preserve">Perspectiva histórica </w:t>
            </w:r>
            <w:r>
              <w:rPr>
                <w:b/>
                <w:lang w:val="es-PR"/>
              </w:rPr>
              <w:t>y social de la</w:t>
            </w:r>
            <w:r w:rsidRPr="00A409D3">
              <w:rPr>
                <w:b/>
                <w:lang w:val="es-PR"/>
              </w:rPr>
              <w:t xml:space="preserve"> conducta humana</w:t>
            </w:r>
          </w:p>
        </w:tc>
        <w:tc>
          <w:tcPr>
            <w:tcW w:w="2268" w:type="dxa"/>
          </w:tcPr>
          <w:p w:rsidR="00306C91" w:rsidRDefault="00306C91" w:rsidP="00306C91">
            <w:pPr>
              <w:rPr>
                <w:sz w:val="20"/>
                <w:szCs w:val="20"/>
                <w:lang w:val="es-PR"/>
              </w:rPr>
            </w:pPr>
            <w:r w:rsidRPr="00E53D56">
              <w:rPr>
                <w:sz w:val="20"/>
                <w:szCs w:val="20"/>
                <w:lang w:val="es-PR"/>
              </w:rPr>
              <w:t>Los estudiantes entenderán los eventos y movimientos históricos en diferentes sociedades y evaluarán su significado posterior.</w:t>
            </w:r>
          </w:p>
          <w:p w:rsidR="00306C91" w:rsidRDefault="00306C91" w:rsidP="00306C91">
            <w:pPr>
              <w:rPr>
                <w:sz w:val="20"/>
                <w:szCs w:val="20"/>
                <w:lang w:val="es-PR"/>
              </w:rPr>
            </w:pPr>
          </w:p>
          <w:p w:rsidR="00306C91" w:rsidRPr="00E53D56" w:rsidRDefault="00306C91" w:rsidP="00306C91">
            <w:pPr>
              <w:rPr>
                <w:sz w:val="20"/>
                <w:szCs w:val="20"/>
                <w:lang w:val="es-PR"/>
              </w:rPr>
            </w:pPr>
            <w:r w:rsidRPr="00E53D56">
              <w:rPr>
                <w:sz w:val="20"/>
                <w:szCs w:val="20"/>
                <w:lang w:val="es-PR"/>
              </w:rPr>
              <w:t>Los estudiantes usarán teorías y conceptos de las ciencias sociales para analizar la conducta humana y las instituciones sociales y políticas y actuar como ciudadanos responsables.</w:t>
            </w:r>
          </w:p>
        </w:tc>
        <w:tc>
          <w:tcPr>
            <w:tcW w:w="5387" w:type="dxa"/>
          </w:tcPr>
          <w:p w:rsidR="00306C91" w:rsidRPr="00E53D56" w:rsidRDefault="00306C91" w:rsidP="00306C91">
            <w:pPr>
              <w:rPr>
                <w:sz w:val="20"/>
                <w:szCs w:val="20"/>
                <w:lang w:val="es-PR"/>
              </w:rPr>
            </w:pPr>
            <w:r w:rsidRPr="00E53D56">
              <w:rPr>
                <w:sz w:val="20"/>
                <w:szCs w:val="20"/>
                <w:lang w:val="es-PR"/>
              </w:rPr>
              <w:t>Los estudiantes expresarán las causas de un evento histórico principal y analizarán el impacto de ese evento en una nación o civilización.</w:t>
            </w:r>
          </w:p>
          <w:p w:rsidR="00306C91" w:rsidRPr="00E53D56" w:rsidRDefault="00306C91" w:rsidP="00306C91">
            <w:pPr>
              <w:rPr>
                <w:sz w:val="20"/>
                <w:szCs w:val="20"/>
                <w:lang w:val="es-PR"/>
              </w:rPr>
            </w:pPr>
            <w:r w:rsidRPr="00E53D56">
              <w:rPr>
                <w:sz w:val="20"/>
                <w:szCs w:val="20"/>
                <w:lang w:val="es-PR"/>
              </w:rPr>
              <w:t>Los estudiantes discutirán una idea, movimiento, invención o descubrimiento principal y cómo afectó el mundo o la sociedad dominicana.</w:t>
            </w:r>
          </w:p>
          <w:p w:rsidR="00306C91" w:rsidRDefault="00306C91" w:rsidP="00306C91">
            <w:pPr>
              <w:rPr>
                <w:sz w:val="20"/>
                <w:szCs w:val="20"/>
                <w:lang w:val="es-PR"/>
              </w:rPr>
            </w:pPr>
            <w:r w:rsidRPr="00E53D56">
              <w:rPr>
                <w:sz w:val="20"/>
                <w:szCs w:val="20"/>
                <w:lang w:val="es-PR"/>
              </w:rPr>
              <w:t>Los estudiantes demostrarán cómo la interpretación de los escritores sobre eventos históricos ha sido influenciada por su tiempo, cultura y perspectiva.</w:t>
            </w:r>
          </w:p>
          <w:p w:rsidR="00306C91" w:rsidRPr="00E53D56" w:rsidRDefault="00306C91" w:rsidP="00306C91">
            <w:pPr>
              <w:rPr>
                <w:sz w:val="20"/>
                <w:szCs w:val="20"/>
                <w:lang w:val="es-PR"/>
              </w:rPr>
            </w:pPr>
            <w:r w:rsidRPr="00E53D56">
              <w:rPr>
                <w:sz w:val="20"/>
                <w:szCs w:val="20"/>
                <w:lang w:val="es-PR"/>
              </w:rPr>
              <w:t>Los estudiantes explicarán cómo las instituciones y organizaciones sociales influyen en la conducta individual.</w:t>
            </w:r>
          </w:p>
          <w:p w:rsidR="00306C91" w:rsidRPr="00E53D56" w:rsidRDefault="00306C91" w:rsidP="00306C91">
            <w:pPr>
              <w:rPr>
                <w:sz w:val="20"/>
                <w:szCs w:val="20"/>
                <w:lang w:val="es-PR"/>
              </w:rPr>
            </w:pPr>
            <w:r w:rsidRPr="00E53D56">
              <w:rPr>
                <w:sz w:val="20"/>
                <w:szCs w:val="20"/>
                <w:lang w:val="es-PR"/>
              </w:rPr>
              <w:t>Los estudiantes describirán y demostrarán cómo los científicos sociales recogen y analizan datos y obtienen conclusiones.</w:t>
            </w:r>
          </w:p>
          <w:p w:rsidR="00306C91" w:rsidRDefault="00306C91" w:rsidP="00306C91">
            <w:pPr>
              <w:rPr>
                <w:sz w:val="20"/>
                <w:szCs w:val="20"/>
                <w:lang w:val="es-PR"/>
              </w:rPr>
            </w:pPr>
            <w:r w:rsidRPr="00E53D56">
              <w:rPr>
                <w:sz w:val="20"/>
                <w:szCs w:val="20"/>
                <w:lang w:val="es-PR"/>
              </w:rPr>
              <w:t>Los estudiantes aplicarán conocimiento cívico tanto local como global y se involucrarán en actividades que conlleven responsabilidad personal, social y cívica.</w:t>
            </w:r>
          </w:p>
          <w:p w:rsidR="00306C91" w:rsidRPr="00E53D56" w:rsidRDefault="00306C91" w:rsidP="00306C91">
            <w:pPr>
              <w:rPr>
                <w:sz w:val="20"/>
                <w:szCs w:val="20"/>
                <w:lang w:val="es-PR"/>
              </w:rPr>
            </w:pPr>
          </w:p>
        </w:tc>
      </w:tr>
      <w:tr w:rsidR="00306C91" w:rsidRPr="00BB6373" w:rsidTr="00462393">
        <w:tc>
          <w:tcPr>
            <w:tcW w:w="2518" w:type="dxa"/>
          </w:tcPr>
          <w:p w:rsidR="00306C91" w:rsidRDefault="00306C91" w:rsidP="00306C91">
            <w:pPr>
              <w:jc w:val="center"/>
              <w:rPr>
                <w:b/>
                <w:lang w:val="es-PR"/>
              </w:rPr>
            </w:pPr>
            <w:r>
              <w:rPr>
                <w:b/>
                <w:lang w:val="es-PR"/>
              </w:rPr>
              <w:t>11</w:t>
            </w:r>
          </w:p>
          <w:p w:rsidR="00306C91" w:rsidRPr="00A409D3" w:rsidRDefault="00306C91" w:rsidP="00306C91">
            <w:pPr>
              <w:jc w:val="center"/>
              <w:rPr>
                <w:b/>
                <w:lang w:val="es-PR"/>
              </w:rPr>
            </w:pPr>
            <w:r>
              <w:rPr>
                <w:b/>
                <w:lang w:val="es-PR"/>
              </w:rPr>
              <w:t xml:space="preserve">Comunicación oral y escrita en inglés </w:t>
            </w:r>
          </w:p>
        </w:tc>
        <w:tc>
          <w:tcPr>
            <w:tcW w:w="2268" w:type="dxa"/>
          </w:tcPr>
          <w:p w:rsidR="00306C91" w:rsidRPr="00E53D56" w:rsidRDefault="00306C91" w:rsidP="00306C91">
            <w:pPr>
              <w:rPr>
                <w:sz w:val="20"/>
                <w:szCs w:val="20"/>
                <w:lang w:val="es-PR"/>
              </w:rPr>
            </w:pPr>
            <w:r>
              <w:rPr>
                <w:sz w:val="20"/>
                <w:szCs w:val="20"/>
                <w:lang w:val="es-PR"/>
              </w:rPr>
              <w:t>Los estudiantes se comunicarán en forma oral y escrita en inglés como segundo idioma.</w:t>
            </w:r>
          </w:p>
        </w:tc>
        <w:tc>
          <w:tcPr>
            <w:tcW w:w="5387" w:type="dxa"/>
          </w:tcPr>
          <w:p w:rsidR="00306C91" w:rsidRDefault="00306C91" w:rsidP="00306C91">
            <w:pPr>
              <w:rPr>
                <w:sz w:val="20"/>
                <w:szCs w:val="20"/>
                <w:lang w:val="es-PR"/>
              </w:rPr>
            </w:pPr>
            <w:r>
              <w:rPr>
                <w:sz w:val="20"/>
                <w:szCs w:val="20"/>
                <w:lang w:val="es-PR"/>
              </w:rPr>
              <w:t>Los estudiantes podrán leer y escribir en inglés como segundo idioma.</w:t>
            </w:r>
          </w:p>
          <w:p w:rsidR="00306C91" w:rsidRPr="00E53D56" w:rsidRDefault="00306C91" w:rsidP="00306C91">
            <w:pPr>
              <w:rPr>
                <w:sz w:val="20"/>
                <w:szCs w:val="20"/>
                <w:lang w:val="es-PR"/>
              </w:rPr>
            </w:pPr>
          </w:p>
        </w:tc>
      </w:tr>
    </w:tbl>
    <w:p w:rsidR="00306C91" w:rsidRDefault="00306C91" w:rsidP="00306C91">
      <w:pPr>
        <w:autoSpaceDE w:val="0"/>
        <w:autoSpaceDN w:val="0"/>
        <w:adjustRightInd w:val="0"/>
        <w:spacing w:after="0" w:line="480" w:lineRule="auto"/>
        <w:ind w:firstLine="720"/>
        <w:rPr>
          <w:rFonts w:ascii="Times New Roman" w:hAnsi="Times New Roman" w:cs="Times New Roman"/>
          <w:b/>
          <w:bCs/>
          <w:color w:val="000000"/>
          <w:sz w:val="24"/>
          <w:szCs w:val="24"/>
          <w:lang w:val="es-PR"/>
        </w:rPr>
      </w:pPr>
    </w:p>
    <w:p w:rsidR="00306C91" w:rsidRDefault="00306C91" w:rsidP="00306C91">
      <w:pPr>
        <w:autoSpaceDE w:val="0"/>
        <w:autoSpaceDN w:val="0"/>
        <w:adjustRightInd w:val="0"/>
        <w:spacing w:after="0" w:line="480" w:lineRule="auto"/>
        <w:ind w:firstLine="720"/>
        <w:rPr>
          <w:rFonts w:ascii="Times New Roman" w:hAnsi="Times New Roman" w:cs="Times New Roman"/>
          <w:b/>
          <w:bCs/>
          <w:color w:val="000000"/>
          <w:sz w:val="24"/>
          <w:szCs w:val="24"/>
          <w:lang w:val="es-PR"/>
        </w:rPr>
      </w:pPr>
    </w:p>
    <w:p w:rsidR="00462393" w:rsidRDefault="00462393" w:rsidP="00306C91">
      <w:pPr>
        <w:autoSpaceDE w:val="0"/>
        <w:autoSpaceDN w:val="0"/>
        <w:adjustRightInd w:val="0"/>
        <w:spacing w:after="0" w:line="480" w:lineRule="auto"/>
        <w:ind w:firstLine="720"/>
        <w:rPr>
          <w:rFonts w:ascii="Times New Roman" w:hAnsi="Times New Roman" w:cs="Times New Roman"/>
          <w:b/>
          <w:bCs/>
          <w:color w:val="000000"/>
          <w:sz w:val="24"/>
          <w:szCs w:val="24"/>
          <w:lang w:val="es-PR"/>
        </w:rPr>
      </w:pPr>
    </w:p>
    <w:p w:rsidR="00E07333" w:rsidRPr="0020480D" w:rsidRDefault="00E07333" w:rsidP="00E07333">
      <w:pPr>
        <w:pStyle w:val="Sinespaciado"/>
        <w:tabs>
          <w:tab w:val="left" w:pos="1134"/>
        </w:tabs>
        <w:ind w:left="1134"/>
        <w:jc w:val="both"/>
        <w:rPr>
          <w:rFonts w:ascii="Times New Roman" w:hAnsi="Times New Roman" w:cs="Times New Roman"/>
          <w:b/>
          <w:sz w:val="24"/>
          <w:szCs w:val="24"/>
        </w:rPr>
      </w:pPr>
    </w:p>
    <w:p w:rsidR="00306C91" w:rsidRPr="00D030FD" w:rsidRDefault="00AF253C" w:rsidP="00DF25E5">
      <w:pPr>
        <w:pStyle w:val="Ttulo"/>
        <w:jc w:val="center"/>
        <w:rPr>
          <w:lang w:val="es-PR"/>
        </w:rPr>
      </w:pPr>
      <w:bookmarkStart w:id="202" w:name="_Toc427247392"/>
      <w:r>
        <w:rPr>
          <w:lang w:val="es-PR"/>
        </w:rPr>
        <w:t>Plan de a</w:t>
      </w:r>
      <w:r w:rsidR="00306C91" w:rsidRPr="00D030FD">
        <w:rPr>
          <w:lang w:val="es-PR"/>
        </w:rPr>
        <w:t>valúo de las unidades de servicio</w:t>
      </w:r>
      <w:bookmarkEnd w:id="202"/>
    </w:p>
    <w:p w:rsidR="00306C91" w:rsidRPr="00A27D3F" w:rsidRDefault="00306C91" w:rsidP="00306C91">
      <w:pPr>
        <w:autoSpaceDE w:val="0"/>
        <w:autoSpaceDN w:val="0"/>
        <w:adjustRightInd w:val="0"/>
        <w:spacing w:after="0" w:line="240" w:lineRule="auto"/>
        <w:ind w:firstLine="720"/>
        <w:rPr>
          <w:rFonts w:ascii="Times New Roman" w:hAnsi="Times New Roman" w:cs="Times New Roman"/>
          <w:color w:val="1F1A17"/>
          <w:sz w:val="24"/>
          <w:szCs w:val="24"/>
          <w:lang w:val="es-PR"/>
        </w:rPr>
      </w:pPr>
    </w:p>
    <w:p w:rsidR="00306C91" w:rsidRDefault="00306C91" w:rsidP="00306C91">
      <w:pPr>
        <w:spacing w:after="0" w:line="480" w:lineRule="auto"/>
        <w:ind w:firstLine="720"/>
        <w:rPr>
          <w:rFonts w:ascii="Times New Roman" w:hAnsi="Times New Roman" w:cs="Times New Roman"/>
          <w:color w:val="1F1A17"/>
          <w:sz w:val="24"/>
          <w:szCs w:val="24"/>
          <w:lang w:val="es-PR"/>
        </w:rPr>
      </w:pPr>
      <w:r>
        <w:rPr>
          <w:rFonts w:ascii="Times New Roman" w:hAnsi="Times New Roman" w:cs="Times New Roman"/>
          <w:color w:val="1F1A17"/>
          <w:sz w:val="24"/>
          <w:szCs w:val="24"/>
          <w:lang w:val="es-PR"/>
        </w:rPr>
        <w:t>Las instituciones educativas no pueden contemplar solamente el ejercicio académico como su responsabilidad principal en relación a los estudiantes que las han seleccionado para su preparación profesional.  Otro componente importante de este proceso es el d</w:t>
      </w:r>
      <w:r w:rsidRPr="00A27D3F">
        <w:rPr>
          <w:rFonts w:ascii="Times New Roman" w:hAnsi="Times New Roman" w:cs="Times New Roman"/>
          <w:color w:val="1F1A17"/>
          <w:sz w:val="24"/>
          <w:szCs w:val="24"/>
          <w:lang w:val="es-PR"/>
        </w:rPr>
        <w:t xml:space="preserve">e los servicios de apoyo al estudiante. </w:t>
      </w:r>
      <w:r>
        <w:rPr>
          <w:rFonts w:ascii="Times New Roman" w:hAnsi="Times New Roman" w:cs="Times New Roman"/>
          <w:color w:val="1F1A17"/>
          <w:sz w:val="24"/>
          <w:szCs w:val="24"/>
          <w:lang w:val="es-PR"/>
        </w:rPr>
        <w:t xml:space="preserve">  Es la calidad de estos servicios lo que hace posible que la experiencia estudiantil sea exitosa o no.  Por lo tanto, l</w:t>
      </w:r>
      <w:r w:rsidRPr="00A27D3F">
        <w:rPr>
          <w:rFonts w:ascii="Times New Roman" w:hAnsi="Times New Roman" w:cs="Times New Roman"/>
          <w:color w:val="1F1A17"/>
          <w:sz w:val="24"/>
          <w:szCs w:val="24"/>
          <w:lang w:val="es-PR"/>
        </w:rPr>
        <w:t xml:space="preserve">a efectividad institucional </w:t>
      </w:r>
      <w:r>
        <w:rPr>
          <w:rFonts w:ascii="Times New Roman" w:hAnsi="Times New Roman" w:cs="Times New Roman"/>
          <w:color w:val="1F1A17"/>
          <w:sz w:val="24"/>
          <w:szCs w:val="24"/>
          <w:lang w:val="es-PR"/>
        </w:rPr>
        <w:t xml:space="preserve"> será afectada directamente por la </w:t>
      </w:r>
      <w:r w:rsidRPr="00A27D3F">
        <w:rPr>
          <w:rFonts w:ascii="Times New Roman" w:hAnsi="Times New Roman" w:cs="Times New Roman"/>
          <w:color w:val="1F1A17"/>
          <w:sz w:val="24"/>
          <w:szCs w:val="24"/>
          <w:lang w:val="es-PR"/>
        </w:rPr>
        <w:t xml:space="preserve">calidad de </w:t>
      </w:r>
      <w:r>
        <w:rPr>
          <w:rFonts w:ascii="Times New Roman" w:hAnsi="Times New Roman" w:cs="Times New Roman"/>
          <w:color w:val="1F1A17"/>
          <w:sz w:val="24"/>
          <w:szCs w:val="24"/>
          <w:lang w:val="es-PR"/>
        </w:rPr>
        <w:t>los servicios que apoye</w:t>
      </w:r>
      <w:r w:rsidRPr="00A27D3F">
        <w:rPr>
          <w:rFonts w:ascii="Times New Roman" w:hAnsi="Times New Roman" w:cs="Times New Roman"/>
          <w:color w:val="1F1A17"/>
          <w:sz w:val="24"/>
          <w:szCs w:val="24"/>
          <w:lang w:val="es-PR"/>
        </w:rPr>
        <w:t>n el aprendizaje</w:t>
      </w:r>
      <w:r>
        <w:rPr>
          <w:rFonts w:ascii="Times New Roman" w:hAnsi="Times New Roman" w:cs="Times New Roman"/>
          <w:color w:val="1F1A17"/>
          <w:sz w:val="24"/>
          <w:szCs w:val="24"/>
          <w:lang w:val="es-PR"/>
        </w:rPr>
        <w:t xml:space="preserve">.  Esto nos lleva a entender que también el </w:t>
      </w:r>
      <w:r w:rsidRPr="00A27D3F">
        <w:rPr>
          <w:rFonts w:ascii="Times New Roman" w:hAnsi="Times New Roman" w:cs="Times New Roman"/>
          <w:color w:val="1F1A17"/>
          <w:sz w:val="24"/>
          <w:szCs w:val="24"/>
          <w:lang w:val="es-PR"/>
        </w:rPr>
        <w:t xml:space="preserve">avalúo institucional </w:t>
      </w:r>
      <w:r>
        <w:rPr>
          <w:rFonts w:ascii="Times New Roman" w:hAnsi="Times New Roman" w:cs="Times New Roman"/>
          <w:color w:val="1F1A17"/>
          <w:sz w:val="24"/>
          <w:szCs w:val="24"/>
          <w:lang w:val="es-PR"/>
        </w:rPr>
        <w:t>los cubre con igual peso que a</w:t>
      </w:r>
      <w:r w:rsidRPr="00A27D3F">
        <w:rPr>
          <w:rFonts w:ascii="Times New Roman" w:hAnsi="Times New Roman" w:cs="Times New Roman"/>
          <w:color w:val="1F1A17"/>
          <w:sz w:val="24"/>
          <w:szCs w:val="24"/>
          <w:lang w:val="es-PR"/>
        </w:rPr>
        <w:t xml:space="preserve">l avalúo del área académica.  </w:t>
      </w:r>
    </w:p>
    <w:p w:rsidR="00306C91" w:rsidRDefault="00306C91" w:rsidP="00306C91">
      <w:pPr>
        <w:spacing w:after="0" w:line="480" w:lineRule="auto"/>
        <w:ind w:firstLine="720"/>
        <w:rPr>
          <w:rFonts w:ascii="Times New Roman" w:hAnsi="Times New Roman" w:cs="Times New Roman"/>
          <w:bCs/>
          <w:color w:val="1F1A17"/>
          <w:sz w:val="24"/>
          <w:szCs w:val="24"/>
          <w:lang w:val="es-PR"/>
        </w:rPr>
      </w:pPr>
      <w:r>
        <w:rPr>
          <w:rFonts w:ascii="Times New Roman" w:hAnsi="Times New Roman" w:cs="Times New Roman"/>
          <w:color w:val="1F1A17"/>
          <w:sz w:val="24"/>
          <w:szCs w:val="24"/>
          <w:lang w:val="es-PR"/>
        </w:rPr>
        <w:t>Con el propósito de cumplir con la responsabilidad de apoyar al estudiante en su proceso de aprendizaje, l</w:t>
      </w:r>
      <w:r w:rsidRPr="00A27D3F">
        <w:rPr>
          <w:rFonts w:ascii="Times New Roman" w:hAnsi="Times New Roman" w:cs="Times New Roman"/>
          <w:bCs/>
          <w:color w:val="1F1A17"/>
          <w:sz w:val="24"/>
          <w:szCs w:val="24"/>
          <w:lang w:val="es-PR"/>
        </w:rPr>
        <w:t>a U</w:t>
      </w:r>
      <w:r>
        <w:rPr>
          <w:rFonts w:ascii="Times New Roman" w:hAnsi="Times New Roman" w:cs="Times New Roman"/>
          <w:bCs/>
          <w:color w:val="1F1A17"/>
          <w:sz w:val="24"/>
          <w:szCs w:val="24"/>
          <w:lang w:val="es-PR"/>
        </w:rPr>
        <w:t>NAD</w:t>
      </w:r>
      <w:r w:rsidRPr="00A27D3F">
        <w:rPr>
          <w:rFonts w:ascii="Times New Roman" w:hAnsi="Times New Roman" w:cs="Times New Roman"/>
          <w:bCs/>
          <w:color w:val="1F1A17"/>
          <w:sz w:val="24"/>
          <w:szCs w:val="24"/>
          <w:lang w:val="es-PR"/>
        </w:rPr>
        <w:t xml:space="preserve"> </w:t>
      </w:r>
      <w:r>
        <w:rPr>
          <w:rFonts w:ascii="Times New Roman" w:hAnsi="Times New Roman" w:cs="Times New Roman"/>
          <w:bCs/>
          <w:color w:val="1F1A17"/>
          <w:sz w:val="24"/>
          <w:szCs w:val="24"/>
          <w:lang w:val="es-PR"/>
        </w:rPr>
        <w:t xml:space="preserve"> ha incluido </w:t>
      </w:r>
      <w:r w:rsidRPr="00A27D3F">
        <w:rPr>
          <w:rFonts w:ascii="Times New Roman" w:hAnsi="Times New Roman" w:cs="Times New Roman"/>
          <w:bCs/>
          <w:color w:val="1F1A17"/>
          <w:sz w:val="24"/>
          <w:szCs w:val="24"/>
          <w:lang w:val="es-PR"/>
        </w:rPr>
        <w:t xml:space="preserve">un plan de avalúo para recopilar la información que contribuya a la toma sabia de decisiones en </w:t>
      </w:r>
      <w:r>
        <w:rPr>
          <w:rFonts w:ascii="Times New Roman" w:hAnsi="Times New Roman" w:cs="Times New Roman"/>
          <w:bCs/>
          <w:color w:val="1F1A17"/>
          <w:sz w:val="24"/>
          <w:szCs w:val="24"/>
          <w:lang w:val="es-PR"/>
        </w:rPr>
        <w:t>cuanto a los servicios al estudiante</w:t>
      </w:r>
      <w:r w:rsidRPr="00A27D3F">
        <w:rPr>
          <w:rFonts w:ascii="Times New Roman" w:hAnsi="Times New Roman" w:cs="Times New Roman"/>
          <w:bCs/>
          <w:color w:val="1F1A17"/>
          <w:sz w:val="24"/>
          <w:szCs w:val="24"/>
          <w:lang w:val="es-PR"/>
        </w:rPr>
        <w:t>.</w:t>
      </w:r>
      <w:r>
        <w:rPr>
          <w:rFonts w:ascii="Times New Roman" w:hAnsi="Times New Roman" w:cs="Times New Roman"/>
          <w:bCs/>
          <w:color w:val="1F1A17"/>
          <w:sz w:val="24"/>
          <w:szCs w:val="24"/>
          <w:lang w:val="es-PR"/>
        </w:rPr>
        <w:t xml:space="preserve">  Este plan de avalúo también es coordinado por </w:t>
      </w:r>
      <w:r w:rsidRPr="00A27D3F">
        <w:rPr>
          <w:rFonts w:ascii="Times New Roman" w:hAnsi="Times New Roman" w:cs="Times New Roman"/>
          <w:bCs/>
          <w:color w:val="1F1A17"/>
          <w:sz w:val="24"/>
          <w:szCs w:val="24"/>
          <w:lang w:val="es-PR"/>
        </w:rPr>
        <w:t xml:space="preserve">el </w:t>
      </w:r>
      <w:r>
        <w:rPr>
          <w:rFonts w:ascii="Times New Roman" w:hAnsi="Times New Roman" w:cs="Times New Roman"/>
          <w:bCs/>
          <w:color w:val="1F1A17"/>
          <w:sz w:val="24"/>
          <w:szCs w:val="24"/>
          <w:lang w:val="es-PR"/>
        </w:rPr>
        <w:t>Departamento de Efectividad Institucional</w:t>
      </w:r>
      <w:r w:rsidRPr="00A27D3F">
        <w:rPr>
          <w:rFonts w:ascii="Times New Roman" w:hAnsi="Times New Roman" w:cs="Times New Roman"/>
          <w:bCs/>
          <w:color w:val="1F1A17"/>
          <w:sz w:val="24"/>
          <w:szCs w:val="24"/>
          <w:lang w:val="es-PR"/>
        </w:rPr>
        <w:t xml:space="preserve"> (DEI), y bajo la supervisión de la Vice</w:t>
      </w:r>
      <w:r>
        <w:rPr>
          <w:rFonts w:ascii="Times New Roman" w:hAnsi="Times New Roman" w:cs="Times New Roman"/>
          <w:bCs/>
          <w:color w:val="1F1A17"/>
          <w:sz w:val="24"/>
          <w:szCs w:val="24"/>
          <w:lang w:val="es-PR"/>
        </w:rPr>
        <w:t>rrectoría</w:t>
      </w:r>
      <w:r w:rsidRPr="00A27D3F">
        <w:rPr>
          <w:rFonts w:ascii="Times New Roman" w:hAnsi="Times New Roman" w:cs="Times New Roman"/>
          <w:bCs/>
          <w:color w:val="1F1A17"/>
          <w:sz w:val="24"/>
          <w:szCs w:val="24"/>
          <w:lang w:val="es-PR"/>
        </w:rPr>
        <w:t xml:space="preserve"> para Planificación y Desarrollo</w:t>
      </w:r>
    </w:p>
    <w:p w:rsidR="00306C91" w:rsidRDefault="00306C91" w:rsidP="00306C91">
      <w:pPr>
        <w:autoSpaceDE w:val="0"/>
        <w:autoSpaceDN w:val="0"/>
        <w:adjustRightInd w:val="0"/>
        <w:spacing w:after="0" w:line="240" w:lineRule="auto"/>
        <w:rPr>
          <w:rFonts w:ascii="Times New Roman" w:hAnsi="Times New Roman" w:cs="Times New Roman"/>
          <w:b/>
          <w:color w:val="1F1A17"/>
          <w:sz w:val="24"/>
          <w:szCs w:val="24"/>
          <w:lang w:val="es-PR"/>
        </w:rPr>
      </w:pPr>
    </w:p>
    <w:p w:rsidR="00306C91" w:rsidRPr="007740F3" w:rsidRDefault="00306C91" w:rsidP="00306C91">
      <w:pPr>
        <w:autoSpaceDE w:val="0"/>
        <w:autoSpaceDN w:val="0"/>
        <w:adjustRightInd w:val="0"/>
        <w:spacing w:after="0" w:line="480" w:lineRule="auto"/>
        <w:outlineLvl w:val="1"/>
        <w:rPr>
          <w:rFonts w:ascii="Times New Roman" w:hAnsi="Times New Roman" w:cs="Times New Roman"/>
          <w:b/>
          <w:color w:val="1F1A17"/>
          <w:sz w:val="24"/>
          <w:szCs w:val="24"/>
          <w:lang w:val="es-PR"/>
        </w:rPr>
      </w:pPr>
      <w:bookmarkStart w:id="203" w:name="_Toc427247393"/>
      <w:r w:rsidRPr="007740F3">
        <w:rPr>
          <w:rFonts w:ascii="Times New Roman" w:hAnsi="Times New Roman" w:cs="Times New Roman"/>
          <w:b/>
          <w:color w:val="1F1A17"/>
          <w:sz w:val="24"/>
          <w:szCs w:val="24"/>
          <w:lang w:val="es-PR"/>
        </w:rPr>
        <w:t>Estándares</w:t>
      </w:r>
      <w:r>
        <w:rPr>
          <w:rFonts w:ascii="Times New Roman" w:hAnsi="Times New Roman" w:cs="Times New Roman"/>
          <w:b/>
          <w:color w:val="1F1A17"/>
          <w:sz w:val="24"/>
          <w:szCs w:val="24"/>
          <w:lang w:val="es-PR"/>
        </w:rPr>
        <w:t xml:space="preserve"> y criterios</w:t>
      </w:r>
      <w:r w:rsidRPr="007740F3">
        <w:rPr>
          <w:rFonts w:ascii="Times New Roman" w:hAnsi="Times New Roman" w:cs="Times New Roman"/>
          <w:b/>
          <w:color w:val="1F1A17"/>
          <w:sz w:val="24"/>
          <w:szCs w:val="24"/>
          <w:lang w:val="es-PR"/>
        </w:rPr>
        <w:t xml:space="preserve"> para avalúo de servicios</w:t>
      </w:r>
      <w:bookmarkEnd w:id="203"/>
    </w:p>
    <w:p w:rsidR="00306C91" w:rsidRPr="00A27D3F" w:rsidRDefault="00306C91" w:rsidP="00306C91">
      <w:pPr>
        <w:autoSpaceDE w:val="0"/>
        <w:autoSpaceDN w:val="0"/>
        <w:adjustRightInd w:val="0"/>
        <w:spacing w:after="0" w:line="480" w:lineRule="auto"/>
        <w:ind w:firstLine="720"/>
        <w:rPr>
          <w:rFonts w:ascii="Times New Roman" w:hAnsi="Times New Roman" w:cs="Times New Roman"/>
          <w:color w:val="1F1A17"/>
          <w:sz w:val="24"/>
          <w:szCs w:val="24"/>
          <w:lang w:val="es-PR"/>
        </w:rPr>
      </w:pPr>
      <w:r>
        <w:rPr>
          <w:rFonts w:ascii="Times New Roman" w:hAnsi="Times New Roman" w:cs="Times New Roman"/>
          <w:color w:val="1F1A17"/>
          <w:sz w:val="24"/>
          <w:szCs w:val="24"/>
          <w:lang w:val="es-PR"/>
        </w:rPr>
        <w:t>Para</w:t>
      </w:r>
      <w:r w:rsidRPr="00A27D3F">
        <w:rPr>
          <w:rFonts w:ascii="Times New Roman" w:hAnsi="Times New Roman" w:cs="Times New Roman"/>
          <w:color w:val="1F1A17"/>
          <w:sz w:val="24"/>
          <w:szCs w:val="24"/>
          <w:lang w:val="es-PR"/>
        </w:rPr>
        <w:t xml:space="preserve"> desarrollar su plan de avalúo</w:t>
      </w:r>
      <w:r>
        <w:rPr>
          <w:rFonts w:ascii="Times New Roman" w:hAnsi="Times New Roman" w:cs="Times New Roman"/>
          <w:color w:val="1F1A17"/>
          <w:sz w:val="24"/>
          <w:szCs w:val="24"/>
          <w:lang w:val="es-PR"/>
        </w:rPr>
        <w:t>,</w:t>
      </w:r>
      <w:r w:rsidRPr="00A27D3F">
        <w:rPr>
          <w:rFonts w:ascii="Times New Roman" w:hAnsi="Times New Roman" w:cs="Times New Roman"/>
          <w:color w:val="1F1A17"/>
          <w:sz w:val="24"/>
          <w:szCs w:val="24"/>
          <w:lang w:val="es-PR"/>
        </w:rPr>
        <w:t xml:space="preserve"> El DEI tomó en consideración las metas institucionales, los criterios de la Asociación Adventista de Acreditación (AAA) y estándares </w:t>
      </w:r>
      <w:r>
        <w:rPr>
          <w:rFonts w:ascii="Times New Roman" w:hAnsi="Times New Roman" w:cs="Times New Roman"/>
          <w:color w:val="1F1A17"/>
          <w:sz w:val="24"/>
          <w:szCs w:val="24"/>
          <w:lang w:val="es-PR"/>
        </w:rPr>
        <w:t xml:space="preserve">universales de las agencias de acreditación </w:t>
      </w:r>
      <w:r w:rsidRPr="00A27D3F">
        <w:rPr>
          <w:rFonts w:ascii="Times New Roman" w:hAnsi="Times New Roman" w:cs="Times New Roman"/>
          <w:color w:val="1F1A17"/>
          <w:sz w:val="24"/>
          <w:szCs w:val="24"/>
          <w:lang w:val="es-PR"/>
        </w:rPr>
        <w:t xml:space="preserve"> para garantizar el alineamiento entre los requerimientos institucionales y los de las agencias acreditadoras.  A continuación se describen los estándares de efectividad relacionados a los servicios de apoyo al estudiante.</w:t>
      </w:r>
    </w:p>
    <w:p w:rsidR="00306C91" w:rsidRPr="00A27D3F" w:rsidRDefault="00306C91" w:rsidP="00306C91">
      <w:pPr>
        <w:autoSpaceDE w:val="0"/>
        <w:autoSpaceDN w:val="0"/>
        <w:adjustRightInd w:val="0"/>
        <w:spacing w:after="0" w:line="240" w:lineRule="auto"/>
        <w:rPr>
          <w:rFonts w:ascii="Times New Roman" w:hAnsi="Times New Roman" w:cs="Times New Roman"/>
          <w:b/>
          <w:color w:val="1F1A17"/>
          <w:sz w:val="24"/>
          <w:szCs w:val="24"/>
          <w:lang w:val="es-PR"/>
        </w:rPr>
      </w:pPr>
    </w:p>
    <w:p w:rsidR="00306C91" w:rsidRPr="00A27D3F" w:rsidRDefault="00306C91" w:rsidP="00306C91">
      <w:pPr>
        <w:autoSpaceDE w:val="0"/>
        <w:autoSpaceDN w:val="0"/>
        <w:adjustRightInd w:val="0"/>
        <w:spacing w:after="0" w:line="480" w:lineRule="auto"/>
        <w:ind w:firstLine="720"/>
        <w:outlineLvl w:val="2"/>
        <w:rPr>
          <w:rFonts w:ascii="Times New Roman" w:hAnsi="Times New Roman" w:cs="Times New Roman"/>
          <w:color w:val="1F1A17"/>
          <w:sz w:val="24"/>
          <w:szCs w:val="24"/>
          <w:lang w:val="es-PR"/>
        </w:rPr>
      </w:pPr>
      <w:bookmarkStart w:id="204" w:name="_Toc427247394"/>
      <w:r w:rsidRPr="00A27D3F">
        <w:rPr>
          <w:rFonts w:ascii="Times New Roman" w:hAnsi="Times New Roman" w:cs="Times New Roman"/>
          <w:b/>
          <w:color w:val="1F1A17"/>
          <w:sz w:val="24"/>
          <w:szCs w:val="24"/>
          <w:lang w:val="es-PR"/>
        </w:rPr>
        <w:lastRenderedPageBreak/>
        <w:t xml:space="preserve">Admisión y retención de estudiantes.  </w:t>
      </w:r>
      <w:r w:rsidRPr="00A27D3F">
        <w:rPr>
          <w:rFonts w:ascii="Times New Roman" w:hAnsi="Times New Roman" w:cs="Times New Roman"/>
          <w:bCs/>
          <w:color w:val="1F1A17"/>
          <w:sz w:val="24"/>
          <w:szCs w:val="24"/>
          <w:lang w:val="es-PR"/>
        </w:rPr>
        <w:t xml:space="preserve">Según este estándar, la institución busca admitir estudiantes cuyos intereses, metas y habilidades sean acordes con su misión y </w:t>
      </w:r>
      <w:r w:rsidRPr="00A27D3F">
        <w:rPr>
          <w:rFonts w:ascii="Times New Roman" w:hAnsi="Times New Roman" w:cs="Times New Roman"/>
          <w:color w:val="1F1A17"/>
          <w:sz w:val="24"/>
          <w:szCs w:val="24"/>
          <w:lang w:val="es-PR"/>
        </w:rPr>
        <w:t>las instituciones acreditadas se caracterizan por:</w:t>
      </w:r>
      <w:bookmarkEnd w:id="204"/>
    </w:p>
    <w:p w:rsidR="00306C91" w:rsidRPr="00A27D3F" w:rsidRDefault="00306C91" w:rsidP="00E07333">
      <w:pPr>
        <w:pStyle w:val="Prrafodelista"/>
        <w:numPr>
          <w:ilvl w:val="0"/>
          <w:numId w:val="21"/>
        </w:numPr>
        <w:autoSpaceDE w:val="0"/>
        <w:autoSpaceDN w:val="0"/>
        <w:adjustRightInd w:val="0"/>
        <w:spacing w:after="0" w:line="36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Desarrollar e implantar políticas de</w:t>
      </w:r>
      <w:r>
        <w:rPr>
          <w:rFonts w:ascii="Times New Roman" w:hAnsi="Times New Roman" w:cs="Times New Roman"/>
          <w:color w:val="1F1A17"/>
          <w:sz w:val="24"/>
          <w:szCs w:val="24"/>
          <w:lang w:val="es-PR"/>
        </w:rPr>
        <w:t xml:space="preserve"> admisión que reflejen y apoye</w:t>
      </w:r>
      <w:r w:rsidRPr="00A27D3F">
        <w:rPr>
          <w:rFonts w:ascii="Times New Roman" w:hAnsi="Times New Roman" w:cs="Times New Roman"/>
          <w:color w:val="1F1A17"/>
          <w:sz w:val="24"/>
          <w:szCs w:val="24"/>
          <w:lang w:val="es-PR"/>
        </w:rPr>
        <w:t>n la misión de la institución.</w:t>
      </w:r>
    </w:p>
    <w:p w:rsidR="00306C91" w:rsidRPr="00A27D3F" w:rsidRDefault="00306C91" w:rsidP="00E07333">
      <w:pPr>
        <w:pStyle w:val="Prrafodelista"/>
        <w:numPr>
          <w:ilvl w:val="0"/>
          <w:numId w:val="21"/>
        </w:numPr>
        <w:autoSpaceDE w:val="0"/>
        <w:autoSpaceDN w:val="0"/>
        <w:adjustRightInd w:val="0"/>
        <w:spacing w:after="0" w:line="36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Poner las políticas y los criterios de admisión a disposición de los estudiantes potenciales para ayudarlos a tomar decisiones bien informadas.</w:t>
      </w:r>
    </w:p>
    <w:p w:rsidR="00306C91" w:rsidRPr="00A27D3F" w:rsidRDefault="00306C91" w:rsidP="00E07333">
      <w:pPr>
        <w:pStyle w:val="Prrafodelista"/>
        <w:numPr>
          <w:ilvl w:val="0"/>
          <w:numId w:val="21"/>
        </w:numPr>
        <w:autoSpaceDE w:val="0"/>
        <w:autoSpaceDN w:val="0"/>
        <w:adjustRightInd w:val="0"/>
        <w:spacing w:after="0" w:line="36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Proveer información precisa y abarcadora sobre los programas académicos, incluyendo cualquier prueba de ubicación o diagnóstica que se requiera.</w:t>
      </w:r>
    </w:p>
    <w:p w:rsidR="00306C91" w:rsidRPr="00A27D3F" w:rsidRDefault="00306C91" w:rsidP="00E07333">
      <w:pPr>
        <w:pStyle w:val="Prrafodelista"/>
        <w:numPr>
          <w:ilvl w:val="0"/>
          <w:numId w:val="21"/>
        </w:numPr>
        <w:autoSpaceDE w:val="0"/>
        <w:autoSpaceDN w:val="0"/>
        <w:adjustRightInd w:val="0"/>
        <w:spacing w:after="0" w:line="36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Tener información sobre los resultados de aprendizaje disponible para los estudiantes potenciales.</w:t>
      </w:r>
    </w:p>
    <w:p w:rsidR="00306C91" w:rsidRPr="00A27D3F" w:rsidRDefault="00306C91" w:rsidP="00E07333">
      <w:pPr>
        <w:pStyle w:val="Prrafodelista"/>
        <w:numPr>
          <w:ilvl w:val="0"/>
          <w:numId w:val="21"/>
        </w:numPr>
        <w:autoSpaceDE w:val="0"/>
        <w:autoSpaceDN w:val="0"/>
        <w:adjustRightInd w:val="0"/>
        <w:spacing w:after="0" w:line="36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Ofrecer información precisa y abarcadora (y asesoramiento, cuando corresponda) sobre asistencia económica, becas, préstamos y re-embolsos.</w:t>
      </w:r>
    </w:p>
    <w:p w:rsidR="00306C91" w:rsidRPr="00A27D3F" w:rsidRDefault="00306C91" w:rsidP="00E07333">
      <w:pPr>
        <w:pStyle w:val="Prrafodelista"/>
        <w:numPr>
          <w:ilvl w:val="0"/>
          <w:numId w:val="21"/>
        </w:numPr>
        <w:autoSpaceDE w:val="0"/>
        <w:autoSpaceDN w:val="0"/>
        <w:adjustRightInd w:val="0"/>
        <w:spacing w:after="0" w:line="36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Contar con políticas y procedimientos debidamente divulgados e implantados respecto a la transferencia de créditos y la convalidación de educación de nivel universitario recibida fuera de la institución.</w:t>
      </w:r>
    </w:p>
    <w:p w:rsidR="00306C91" w:rsidRPr="00A27D3F" w:rsidRDefault="00306C91" w:rsidP="00E07333">
      <w:pPr>
        <w:pStyle w:val="Prrafodelista"/>
        <w:numPr>
          <w:ilvl w:val="0"/>
          <w:numId w:val="21"/>
        </w:numPr>
        <w:autoSpaceDE w:val="0"/>
        <w:autoSpaceDN w:val="0"/>
        <w:adjustRightInd w:val="0"/>
        <w:spacing w:after="0" w:line="360" w:lineRule="auto"/>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Realizar avalúo continuo del éxito estudiantil, incluyendo sin limitarse al elemento de retención, evaluando la congruencia entre el perfil del estudiante admitido y la misión y los programas de la institución.</w:t>
      </w:r>
    </w:p>
    <w:p w:rsidR="00306C91" w:rsidRPr="00A27D3F" w:rsidRDefault="00306C91" w:rsidP="00306C91">
      <w:pPr>
        <w:autoSpaceDE w:val="0"/>
        <w:autoSpaceDN w:val="0"/>
        <w:adjustRightInd w:val="0"/>
        <w:spacing w:after="0" w:line="240" w:lineRule="auto"/>
        <w:rPr>
          <w:rFonts w:ascii="Times New Roman" w:hAnsi="Times New Roman" w:cs="Times New Roman"/>
          <w:color w:val="1F1A17"/>
          <w:sz w:val="24"/>
          <w:szCs w:val="24"/>
          <w:lang w:val="es-PR"/>
        </w:rPr>
      </w:pPr>
    </w:p>
    <w:p w:rsidR="00306C91" w:rsidRPr="00A27D3F" w:rsidRDefault="00306C91" w:rsidP="00306C91">
      <w:pPr>
        <w:autoSpaceDE w:val="0"/>
        <w:autoSpaceDN w:val="0"/>
        <w:adjustRightInd w:val="0"/>
        <w:spacing w:after="0" w:line="480" w:lineRule="auto"/>
        <w:ind w:firstLine="720"/>
        <w:outlineLvl w:val="2"/>
        <w:rPr>
          <w:rFonts w:ascii="Times New Roman" w:eastAsiaTheme="minorHAnsi" w:hAnsi="Times New Roman" w:cs="Times New Roman"/>
          <w:bCs/>
          <w:color w:val="1F1A17"/>
          <w:sz w:val="24"/>
          <w:szCs w:val="24"/>
          <w:lang w:val="es-PR"/>
        </w:rPr>
      </w:pPr>
      <w:bookmarkStart w:id="205" w:name="_Toc427247395"/>
      <w:r w:rsidRPr="00A27D3F">
        <w:rPr>
          <w:rFonts w:ascii="Times New Roman" w:hAnsi="Times New Roman" w:cs="Times New Roman"/>
          <w:b/>
          <w:color w:val="1F1A17"/>
          <w:sz w:val="24"/>
          <w:szCs w:val="24"/>
          <w:lang w:val="es-PR"/>
        </w:rPr>
        <w:t>Servicios de apoyo a los estudiantes</w:t>
      </w:r>
      <w:r w:rsidRPr="00A27D3F">
        <w:rPr>
          <w:rFonts w:ascii="Times New Roman" w:hAnsi="Times New Roman" w:cs="Times New Roman"/>
          <w:color w:val="1F1A17"/>
          <w:sz w:val="24"/>
          <w:szCs w:val="24"/>
          <w:lang w:val="es-PR"/>
        </w:rPr>
        <w:t xml:space="preserve">.  </w:t>
      </w:r>
      <w:r>
        <w:rPr>
          <w:rFonts w:ascii="Times New Roman" w:hAnsi="Times New Roman" w:cs="Times New Roman"/>
          <w:color w:val="1F1A17"/>
          <w:sz w:val="24"/>
          <w:szCs w:val="24"/>
          <w:lang w:val="es-PR"/>
        </w:rPr>
        <w:t>La</w:t>
      </w:r>
      <w:r w:rsidRPr="00A27D3F">
        <w:rPr>
          <w:rFonts w:ascii="Times New Roman" w:hAnsi="Times New Roman" w:cs="Times New Roman"/>
          <w:color w:val="1F1A17"/>
          <w:sz w:val="24"/>
          <w:szCs w:val="24"/>
          <w:lang w:val="es-PR"/>
        </w:rPr>
        <w:t xml:space="preserve"> institución debe</w:t>
      </w:r>
      <w:r w:rsidRPr="00A27D3F">
        <w:rPr>
          <w:rFonts w:ascii="Times New Roman" w:eastAsiaTheme="minorHAnsi" w:hAnsi="Times New Roman" w:cs="Times New Roman"/>
          <w:b/>
          <w:bCs/>
          <w:color w:val="1F1A17"/>
          <w:sz w:val="24"/>
          <w:szCs w:val="24"/>
          <w:lang w:val="es-PR"/>
        </w:rPr>
        <w:t xml:space="preserve"> “</w:t>
      </w:r>
      <w:r w:rsidRPr="00A27D3F">
        <w:rPr>
          <w:rFonts w:ascii="Times New Roman" w:eastAsiaTheme="minorHAnsi" w:hAnsi="Times New Roman" w:cs="Times New Roman"/>
          <w:bCs/>
          <w:color w:val="1F1A17"/>
          <w:sz w:val="24"/>
          <w:szCs w:val="24"/>
          <w:lang w:val="es-PR"/>
        </w:rPr>
        <w:t xml:space="preserve">ofrecer  los servicios de apoyo que son razonablemente necesarios para posibilitar que cada estudiante alcance las metas que la institución ha establecido </w:t>
      </w:r>
      <w:r>
        <w:rPr>
          <w:rFonts w:ascii="Times New Roman" w:eastAsiaTheme="minorHAnsi" w:hAnsi="Times New Roman" w:cs="Times New Roman"/>
          <w:bCs/>
          <w:color w:val="1F1A17"/>
          <w:sz w:val="24"/>
          <w:szCs w:val="24"/>
          <w:lang w:val="es-PR"/>
        </w:rPr>
        <w:t xml:space="preserve">para su estudiantado”, según </w:t>
      </w:r>
      <w:r w:rsidRPr="00A27D3F">
        <w:rPr>
          <w:rFonts w:ascii="Times New Roman" w:eastAsiaTheme="minorHAnsi" w:hAnsi="Times New Roman" w:cs="Times New Roman"/>
          <w:bCs/>
          <w:color w:val="1F1A17"/>
          <w:sz w:val="24"/>
          <w:szCs w:val="24"/>
          <w:lang w:val="es-PR"/>
        </w:rPr>
        <w:t xml:space="preserve"> </w:t>
      </w:r>
      <w:r w:rsidRPr="00A27D3F">
        <w:rPr>
          <w:rFonts w:ascii="Times New Roman" w:eastAsiaTheme="minorHAnsi" w:hAnsi="Times New Roman" w:cs="Times New Roman"/>
          <w:bCs/>
          <w:i/>
          <w:color w:val="1F1A17"/>
          <w:sz w:val="24"/>
          <w:szCs w:val="24"/>
          <w:lang w:val="es-PR"/>
        </w:rPr>
        <w:t>Estándares de excelencia</w:t>
      </w:r>
      <w:r w:rsidRPr="00A27D3F">
        <w:rPr>
          <w:rFonts w:ascii="Times New Roman" w:eastAsiaTheme="minorHAnsi" w:hAnsi="Times New Roman" w:cs="Times New Roman"/>
          <w:bCs/>
          <w:color w:val="1F1A17"/>
          <w:sz w:val="24"/>
          <w:szCs w:val="24"/>
          <w:lang w:val="es-PR"/>
        </w:rPr>
        <w:t>, (p. 19).</w:t>
      </w:r>
      <w:bookmarkEnd w:id="205"/>
    </w:p>
    <w:p w:rsidR="00306C91" w:rsidRPr="00A27D3F" w:rsidRDefault="00306C91" w:rsidP="00306C91">
      <w:pPr>
        <w:autoSpaceDE w:val="0"/>
        <w:autoSpaceDN w:val="0"/>
        <w:adjustRightInd w:val="0"/>
        <w:spacing w:after="0" w:line="24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 xml:space="preserve">Los elementos fundamentales de este estándar son: </w:t>
      </w:r>
    </w:p>
    <w:p w:rsidR="00306C91" w:rsidRPr="00A27D3F" w:rsidRDefault="00306C91" w:rsidP="00306C91">
      <w:pPr>
        <w:autoSpaceDE w:val="0"/>
        <w:autoSpaceDN w:val="0"/>
        <w:adjustRightInd w:val="0"/>
        <w:spacing w:after="0" w:line="240" w:lineRule="auto"/>
        <w:rPr>
          <w:rFonts w:ascii="Times New Roman" w:eastAsiaTheme="minorHAnsi" w:hAnsi="Times New Roman" w:cs="Times New Roman"/>
          <w:color w:val="1F1A17"/>
          <w:sz w:val="24"/>
          <w:szCs w:val="24"/>
          <w:lang w:val="es-PR"/>
        </w:rPr>
      </w:pPr>
    </w:p>
    <w:p w:rsidR="00306C91" w:rsidRPr="00A27D3F"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Un programa de servicios de apoyo al estudiante que responda a las fortalezas y necesid</w:t>
      </w:r>
      <w:r>
        <w:rPr>
          <w:rFonts w:ascii="Times New Roman" w:eastAsiaTheme="minorHAnsi" w:hAnsi="Times New Roman" w:cs="Times New Roman"/>
          <w:color w:val="1F1A17"/>
          <w:sz w:val="24"/>
          <w:szCs w:val="24"/>
          <w:lang w:val="es-PR"/>
        </w:rPr>
        <w:t>ades del estudiante, que refleje</w:t>
      </w:r>
      <w:r w:rsidRPr="00A27D3F">
        <w:rPr>
          <w:rFonts w:ascii="Times New Roman" w:eastAsiaTheme="minorHAnsi" w:hAnsi="Times New Roman" w:cs="Times New Roman"/>
          <w:color w:val="1F1A17"/>
          <w:sz w:val="24"/>
          <w:szCs w:val="24"/>
          <w:lang w:val="es-PR"/>
        </w:rPr>
        <w:t xml:space="preserve"> la misió</w:t>
      </w:r>
      <w:r>
        <w:rPr>
          <w:rFonts w:ascii="Times New Roman" w:eastAsiaTheme="minorHAnsi" w:hAnsi="Times New Roman" w:cs="Times New Roman"/>
          <w:color w:val="1F1A17"/>
          <w:sz w:val="24"/>
          <w:szCs w:val="24"/>
          <w:lang w:val="es-PR"/>
        </w:rPr>
        <w:t>n institucional, que corresponda</w:t>
      </w:r>
      <w:r w:rsidRPr="00A27D3F">
        <w:rPr>
          <w:rFonts w:ascii="Times New Roman" w:eastAsiaTheme="minorHAnsi" w:hAnsi="Times New Roman" w:cs="Times New Roman"/>
          <w:color w:val="1F1A17"/>
          <w:sz w:val="24"/>
          <w:szCs w:val="24"/>
          <w:lang w:val="es-PR"/>
        </w:rPr>
        <w:t xml:space="preserve"> a las expectativas de aprend</w:t>
      </w:r>
      <w:r>
        <w:rPr>
          <w:rFonts w:ascii="Times New Roman" w:eastAsiaTheme="minorHAnsi" w:hAnsi="Times New Roman" w:cs="Times New Roman"/>
          <w:color w:val="1F1A17"/>
          <w:sz w:val="24"/>
          <w:szCs w:val="24"/>
          <w:lang w:val="es-PR"/>
        </w:rPr>
        <w:t>izaje del estudiante, y que esté</w:t>
      </w:r>
      <w:r w:rsidRPr="00A27D3F">
        <w:rPr>
          <w:rFonts w:ascii="Times New Roman" w:eastAsiaTheme="minorHAnsi" w:hAnsi="Times New Roman" w:cs="Times New Roman"/>
          <w:color w:val="1F1A17"/>
          <w:sz w:val="24"/>
          <w:szCs w:val="24"/>
          <w:lang w:val="es-PR"/>
        </w:rPr>
        <w:t xml:space="preserve"> disponible independientemente del lugar o método de enseñanza.</w:t>
      </w:r>
    </w:p>
    <w:p w:rsidR="00306C91" w:rsidRPr="00A27D3F"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lastRenderedPageBreak/>
        <w:t>Personal profesional cualificado para supervisar y ofrecer los servicios y programas de apoyo a los estudiantes.</w:t>
      </w:r>
    </w:p>
    <w:p w:rsidR="00306C91" w:rsidRPr="00A27D3F"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Los procedimientos para atender la variada gama de necesidades académicas o de otra índole que tengan los estudiantes, con un enfoque de imparcialidad, apoyo y sensibilidad, a través de servicios directos o de referidos.</w:t>
      </w:r>
    </w:p>
    <w:p w:rsidR="00306C91" w:rsidRPr="00A27D3F"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Los procedimientos y procesos de consejería adecuados.</w:t>
      </w:r>
    </w:p>
    <w:p w:rsidR="00306C91" w:rsidRPr="00A27D3F"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Los programas atléticos, si se ofrecen, reglamentados por los mismos principios, normas y procedimientos fiscales, académicos y administrativos que rigen los demás programas de la institución.</w:t>
      </w:r>
    </w:p>
    <w:p w:rsidR="00306C91" w:rsidRPr="00A27D3F"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Procedimientos razonables, ampliamente divulgados, para atender equitativamente los reclamos y quejas de los estudiantes.</w:t>
      </w:r>
    </w:p>
    <w:p w:rsidR="00306C91" w:rsidRPr="00A27D3F"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 xml:space="preserve">Los </w:t>
      </w:r>
      <w:r>
        <w:rPr>
          <w:rFonts w:ascii="Times New Roman" w:eastAsiaTheme="minorHAnsi" w:hAnsi="Times New Roman" w:cs="Times New Roman"/>
          <w:color w:val="1F1A17"/>
          <w:sz w:val="24"/>
          <w:szCs w:val="24"/>
          <w:lang w:val="es-PR"/>
        </w:rPr>
        <w:t>registros</w:t>
      </w:r>
      <w:r w:rsidRPr="00A27D3F">
        <w:rPr>
          <w:rFonts w:ascii="Times New Roman" w:eastAsiaTheme="minorHAnsi" w:hAnsi="Times New Roman" w:cs="Times New Roman"/>
          <w:color w:val="1F1A17"/>
          <w:sz w:val="24"/>
          <w:szCs w:val="24"/>
          <w:lang w:val="es-PR"/>
        </w:rPr>
        <w:t xml:space="preserve"> de los reclamos o quejas de los estudiantes.</w:t>
      </w:r>
    </w:p>
    <w:p w:rsidR="00306C91" w:rsidRPr="00A27D3F"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El desarrollo e implantación de políticas y procedimientos para proteger los expedientes estudiantiles.</w:t>
      </w:r>
    </w:p>
    <w:p w:rsidR="00306C91"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A27D3F">
        <w:rPr>
          <w:rFonts w:ascii="Times New Roman" w:eastAsiaTheme="minorHAnsi" w:hAnsi="Times New Roman" w:cs="Times New Roman"/>
          <w:color w:val="1F1A17"/>
          <w:sz w:val="24"/>
          <w:szCs w:val="24"/>
          <w:lang w:val="es-PR"/>
        </w:rPr>
        <w:t>La difusión e implantación de políticas acerca de la divulgación de información sobre los estudiantes.</w:t>
      </w:r>
    </w:p>
    <w:p w:rsidR="00306C91" w:rsidRPr="0098183B" w:rsidRDefault="00306C91" w:rsidP="00E07333">
      <w:pPr>
        <w:pStyle w:val="Prrafodelista"/>
        <w:numPr>
          <w:ilvl w:val="0"/>
          <w:numId w:val="28"/>
        </w:numPr>
        <w:autoSpaceDE w:val="0"/>
        <w:autoSpaceDN w:val="0"/>
        <w:adjustRightInd w:val="0"/>
        <w:spacing w:after="0" w:line="360" w:lineRule="auto"/>
        <w:rPr>
          <w:rFonts w:ascii="Times New Roman" w:eastAsiaTheme="minorHAnsi" w:hAnsi="Times New Roman" w:cs="Times New Roman"/>
          <w:color w:val="1F1A17"/>
          <w:sz w:val="24"/>
          <w:szCs w:val="24"/>
          <w:lang w:val="es-PR"/>
        </w:rPr>
      </w:pPr>
      <w:r w:rsidRPr="0098183B">
        <w:rPr>
          <w:rFonts w:ascii="Times New Roman" w:eastAsiaTheme="minorHAnsi" w:hAnsi="Times New Roman" w:cs="Times New Roman"/>
          <w:color w:val="1F1A17"/>
          <w:sz w:val="24"/>
          <w:szCs w:val="24"/>
          <w:lang w:val="es-PR"/>
        </w:rPr>
        <w:t>El avalúo continuo de los servicios de apoyo al estudiante y el uso de los resultados del avalúo para mejorar dichos servicios</w:t>
      </w:r>
      <w:r w:rsidRPr="0098183B">
        <w:rPr>
          <w:rFonts w:ascii="BookAntiqua" w:eastAsiaTheme="minorHAnsi" w:hAnsi="BookAntiqua" w:cs="BookAntiqua"/>
          <w:color w:val="1F1A17"/>
          <w:lang w:val="es-PR"/>
        </w:rPr>
        <w:t>.</w:t>
      </w:r>
    </w:p>
    <w:p w:rsidR="00306C91" w:rsidRPr="00A27D3F" w:rsidRDefault="00306C91" w:rsidP="00306C91">
      <w:pPr>
        <w:autoSpaceDE w:val="0"/>
        <w:autoSpaceDN w:val="0"/>
        <w:adjustRightInd w:val="0"/>
        <w:spacing w:after="0" w:line="480" w:lineRule="auto"/>
        <w:ind w:firstLine="720"/>
        <w:rPr>
          <w:rFonts w:ascii="Times New Roman" w:hAnsi="Times New Roman" w:cs="Times New Roman"/>
          <w:color w:val="1F1A17"/>
          <w:sz w:val="24"/>
          <w:szCs w:val="24"/>
          <w:lang w:val="es-PR"/>
        </w:rPr>
      </w:pPr>
    </w:p>
    <w:p w:rsidR="00306C91" w:rsidRPr="00A27D3F" w:rsidRDefault="00306C91" w:rsidP="00306C91">
      <w:pPr>
        <w:autoSpaceDE w:val="0"/>
        <w:autoSpaceDN w:val="0"/>
        <w:adjustRightInd w:val="0"/>
        <w:spacing w:after="0" w:line="480" w:lineRule="auto"/>
        <w:ind w:firstLine="720"/>
        <w:rPr>
          <w:rFonts w:ascii="Times New Roman" w:hAnsi="Times New Roman" w:cs="Times New Roman"/>
          <w:bCs/>
          <w:color w:val="1F1A17"/>
          <w:sz w:val="24"/>
          <w:szCs w:val="24"/>
          <w:lang w:val="es-PR"/>
        </w:rPr>
      </w:pPr>
      <w:r w:rsidRPr="00A27D3F">
        <w:rPr>
          <w:rFonts w:ascii="Times New Roman" w:hAnsi="Times New Roman" w:cs="Times New Roman"/>
          <w:bCs/>
          <w:color w:val="1F1A17"/>
          <w:sz w:val="24"/>
          <w:szCs w:val="24"/>
          <w:lang w:val="es-PR"/>
        </w:rPr>
        <w:t>Los servicios a los estudiantes  son generalmente ofrecidos por las oficinas de servicio como reclutamiento, admisiones, asistencia económica, finanzas es</w:t>
      </w:r>
      <w:r>
        <w:rPr>
          <w:rFonts w:ascii="Times New Roman" w:hAnsi="Times New Roman" w:cs="Times New Roman"/>
          <w:bCs/>
          <w:color w:val="1F1A17"/>
          <w:sz w:val="24"/>
          <w:szCs w:val="24"/>
          <w:lang w:val="es-PR"/>
        </w:rPr>
        <w:t xml:space="preserve">tudiantiles, servicios de salud, orientación </w:t>
      </w:r>
      <w:r w:rsidRPr="00A27D3F">
        <w:rPr>
          <w:rFonts w:ascii="Times New Roman" w:hAnsi="Times New Roman" w:cs="Times New Roman"/>
          <w:bCs/>
          <w:color w:val="1F1A17"/>
          <w:sz w:val="24"/>
          <w:szCs w:val="24"/>
          <w:lang w:val="es-PR"/>
        </w:rPr>
        <w:t>y registros, además de las que son inherentemente académicas como biblioteca y servicios tecnológicos, y las que son de naturaleza recreativa como las actividades y facilidades deportivas.</w:t>
      </w:r>
    </w:p>
    <w:p w:rsidR="00306C91" w:rsidRPr="00A27D3F" w:rsidRDefault="00306C91" w:rsidP="00306C91">
      <w:pPr>
        <w:tabs>
          <w:tab w:val="left" w:pos="826"/>
          <w:tab w:val="left" w:pos="2160"/>
        </w:tabs>
        <w:spacing w:after="0" w:line="360" w:lineRule="auto"/>
        <w:jc w:val="both"/>
        <w:rPr>
          <w:rFonts w:ascii="Arial" w:hAnsi="Arial" w:cs="Arial"/>
          <w:b/>
          <w:sz w:val="24"/>
          <w:szCs w:val="24"/>
          <w:lang w:val="es-PR"/>
        </w:rPr>
      </w:pPr>
    </w:p>
    <w:p w:rsidR="00306C91" w:rsidRPr="00A27D3F" w:rsidRDefault="00306C91" w:rsidP="00306C91">
      <w:pPr>
        <w:tabs>
          <w:tab w:val="left" w:pos="826"/>
          <w:tab w:val="left" w:pos="2160"/>
        </w:tabs>
        <w:spacing w:after="0" w:line="360" w:lineRule="auto"/>
        <w:outlineLvl w:val="1"/>
        <w:rPr>
          <w:rFonts w:ascii="Times New Roman" w:hAnsi="Times New Roman" w:cs="Times New Roman"/>
          <w:b/>
          <w:sz w:val="24"/>
          <w:szCs w:val="24"/>
          <w:lang w:val="es-PR"/>
        </w:rPr>
      </w:pPr>
      <w:bookmarkStart w:id="206" w:name="_Toc427247396"/>
      <w:r w:rsidRPr="00A27D3F">
        <w:rPr>
          <w:rFonts w:ascii="Times New Roman" w:hAnsi="Times New Roman" w:cs="Times New Roman"/>
          <w:b/>
          <w:sz w:val="24"/>
          <w:szCs w:val="24"/>
          <w:lang w:val="es-PR"/>
        </w:rPr>
        <w:t xml:space="preserve">Objetivos generales del </w:t>
      </w:r>
      <w:r w:rsidRPr="007740F3">
        <w:rPr>
          <w:rFonts w:ascii="Times New Roman" w:hAnsi="Times New Roman" w:cs="Times New Roman"/>
          <w:b/>
          <w:sz w:val="24"/>
          <w:szCs w:val="24"/>
          <w:lang w:val="es-PR"/>
        </w:rPr>
        <w:t>avalúo de servicios</w:t>
      </w:r>
      <w:bookmarkEnd w:id="206"/>
    </w:p>
    <w:p w:rsidR="00306C91" w:rsidRPr="00A27D3F" w:rsidRDefault="00306C91" w:rsidP="00306C91">
      <w:pPr>
        <w:tabs>
          <w:tab w:val="left" w:pos="826"/>
          <w:tab w:val="left" w:pos="2160"/>
        </w:tabs>
        <w:spacing w:after="0" w:line="360" w:lineRule="auto"/>
        <w:jc w:val="both"/>
        <w:rPr>
          <w:rFonts w:ascii="Times New Roman" w:hAnsi="Times New Roman" w:cs="Times New Roman"/>
          <w:b/>
          <w:sz w:val="24"/>
          <w:szCs w:val="24"/>
          <w:lang w:val="es-PR"/>
        </w:rPr>
      </w:pPr>
    </w:p>
    <w:p w:rsidR="00306C91" w:rsidRPr="00A27D3F" w:rsidRDefault="00306C91" w:rsidP="00306C91">
      <w:pPr>
        <w:pStyle w:val="Prrafodelista"/>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Medir la efectividad de las oficinas de servicios.</w:t>
      </w:r>
    </w:p>
    <w:p w:rsidR="00306C91" w:rsidRPr="00A27D3F" w:rsidRDefault="00306C91" w:rsidP="00306C91">
      <w:pPr>
        <w:pStyle w:val="Prrafodelista"/>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Medir la efectividad del desarrollo profesional de los empleados.</w:t>
      </w:r>
    </w:p>
    <w:p w:rsidR="00306C91" w:rsidRPr="00A27D3F" w:rsidRDefault="00306C91" w:rsidP="00306C91">
      <w:pPr>
        <w:pStyle w:val="Prrafodelista"/>
        <w:numPr>
          <w:ilvl w:val="0"/>
          <w:numId w:val="29"/>
        </w:numPr>
        <w:tabs>
          <w:tab w:val="left" w:pos="543"/>
          <w:tab w:val="left" w:pos="216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lastRenderedPageBreak/>
        <w:t>Evidenciar cambios significativos que se hayan realizado en el área de servicios que se le ofrecen a los estudiantes en el trayecto de los estudiantes en su vida universitaria.</w:t>
      </w:r>
    </w:p>
    <w:p w:rsidR="00306C91" w:rsidRPr="00A27D3F" w:rsidRDefault="00306C91" w:rsidP="00306C91">
      <w:pPr>
        <w:pStyle w:val="Prrafodelista"/>
        <w:numPr>
          <w:ilvl w:val="0"/>
          <w:numId w:val="29"/>
        </w:numPr>
        <w:tabs>
          <w:tab w:val="left" w:pos="543"/>
          <w:tab w:val="left" w:pos="216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Proveer criterios alternos para hacer programas o tomar decisiones en la distribución de recursos, y para juzgar la eficacia de los servicios que ofrece la Institución.</w:t>
      </w:r>
    </w:p>
    <w:p w:rsidR="00306C91" w:rsidRPr="00A27D3F" w:rsidRDefault="00306C91" w:rsidP="00306C91">
      <w:pPr>
        <w:pStyle w:val="Level1"/>
        <w:numPr>
          <w:ilvl w:val="0"/>
          <w:numId w:val="29"/>
        </w:numPr>
        <w:spacing w:line="480" w:lineRule="auto"/>
        <w:rPr>
          <w:bCs/>
          <w:color w:val="1F1A17"/>
          <w:sz w:val="24"/>
          <w:lang w:val="es-PR"/>
        </w:rPr>
      </w:pPr>
      <w:bookmarkStart w:id="207" w:name="_Toc427247397"/>
      <w:r w:rsidRPr="00A27D3F">
        <w:rPr>
          <w:sz w:val="24"/>
          <w:lang w:val="es-PR"/>
        </w:rPr>
        <w:t>Medir la efectividad de los procesos administrativos y de gobierno.</w:t>
      </w:r>
      <w:bookmarkEnd w:id="207"/>
      <w:r w:rsidRPr="00A27D3F">
        <w:rPr>
          <w:sz w:val="24"/>
          <w:lang w:val="es-PR"/>
        </w:rPr>
        <w:t xml:space="preserve"> </w:t>
      </w:r>
    </w:p>
    <w:p w:rsidR="00306C91" w:rsidRPr="00A27D3F" w:rsidRDefault="00306C91" w:rsidP="00306C91">
      <w:pPr>
        <w:pStyle w:val="Level1"/>
        <w:numPr>
          <w:ilvl w:val="0"/>
          <w:numId w:val="0"/>
        </w:numPr>
        <w:ind w:left="543" w:hanging="543"/>
        <w:rPr>
          <w:sz w:val="24"/>
          <w:lang w:val="es-PR"/>
        </w:rPr>
      </w:pPr>
    </w:p>
    <w:p w:rsidR="00306C91" w:rsidRDefault="00306C91" w:rsidP="00306C91">
      <w:pPr>
        <w:autoSpaceDE w:val="0"/>
        <w:autoSpaceDN w:val="0"/>
        <w:adjustRightInd w:val="0"/>
        <w:spacing w:after="0" w:line="480" w:lineRule="auto"/>
        <w:outlineLvl w:val="1"/>
        <w:rPr>
          <w:rFonts w:ascii="Times New Roman" w:hAnsi="Times New Roman" w:cs="Times New Roman"/>
          <w:b/>
          <w:bCs/>
          <w:color w:val="1F1A17"/>
          <w:sz w:val="24"/>
          <w:szCs w:val="24"/>
          <w:lang w:val="es-PR"/>
        </w:rPr>
      </w:pPr>
      <w:bookmarkStart w:id="208" w:name="_Toc427247398"/>
      <w:r w:rsidRPr="00A27D3F">
        <w:rPr>
          <w:rFonts w:ascii="Times New Roman" w:hAnsi="Times New Roman" w:cs="Times New Roman"/>
          <w:b/>
          <w:bCs/>
          <w:color w:val="1F1A17"/>
          <w:sz w:val="24"/>
          <w:szCs w:val="24"/>
          <w:lang w:val="es-PR"/>
        </w:rPr>
        <w:t>Instrumentos de avalúo y etapas de medición</w:t>
      </w:r>
      <w:bookmarkEnd w:id="208"/>
    </w:p>
    <w:p w:rsidR="00306C91" w:rsidRPr="00A27D3F" w:rsidRDefault="00306C91" w:rsidP="00306C91">
      <w:pPr>
        <w:autoSpaceDE w:val="0"/>
        <w:autoSpaceDN w:val="0"/>
        <w:adjustRightInd w:val="0"/>
        <w:spacing w:after="0" w:line="480" w:lineRule="auto"/>
        <w:ind w:firstLine="720"/>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 xml:space="preserve">En el avalúo de los servicios de apoyo a los estudiantes, es el mismo estudiante quien puede expresar su nivel de satisfacción en relación a dichos servicios.  Los </w:t>
      </w:r>
      <w:r w:rsidRPr="00A27D3F">
        <w:rPr>
          <w:rFonts w:ascii="Times New Roman" w:hAnsi="Times New Roman" w:cs="Times New Roman"/>
          <w:sz w:val="24"/>
          <w:szCs w:val="24"/>
          <w:lang w:val="es-PR"/>
        </w:rPr>
        <w:t>instrumentos generalmente usados en la U</w:t>
      </w:r>
      <w:r>
        <w:rPr>
          <w:rFonts w:ascii="Times New Roman" w:hAnsi="Times New Roman" w:cs="Times New Roman"/>
          <w:sz w:val="24"/>
          <w:szCs w:val="24"/>
          <w:lang w:val="es-PR"/>
        </w:rPr>
        <w:t>NAD</w:t>
      </w:r>
      <w:r w:rsidRPr="00A27D3F">
        <w:rPr>
          <w:rFonts w:ascii="Times New Roman" w:hAnsi="Times New Roman" w:cs="Times New Roman"/>
          <w:sz w:val="24"/>
          <w:szCs w:val="24"/>
          <w:lang w:val="es-PR"/>
        </w:rPr>
        <w:t xml:space="preserve"> para el avalúo de los servicios estudiantiles son: </w:t>
      </w:r>
      <w:r w:rsidRPr="00A27D3F">
        <w:rPr>
          <w:rFonts w:ascii="Times New Roman" w:hAnsi="Times New Roman" w:cs="Times New Roman"/>
          <w:color w:val="1F1A17"/>
          <w:sz w:val="24"/>
          <w:szCs w:val="24"/>
          <w:lang w:val="es-PR"/>
        </w:rPr>
        <w:t xml:space="preserve">cuestionarios, entrevistas, observaciones y, en algunos casos, grupos focales administrados a los mismos estudiantes para obtener los datos necesarios en cuanto al funcionamiento de las áreas de servicio. </w:t>
      </w:r>
    </w:p>
    <w:p w:rsidR="00306C91" w:rsidRDefault="00306C91" w:rsidP="00306C91">
      <w:pPr>
        <w:autoSpaceDE w:val="0"/>
        <w:autoSpaceDN w:val="0"/>
        <w:adjustRightInd w:val="0"/>
        <w:spacing w:after="0" w:line="480" w:lineRule="auto"/>
        <w:ind w:firstLine="720"/>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 xml:space="preserve">Otros indicadores de efectividad, comúnmente utilizados en las instituciones de educación superior son: número de estudiantes admitidos, número de estudiantes retenidos, becas adjudicadas, número de estudiantes graduados y empleados, entre otros. </w:t>
      </w:r>
    </w:p>
    <w:p w:rsidR="00306C91" w:rsidRPr="00A27D3F" w:rsidRDefault="00306C91" w:rsidP="00306C91">
      <w:pPr>
        <w:autoSpaceDE w:val="0"/>
        <w:autoSpaceDN w:val="0"/>
        <w:adjustRightInd w:val="0"/>
        <w:spacing w:after="0" w:line="480" w:lineRule="auto"/>
        <w:ind w:firstLine="720"/>
        <w:rPr>
          <w:rFonts w:ascii="Times New Roman" w:hAnsi="Times New Roman" w:cs="Times New Roman"/>
          <w:color w:val="1F1A17"/>
          <w:sz w:val="24"/>
          <w:szCs w:val="24"/>
          <w:lang w:val="es-PR"/>
        </w:rPr>
      </w:pPr>
      <w:r w:rsidRPr="00A27D3F">
        <w:rPr>
          <w:rFonts w:ascii="Times New Roman" w:hAnsi="Times New Roman" w:cs="Times New Roman"/>
          <w:color w:val="1F1A17"/>
          <w:sz w:val="24"/>
          <w:szCs w:val="24"/>
          <w:lang w:val="es-PR"/>
        </w:rPr>
        <w:t xml:space="preserve">El </w:t>
      </w:r>
      <w:r>
        <w:rPr>
          <w:rFonts w:ascii="Times New Roman" w:hAnsi="Times New Roman" w:cs="Times New Roman"/>
          <w:color w:val="1F1A17"/>
          <w:sz w:val="24"/>
          <w:szCs w:val="24"/>
          <w:lang w:val="es-PR"/>
        </w:rPr>
        <w:t>Departamento de Efectividad Institucional</w:t>
      </w:r>
      <w:r w:rsidRPr="00A27D3F">
        <w:rPr>
          <w:rFonts w:ascii="Times New Roman" w:hAnsi="Times New Roman" w:cs="Times New Roman"/>
          <w:color w:val="1F1A17"/>
          <w:sz w:val="24"/>
          <w:szCs w:val="24"/>
          <w:lang w:val="es-PR"/>
        </w:rPr>
        <w:t xml:space="preserve"> (DEI) es responsable de diseñar, construir, distribuir y tabular los instrumentos necesarios entre los estudiantes y personal de servicio para medir el índice de satisfacción estudiantil.  Las etapas de medición corresponden a: (1) estudiantes de nuevo ingreso, (2) estudiantes de segundo y tercer año, (3) graduandos y (4) egresados. Los resultados de dichas medicion</w:t>
      </w:r>
      <w:r>
        <w:rPr>
          <w:rFonts w:ascii="Times New Roman" w:hAnsi="Times New Roman" w:cs="Times New Roman"/>
          <w:color w:val="1F1A17"/>
          <w:sz w:val="24"/>
          <w:szCs w:val="24"/>
          <w:lang w:val="es-PR"/>
        </w:rPr>
        <w:t>es se informarán a la a</w:t>
      </w:r>
      <w:r w:rsidRPr="00A27D3F">
        <w:rPr>
          <w:rFonts w:ascii="Times New Roman" w:hAnsi="Times New Roman" w:cs="Times New Roman"/>
          <w:color w:val="1F1A17"/>
          <w:sz w:val="24"/>
          <w:szCs w:val="24"/>
          <w:lang w:val="es-PR"/>
        </w:rPr>
        <w:t>dministración y a las diferentes oficinas concernidas con los servicios a los estudiantes.  Se espera que el análisis de los resultados ofrezca suficiente información para la toma de decisiones según corresponda.</w:t>
      </w:r>
    </w:p>
    <w:p w:rsidR="00306C91" w:rsidRPr="00A27D3F" w:rsidRDefault="00306C91" w:rsidP="00306C91">
      <w:pPr>
        <w:spacing w:after="0" w:line="480" w:lineRule="auto"/>
        <w:ind w:firstLine="720"/>
        <w:outlineLvl w:val="2"/>
        <w:rPr>
          <w:rFonts w:ascii="Times New Roman" w:hAnsi="Times New Roman" w:cs="Times New Roman"/>
          <w:sz w:val="24"/>
          <w:szCs w:val="24"/>
          <w:lang w:val="es-PR"/>
        </w:rPr>
      </w:pPr>
      <w:bookmarkStart w:id="209" w:name="_Toc427247399"/>
      <w:r w:rsidRPr="00A27D3F">
        <w:rPr>
          <w:rFonts w:ascii="Times New Roman" w:hAnsi="Times New Roman" w:cs="Times New Roman"/>
          <w:b/>
          <w:sz w:val="24"/>
          <w:szCs w:val="24"/>
          <w:lang w:val="es-PR"/>
        </w:rPr>
        <w:lastRenderedPageBreak/>
        <w:t xml:space="preserve">Proceso de avalúo. </w:t>
      </w:r>
      <w:r w:rsidR="00DF25E5">
        <w:rPr>
          <w:rFonts w:ascii="Times New Roman" w:hAnsi="Times New Roman" w:cs="Times New Roman"/>
          <w:b/>
          <w:sz w:val="24"/>
          <w:szCs w:val="24"/>
          <w:lang w:val="es-PR"/>
        </w:rPr>
        <w:t xml:space="preserve"> </w:t>
      </w:r>
      <w:r w:rsidRPr="00A27D3F">
        <w:rPr>
          <w:rFonts w:ascii="Times New Roman" w:hAnsi="Times New Roman" w:cs="Times New Roman"/>
          <w:sz w:val="24"/>
          <w:szCs w:val="24"/>
          <w:lang w:val="es-PR"/>
        </w:rPr>
        <w:t xml:space="preserve">El avalúo de las unidades administrativas y no académicas sigue el mismo proceso que las unidades académicas.  A partir del plan operacional elaborado por la </w:t>
      </w:r>
      <w:r>
        <w:rPr>
          <w:rFonts w:ascii="Times New Roman" w:hAnsi="Times New Roman" w:cs="Times New Roman"/>
          <w:sz w:val="24"/>
          <w:szCs w:val="24"/>
          <w:lang w:val="es-PR"/>
        </w:rPr>
        <w:t>vicerrectoría</w:t>
      </w:r>
      <w:r w:rsidRPr="00A27D3F">
        <w:rPr>
          <w:rFonts w:ascii="Times New Roman" w:hAnsi="Times New Roman" w:cs="Times New Roman"/>
          <w:sz w:val="24"/>
          <w:szCs w:val="24"/>
          <w:lang w:val="es-PR"/>
        </w:rPr>
        <w:t xml:space="preserve"> concernida, cada unidad elabora su plan de desarrollo para 5 años, y su plan de trabajo anual, en el cual se desg</w:t>
      </w:r>
      <w:r>
        <w:rPr>
          <w:rFonts w:ascii="Times New Roman" w:hAnsi="Times New Roman" w:cs="Times New Roman"/>
          <w:sz w:val="24"/>
          <w:szCs w:val="24"/>
          <w:lang w:val="es-PR"/>
        </w:rPr>
        <w:t>losan los objetivos que se desee</w:t>
      </w:r>
      <w:r w:rsidRPr="00A27D3F">
        <w:rPr>
          <w:rFonts w:ascii="Times New Roman" w:hAnsi="Times New Roman" w:cs="Times New Roman"/>
          <w:sz w:val="24"/>
          <w:szCs w:val="24"/>
          <w:lang w:val="es-PR"/>
        </w:rPr>
        <w:t xml:space="preserve">n alcanzar en el periodo estipulado, y el trabajo a realizarse durante el mismo.  Las plantillas para ambos tipos de planes son provistas por el </w:t>
      </w:r>
      <w:r>
        <w:rPr>
          <w:rFonts w:ascii="Times New Roman" w:hAnsi="Times New Roman" w:cs="Times New Roman"/>
          <w:sz w:val="24"/>
          <w:szCs w:val="24"/>
          <w:lang w:val="es-PR"/>
        </w:rPr>
        <w:t>Departamento de Efectividad Institucional</w:t>
      </w:r>
      <w:r w:rsidRPr="00A27D3F">
        <w:rPr>
          <w:rFonts w:ascii="Times New Roman" w:hAnsi="Times New Roman" w:cs="Times New Roman"/>
          <w:sz w:val="24"/>
          <w:szCs w:val="24"/>
          <w:lang w:val="es-PR"/>
        </w:rPr>
        <w:t>.</w:t>
      </w:r>
      <w:bookmarkEnd w:id="209"/>
    </w:p>
    <w:p w:rsidR="00BB26E4" w:rsidRDefault="00306C91" w:rsidP="00BB26E4">
      <w:pPr>
        <w:pStyle w:val="Sinespaciado"/>
        <w:spacing w:line="480" w:lineRule="auto"/>
        <w:ind w:firstLine="495"/>
        <w:outlineLvl w:val="1"/>
        <w:rPr>
          <w:rFonts w:ascii="Times New Roman" w:hAnsi="Times New Roman" w:cs="Times New Roman"/>
          <w:sz w:val="24"/>
          <w:szCs w:val="24"/>
        </w:rPr>
      </w:pPr>
      <w:bookmarkStart w:id="210" w:name="_Toc427247400"/>
      <w:r w:rsidRPr="00A27D3F">
        <w:rPr>
          <w:rFonts w:ascii="Times New Roman" w:hAnsi="Times New Roman" w:cs="Times New Roman"/>
          <w:sz w:val="24"/>
          <w:szCs w:val="24"/>
        </w:rPr>
        <w:t>Al igual que para el avalúo del aprendizaje estudiantil, los servicios de apoyo son avaluados de acuerdo al proceso recomendado por</w:t>
      </w:r>
      <w:r w:rsidR="00DF25E5">
        <w:rPr>
          <w:rFonts w:ascii="Times New Roman" w:hAnsi="Times New Roman" w:cs="Times New Roman"/>
          <w:sz w:val="24"/>
          <w:szCs w:val="24"/>
        </w:rPr>
        <w:t xml:space="preserve"> </w:t>
      </w:r>
      <w:proofErr w:type="spellStart"/>
      <w:r w:rsidR="00DF25E5">
        <w:rPr>
          <w:rFonts w:ascii="Times New Roman" w:hAnsi="Times New Roman" w:cs="Times New Roman"/>
          <w:sz w:val="24"/>
          <w:szCs w:val="24"/>
        </w:rPr>
        <w:t>Hernon</w:t>
      </w:r>
      <w:proofErr w:type="spellEnd"/>
      <w:r w:rsidR="00DF25E5">
        <w:rPr>
          <w:rFonts w:ascii="Times New Roman" w:hAnsi="Times New Roman" w:cs="Times New Roman"/>
          <w:sz w:val="24"/>
          <w:szCs w:val="24"/>
        </w:rPr>
        <w:t xml:space="preserve"> y </w:t>
      </w:r>
      <w:proofErr w:type="spellStart"/>
      <w:r w:rsidR="00DF25E5">
        <w:rPr>
          <w:rFonts w:ascii="Times New Roman" w:hAnsi="Times New Roman" w:cs="Times New Roman"/>
          <w:sz w:val="24"/>
          <w:szCs w:val="24"/>
        </w:rPr>
        <w:t>Dugan</w:t>
      </w:r>
      <w:proofErr w:type="spellEnd"/>
      <w:r w:rsidR="00DF25E5">
        <w:rPr>
          <w:rFonts w:ascii="Times New Roman" w:hAnsi="Times New Roman" w:cs="Times New Roman"/>
          <w:sz w:val="24"/>
          <w:szCs w:val="24"/>
        </w:rPr>
        <w:t xml:space="preserve"> (2004), aunque  a</w:t>
      </w:r>
      <w:r w:rsidRPr="00A27D3F">
        <w:rPr>
          <w:rFonts w:ascii="Times New Roman" w:hAnsi="Times New Roman" w:cs="Times New Roman"/>
          <w:sz w:val="24"/>
          <w:szCs w:val="24"/>
        </w:rPr>
        <w:t xml:space="preserve">daptado a nuestras circunstancias.  </w:t>
      </w:r>
      <w:bookmarkEnd w:id="210"/>
      <w:r w:rsidR="00BB26E4">
        <w:rPr>
          <w:rFonts w:ascii="Times New Roman" w:hAnsi="Times New Roman" w:cs="Times New Roman"/>
          <w:sz w:val="24"/>
          <w:szCs w:val="24"/>
        </w:rPr>
        <w:t xml:space="preserve">Todo comienza estableciendo los resultados esperados según se han definido en las metas institucionales  y el plan anual de cada departamento de servicio.   Según el calendario ya aprobado, los departamentos de servicio serán evaluados cada año por los estudiantes de todos los niveles, ya que ellos son los que reciben, o dejan de recibir el beneficio.  Los métodos o criterios del avalúo ya han sido identificados como los cuestionarios en que se recoge la información.  En ocasiones, podrá ser necesario crear grupos focales o hacer entrevistas presenciales a algunos grupos interesados. </w:t>
      </w:r>
    </w:p>
    <w:p w:rsidR="00BB26E4" w:rsidRDefault="00BB26E4" w:rsidP="00BB26E4">
      <w:pPr>
        <w:pStyle w:val="Sinespaciado"/>
        <w:spacing w:line="480" w:lineRule="auto"/>
        <w:ind w:firstLine="495"/>
        <w:outlineLvl w:val="1"/>
        <w:rPr>
          <w:rFonts w:ascii="Times New Roman" w:hAnsi="Times New Roman" w:cs="Times New Roman"/>
          <w:sz w:val="24"/>
          <w:szCs w:val="24"/>
        </w:rPr>
      </w:pPr>
      <w:r>
        <w:rPr>
          <w:rFonts w:ascii="Times New Roman" w:hAnsi="Times New Roman" w:cs="Times New Roman"/>
          <w:sz w:val="24"/>
          <w:szCs w:val="24"/>
        </w:rPr>
        <w:t xml:space="preserve">Los datos son recopilados y procesados por el Departamento de Efectividad Institucional, quien entregará los informes a la vicerrectoría para bienestar estudiantil.  El vicerrector se reunirá con los directores de los departamentos concernidos y los informará de los resultados.  Es en ese momento que se establece un plan de acción, ya sea para mejorar, como para desarrollar nuevas estrategias de servicio.  En la tabla 3.3 aparece </w:t>
      </w:r>
      <w:r w:rsidRPr="00A27D3F">
        <w:rPr>
          <w:rFonts w:ascii="Times New Roman" w:hAnsi="Times New Roman" w:cs="Times New Roman"/>
          <w:sz w:val="24"/>
          <w:szCs w:val="24"/>
        </w:rPr>
        <w:t>la descripción de dicho proceso.</w:t>
      </w:r>
    </w:p>
    <w:p w:rsidR="00BB26E4" w:rsidRDefault="00BB26E4" w:rsidP="00306C91">
      <w:pPr>
        <w:pStyle w:val="Sinespaciado"/>
        <w:spacing w:line="480" w:lineRule="auto"/>
        <w:ind w:firstLine="495"/>
        <w:outlineLvl w:val="1"/>
        <w:rPr>
          <w:rFonts w:ascii="Times New Roman" w:hAnsi="Times New Roman" w:cs="Times New Roman"/>
          <w:sz w:val="24"/>
          <w:szCs w:val="24"/>
        </w:rPr>
      </w:pPr>
    </w:p>
    <w:p w:rsidR="00BB26E4" w:rsidRPr="00A27D3F" w:rsidRDefault="00BB26E4" w:rsidP="00306C91">
      <w:pPr>
        <w:pStyle w:val="Sinespaciado"/>
        <w:spacing w:line="480" w:lineRule="auto"/>
        <w:ind w:firstLine="495"/>
        <w:outlineLvl w:val="1"/>
        <w:rPr>
          <w:rFonts w:ascii="Times New Roman" w:hAnsi="Times New Roman" w:cs="Times New Roman"/>
          <w:bCs/>
          <w:sz w:val="24"/>
          <w:szCs w:val="24"/>
        </w:rPr>
      </w:pPr>
    </w:p>
    <w:p w:rsidR="00306C91" w:rsidRDefault="00306C91" w:rsidP="00306C91">
      <w:pPr>
        <w:rPr>
          <w:rFonts w:ascii="Times New Roman" w:hAnsi="Times New Roman" w:cs="Times New Roman"/>
          <w:b/>
          <w:bCs/>
          <w:sz w:val="28"/>
          <w:szCs w:val="28"/>
          <w:lang w:val="es-PR"/>
        </w:rPr>
      </w:pPr>
    </w:p>
    <w:p w:rsidR="00AE16EB" w:rsidRDefault="00AE16EB">
      <w:pPr>
        <w:rPr>
          <w:rFonts w:ascii="Times New Roman" w:hAnsi="Times New Roman" w:cs="Times New Roman"/>
          <w:bCs/>
          <w:sz w:val="24"/>
          <w:szCs w:val="24"/>
          <w:lang w:val="es-PR"/>
        </w:rPr>
      </w:pPr>
      <w:r>
        <w:rPr>
          <w:rFonts w:ascii="Times New Roman" w:hAnsi="Times New Roman" w:cs="Times New Roman"/>
          <w:bCs/>
          <w:sz w:val="24"/>
          <w:szCs w:val="24"/>
          <w:lang w:val="es-PR"/>
        </w:rPr>
        <w:br w:type="page"/>
      </w:r>
    </w:p>
    <w:p w:rsidR="00306C91" w:rsidRPr="00A27D3F" w:rsidRDefault="00306C91" w:rsidP="00306C91">
      <w:pPr>
        <w:rPr>
          <w:rFonts w:ascii="Times New Roman" w:hAnsi="Times New Roman" w:cs="Times New Roman"/>
          <w:bCs/>
          <w:sz w:val="24"/>
          <w:szCs w:val="24"/>
          <w:lang w:val="es-PR"/>
        </w:rPr>
      </w:pPr>
      <w:r w:rsidRPr="00A27D3F">
        <w:rPr>
          <w:rFonts w:ascii="Times New Roman" w:hAnsi="Times New Roman" w:cs="Times New Roman"/>
          <w:bCs/>
          <w:sz w:val="24"/>
          <w:szCs w:val="24"/>
          <w:lang w:val="es-PR"/>
        </w:rPr>
        <w:lastRenderedPageBreak/>
        <w:t>Tabla 3.</w:t>
      </w:r>
      <w:r w:rsidR="00BB26E4">
        <w:rPr>
          <w:rFonts w:ascii="Times New Roman" w:hAnsi="Times New Roman" w:cs="Times New Roman"/>
          <w:bCs/>
          <w:sz w:val="24"/>
          <w:szCs w:val="24"/>
          <w:lang w:val="es-PR"/>
        </w:rPr>
        <w:t>3</w:t>
      </w:r>
    </w:p>
    <w:p w:rsidR="00306C91" w:rsidRPr="00A27D3F" w:rsidRDefault="00306C91" w:rsidP="00306C91">
      <w:pPr>
        <w:rPr>
          <w:rFonts w:ascii="Times New Roman" w:hAnsi="Times New Roman" w:cs="Times New Roman"/>
          <w:bCs/>
          <w:i/>
          <w:sz w:val="24"/>
          <w:szCs w:val="24"/>
          <w:lang w:val="es-PR"/>
        </w:rPr>
      </w:pPr>
      <w:r w:rsidRPr="00A27D3F">
        <w:rPr>
          <w:rFonts w:ascii="Times New Roman" w:hAnsi="Times New Roman" w:cs="Times New Roman"/>
          <w:bCs/>
          <w:i/>
          <w:sz w:val="24"/>
          <w:szCs w:val="24"/>
          <w:lang w:val="es-PR"/>
        </w:rPr>
        <w:t xml:space="preserve">Proceso del  avalúo  en unidades no académicas </w:t>
      </w:r>
    </w:p>
    <w:tbl>
      <w:tblPr>
        <w:tblStyle w:val="Tablaconcuadrcula"/>
        <w:tblW w:w="0" w:type="auto"/>
        <w:tblLook w:val="04A0" w:firstRow="1" w:lastRow="0" w:firstColumn="1" w:lastColumn="0" w:noHBand="0" w:noVBand="1"/>
      </w:tblPr>
      <w:tblGrid>
        <w:gridCol w:w="1842"/>
        <w:gridCol w:w="2044"/>
        <w:gridCol w:w="36"/>
        <w:gridCol w:w="1866"/>
        <w:gridCol w:w="20"/>
        <w:gridCol w:w="1750"/>
        <w:gridCol w:w="2018"/>
      </w:tblGrid>
      <w:tr w:rsidR="00306C91" w:rsidRPr="00BB6373" w:rsidTr="00AF253C">
        <w:tc>
          <w:tcPr>
            <w:tcW w:w="9576" w:type="dxa"/>
            <w:gridSpan w:val="7"/>
            <w:shd w:val="clear" w:color="auto" w:fill="92D050"/>
          </w:tcPr>
          <w:p w:rsidR="00306C91" w:rsidRPr="00AF5094" w:rsidRDefault="00306C91" w:rsidP="00306C91">
            <w:pPr>
              <w:jc w:val="center"/>
              <w:rPr>
                <w:b/>
                <w:bCs/>
                <w:sz w:val="36"/>
                <w:lang w:val="es-PR"/>
              </w:rPr>
            </w:pPr>
            <w:r w:rsidRPr="00AF5094">
              <w:rPr>
                <w:b/>
                <w:bCs/>
                <w:sz w:val="28"/>
                <w:lang w:val="es-PR"/>
              </w:rPr>
              <w:t>Guía para el avalúo de las áreas no académicas</w:t>
            </w:r>
          </w:p>
          <w:p w:rsidR="00306C91" w:rsidRPr="00A27D3F" w:rsidRDefault="00306C91" w:rsidP="00306C91">
            <w:pPr>
              <w:jc w:val="center"/>
              <w:rPr>
                <w:bCs/>
                <w:color w:val="FFFFFF" w:themeColor="background1"/>
                <w:lang w:val="es-PR"/>
              </w:rPr>
            </w:pPr>
          </w:p>
        </w:tc>
      </w:tr>
      <w:tr w:rsidR="00306C91" w:rsidRPr="00BB6373" w:rsidTr="00AF253C">
        <w:tc>
          <w:tcPr>
            <w:tcW w:w="1842" w:type="dxa"/>
          </w:tcPr>
          <w:p w:rsidR="00306C91" w:rsidRPr="00724782" w:rsidRDefault="00306C91" w:rsidP="00306C91">
            <w:pPr>
              <w:rPr>
                <w:bCs/>
                <w:lang w:val="es-PR"/>
              </w:rPr>
            </w:pPr>
            <w:r w:rsidRPr="00724782">
              <w:rPr>
                <w:bCs/>
                <w:lang w:val="es-PR"/>
              </w:rPr>
              <w:t>Establecer los resultados esperados según las metas institucionales (Plan anual)</w:t>
            </w:r>
          </w:p>
        </w:tc>
        <w:tc>
          <w:tcPr>
            <w:tcW w:w="2044" w:type="dxa"/>
          </w:tcPr>
          <w:p w:rsidR="00306C91" w:rsidRPr="00724782" w:rsidRDefault="00306C91" w:rsidP="00306C91">
            <w:pPr>
              <w:rPr>
                <w:bCs/>
                <w:lang w:val="es-PR"/>
              </w:rPr>
            </w:pPr>
            <w:r w:rsidRPr="00724782">
              <w:rPr>
                <w:bCs/>
                <w:lang w:val="es-PR"/>
              </w:rPr>
              <w:t>Establecer  dónde se  realizará el avalúo</w:t>
            </w:r>
          </w:p>
        </w:tc>
        <w:tc>
          <w:tcPr>
            <w:tcW w:w="1922" w:type="dxa"/>
            <w:gridSpan w:val="3"/>
          </w:tcPr>
          <w:p w:rsidR="00306C91" w:rsidRPr="00724782" w:rsidRDefault="00306C91" w:rsidP="00306C91">
            <w:pPr>
              <w:rPr>
                <w:bCs/>
                <w:lang w:val="es-PR"/>
              </w:rPr>
            </w:pPr>
            <w:r w:rsidRPr="00724782">
              <w:rPr>
                <w:bCs/>
                <w:lang w:val="es-PR"/>
              </w:rPr>
              <w:t>Determinar los métodos o criterios del avalúo de los resultados</w:t>
            </w:r>
          </w:p>
        </w:tc>
        <w:tc>
          <w:tcPr>
            <w:tcW w:w="1750" w:type="dxa"/>
          </w:tcPr>
          <w:p w:rsidR="00306C91" w:rsidRPr="00724782" w:rsidRDefault="00306C91" w:rsidP="00306C91">
            <w:pPr>
              <w:rPr>
                <w:bCs/>
                <w:lang w:val="es-PR"/>
              </w:rPr>
            </w:pPr>
            <w:r w:rsidRPr="00724782">
              <w:rPr>
                <w:bCs/>
                <w:lang w:val="es-PR"/>
              </w:rPr>
              <w:t>Establecer el nivel  Institucional  de ejecución</w:t>
            </w:r>
          </w:p>
        </w:tc>
        <w:tc>
          <w:tcPr>
            <w:tcW w:w="2018" w:type="dxa"/>
          </w:tcPr>
          <w:p w:rsidR="00306C91" w:rsidRPr="00724782" w:rsidRDefault="00306C91" w:rsidP="00306C91">
            <w:pPr>
              <w:rPr>
                <w:bCs/>
                <w:lang w:val="es-PR"/>
              </w:rPr>
            </w:pPr>
            <w:r w:rsidRPr="00724782">
              <w:rPr>
                <w:bCs/>
                <w:lang w:val="es-PR"/>
              </w:rPr>
              <w:t>Identificar y recopilar información  progresiva</w:t>
            </w:r>
          </w:p>
        </w:tc>
      </w:tr>
      <w:tr w:rsidR="00306C91" w:rsidRPr="00BB6373" w:rsidTr="00AF253C">
        <w:tc>
          <w:tcPr>
            <w:tcW w:w="1842" w:type="dxa"/>
          </w:tcPr>
          <w:p w:rsidR="00306C91" w:rsidRPr="00A27D3F" w:rsidRDefault="00306C91" w:rsidP="00306C91">
            <w:pPr>
              <w:rPr>
                <w:bCs/>
                <w:lang w:val="es-PR"/>
              </w:rPr>
            </w:pPr>
            <w:r w:rsidRPr="00A27D3F">
              <w:rPr>
                <w:bCs/>
                <w:lang w:val="es-PR"/>
              </w:rPr>
              <w:t>Por ejemplo:</w:t>
            </w:r>
          </w:p>
          <w:p w:rsidR="00306C91" w:rsidRPr="00A27D3F" w:rsidRDefault="00306C91" w:rsidP="00306C91">
            <w:pPr>
              <w:rPr>
                <w:bCs/>
                <w:lang w:val="es-PR"/>
              </w:rPr>
            </w:pPr>
          </w:p>
          <w:p w:rsidR="00306C91" w:rsidRPr="00A27D3F" w:rsidRDefault="00306C91" w:rsidP="00306C91">
            <w:pPr>
              <w:rPr>
                <w:lang w:val="es-PR"/>
              </w:rPr>
            </w:pPr>
            <w:r w:rsidRPr="00A27D3F">
              <w:rPr>
                <w:lang w:val="es-PR"/>
              </w:rPr>
              <w:t>Preservar la calidad del ambiente en el campus universitario a través de un programa de servicios al estudiante que apoye su desarrollo integral.</w:t>
            </w:r>
          </w:p>
          <w:p w:rsidR="00306C91" w:rsidRPr="00A27D3F" w:rsidRDefault="00306C91" w:rsidP="00306C91">
            <w:pPr>
              <w:rPr>
                <w:bCs/>
                <w:lang w:val="es-PR"/>
              </w:rPr>
            </w:pPr>
          </w:p>
        </w:tc>
        <w:tc>
          <w:tcPr>
            <w:tcW w:w="2080" w:type="dxa"/>
            <w:gridSpan w:val="2"/>
          </w:tcPr>
          <w:p w:rsidR="00306C91" w:rsidRPr="00A27D3F" w:rsidRDefault="00306C91" w:rsidP="00306C91">
            <w:pPr>
              <w:rPr>
                <w:bCs/>
                <w:lang w:val="es-PR"/>
              </w:rPr>
            </w:pPr>
            <w:r w:rsidRPr="00A27D3F">
              <w:rPr>
                <w:bCs/>
                <w:lang w:val="es-PR"/>
              </w:rPr>
              <w:t>Por ejemplo:</w:t>
            </w:r>
          </w:p>
          <w:p w:rsidR="00306C91" w:rsidRPr="00A27D3F" w:rsidRDefault="00306C91" w:rsidP="00306C91">
            <w:pPr>
              <w:pStyle w:val="Prrafodelista"/>
              <w:rPr>
                <w:bCs/>
                <w:lang w:val="es-PR"/>
              </w:rPr>
            </w:pPr>
          </w:p>
          <w:p w:rsidR="00306C91" w:rsidRPr="00A27D3F" w:rsidRDefault="00306C91" w:rsidP="00306C91">
            <w:pPr>
              <w:rPr>
                <w:lang w:val="es-PR"/>
              </w:rPr>
            </w:pPr>
            <w:r>
              <w:rPr>
                <w:lang w:val="es-PR"/>
              </w:rPr>
              <w:t>Procesos a</w:t>
            </w:r>
            <w:r w:rsidRPr="00A27D3F">
              <w:rPr>
                <w:lang w:val="es-PR"/>
              </w:rPr>
              <w:t>dministrativos</w:t>
            </w:r>
          </w:p>
          <w:p w:rsidR="00306C91" w:rsidRPr="00A27D3F" w:rsidRDefault="00306C91" w:rsidP="00306C91">
            <w:pPr>
              <w:rPr>
                <w:lang w:val="es-PR"/>
              </w:rPr>
            </w:pPr>
          </w:p>
          <w:p w:rsidR="00306C91" w:rsidRPr="00A27D3F" w:rsidRDefault="00306C91" w:rsidP="00306C91">
            <w:pPr>
              <w:rPr>
                <w:lang w:val="es-PR"/>
              </w:rPr>
            </w:pPr>
            <w:r>
              <w:rPr>
                <w:lang w:val="es-PR"/>
              </w:rPr>
              <w:t>Servicios de apoyo al e</w:t>
            </w:r>
            <w:r w:rsidRPr="00A27D3F">
              <w:rPr>
                <w:lang w:val="es-PR"/>
              </w:rPr>
              <w:t>studiante</w:t>
            </w:r>
          </w:p>
          <w:p w:rsidR="00306C91" w:rsidRPr="00A27D3F" w:rsidRDefault="00306C91" w:rsidP="00306C91">
            <w:pPr>
              <w:jc w:val="both"/>
              <w:rPr>
                <w:bCs/>
                <w:lang w:val="es-PR"/>
              </w:rPr>
            </w:pPr>
          </w:p>
        </w:tc>
        <w:tc>
          <w:tcPr>
            <w:tcW w:w="1866" w:type="dxa"/>
          </w:tcPr>
          <w:p w:rsidR="00306C91" w:rsidRPr="00A27D3F" w:rsidRDefault="00306C91" w:rsidP="00306C91">
            <w:pPr>
              <w:rPr>
                <w:bCs/>
                <w:lang w:val="es-PR"/>
              </w:rPr>
            </w:pPr>
            <w:r w:rsidRPr="00A27D3F">
              <w:rPr>
                <w:bCs/>
                <w:lang w:val="es-PR"/>
              </w:rPr>
              <w:t>Ejemplo:</w:t>
            </w:r>
          </w:p>
          <w:p w:rsidR="00306C91" w:rsidRPr="00A27D3F" w:rsidRDefault="00306C91" w:rsidP="00306C91">
            <w:pPr>
              <w:rPr>
                <w:bCs/>
                <w:lang w:val="es-PR"/>
              </w:rPr>
            </w:pPr>
          </w:p>
          <w:p w:rsidR="00306C91" w:rsidRDefault="00306C91" w:rsidP="00306C91">
            <w:pPr>
              <w:rPr>
                <w:bCs/>
                <w:lang w:val="es-PR"/>
              </w:rPr>
            </w:pPr>
            <w:r w:rsidRPr="00A27D3F">
              <w:rPr>
                <w:bCs/>
                <w:lang w:val="es-PR"/>
              </w:rPr>
              <w:t>Cuestionarios</w:t>
            </w:r>
          </w:p>
          <w:p w:rsidR="00306C91" w:rsidRPr="00A27D3F" w:rsidRDefault="00306C91" w:rsidP="00306C91">
            <w:pPr>
              <w:rPr>
                <w:bCs/>
                <w:lang w:val="es-PR"/>
              </w:rPr>
            </w:pPr>
          </w:p>
          <w:p w:rsidR="00306C91" w:rsidRDefault="00306C91" w:rsidP="00306C91">
            <w:pPr>
              <w:rPr>
                <w:bCs/>
                <w:lang w:val="es-PR"/>
              </w:rPr>
            </w:pPr>
            <w:r w:rsidRPr="00A27D3F">
              <w:rPr>
                <w:bCs/>
                <w:lang w:val="es-PR"/>
              </w:rPr>
              <w:t>Entrevistas</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Grupos focales</w:t>
            </w:r>
          </w:p>
        </w:tc>
        <w:tc>
          <w:tcPr>
            <w:tcW w:w="1770" w:type="dxa"/>
            <w:gridSpan w:val="2"/>
          </w:tcPr>
          <w:p w:rsidR="00306C91" w:rsidRPr="00A27D3F" w:rsidRDefault="00306C91" w:rsidP="00306C91">
            <w:pPr>
              <w:rPr>
                <w:bCs/>
                <w:lang w:val="es-PR"/>
              </w:rPr>
            </w:pPr>
            <w:r w:rsidRPr="00A27D3F">
              <w:rPr>
                <w:bCs/>
                <w:lang w:val="es-PR"/>
              </w:rPr>
              <w:t>Ejemplo</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80% nivel de satisfacción de los estudiantes</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100% desarrollo de políticas</w:t>
            </w:r>
          </w:p>
        </w:tc>
        <w:tc>
          <w:tcPr>
            <w:tcW w:w="2018" w:type="dxa"/>
          </w:tcPr>
          <w:p w:rsidR="00306C91" w:rsidRPr="00A27D3F" w:rsidRDefault="00306C91" w:rsidP="00306C91">
            <w:pPr>
              <w:rPr>
                <w:bCs/>
                <w:lang w:val="es-PR"/>
              </w:rPr>
            </w:pPr>
            <w:r w:rsidRPr="00A27D3F">
              <w:rPr>
                <w:bCs/>
                <w:lang w:val="es-PR"/>
              </w:rPr>
              <w:t>Ejemplo:</w:t>
            </w:r>
          </w:p>
          <w:p w:rsidR="00306C91" w:rsidRPr="00A27D3F" w:rsidRDefault="00306C91" w:rsidP="00306C91">
            <w:pPr>
              <w:rPr>
                <w:bCs/>
                <w:lang w:val="es-PR"/>
              </w:rPr>
            </w:pPr>
            <w:r w:rsidRPr="00A27D3F">
              <w:rPr>
                <w:bCs/>
                <w:lang w:val="es-PR"/>
              </w:rPr>
              <w:t xml:space="preserve"> Resultados en:</w:t>
            </w:r>
          </w:p>
          <w:p w:rsidR="00306C91" w:rsidRPr="00A27D3F" w:rsidRDefault="00306C91" w:rsidP="00306C91">
            <w:pPr>
              <w:rPr>
                <w:bCs/>
                <w:lang w:val="es-PR"/>
              </w:rPr>
            </w:pPr>
            <w:r w:rsidRPr="00A27D3F">
              <w:rPr>
                <w:bCs/>
                <w:lang w:val="es-PR"/>
              </w:rPr>
              <w:t>Cuestionarios previos</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Entrevistas</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Grupos focales</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(Para establecer el progreso alcanzado)</w:t>
            </w:r>
          </w:p>
        </w:tc>
      </w:tr>
      <w:tr w:rsidR="00306C91" w:rsidRPr="00BB6373" w:rsidTr="00AF253C">
        <w:tc>
          <w:tcPr>
            <w:tcW w:w="1842" w:type="dxa"/>
          </w:tcPr>
          <w:p w:rsidR="00306C91" w:rsidRPr="00724782" w:rsidRDefault="00306C91" w:rsidP="00306C91">
            <w:pPr>
              <w:rPr>
                <w:bCs/>
                <w:lang w:val="es-PR"/>
              </w:rPr>
            </w:pPr>
            <w:r w:rsidRPr="00724782">
              <w:rPr>
                <w:bCs/>
                <w:lang w:val="es-PR"/>
              </w:rPr>
              <w:t>Determinar a quién va a avaluar</w:t>
            </w:r>
          </w:p>
        </w:tc>
        <w:tc>
          <w:tcPr>
            <w:tcW w:w="2080" w:type="dxa"/>
            <w:gridSpan w:val="2"/>
          </w:tcPr>
          <w:p w:rsidR="00306C91" w:rsidRPr="00724782" w:rsidRDefault="00306C91" w:rsidP="00306C91">
            <w:pPr>
              <w:rPr>
                <w:bCs/>
                <w:lang w:val="es-PR"/>
              </w:rPr>
            </w:pPr>
            <w:r w:rsidRPr="00724782">
              <w:rPr>
                <w:bCs/>
                <w:lang w:val="es-PR"/>
              </w:rPr>
              <w:t>Establecer el calendario</w:t>
            </w:r>
          </w:p>
        </w:tc>
        <w:tc>
          <w:tcPr>
            <w:tcW w:w="1866" w:type="dxa"/>
          </w:tcPr>
          <w:p w:rsidR="00306C91" w:rsidRPr="00724782" w:rsidRDefault="00306C91" w:rsidP="00306C91">
            <w:pPr>
              <w:rPr>
                <w:bCs/>
                <w:lang w:val="es-PR"/>
              </w:rPr>
            </w:pPr>
            <w:r w:rsidRPr="00724782">
              <w:rPr>
                <w:bCs/>
                <w:lang w:val="es-PR"/>
              </w:rPr>
              <w:t xml:space="preserve">Interpretar cómo se usarán los resultados </w:t>
            </w:r>
          </w:p>
        </w:tc>
        <w:tc>
          <w:tcPr>
            <w:tcW w:w="1770" w:type="dxa"/>
            <w:gridSpan w:val="2"/>
          </w:tcPr>
          <w:p w:rsidR="00306C91" w:rsidRPr="00724782" w:rsidRDefault="00306C91" w:rsidP="00306C91">
            <w:pPr>
              <w:rPr>
                <w:bCs/>
                <w:lang w:val="es-PR"/>
              </w:rPr>
            </w:pPr>
            <w:r w:rsidRPr="00724782">
              <w:rPr>
                <w:bCs/>
                <w:lang w:val="es-PR"/>
              </w:rPr>
              <w:t>Determinar cómo y con quién se compartirán los resultados</w:t>
            </w:r>
          </w:p>
        </w:tc>
        <w:tc>
          <w:tcPr>
            <w:tcW w:w="2018" w:type="dxa"/>
          </w:tcPr>
          <w:p w:rsidR="00306C91" w:rsidRPr="00724782" w:rsidRDefault="00306C91" w:rsidP="00306C91">
            <w:pPr>
              <w:rPr>
                <w:bCs/>
                <w:lang w:val="es-PR"/>
              </w:rPr>
            </w:pPr>
            <w:r w:rsidRPr="00724782">
              <w:rPr>
                <w:bCs/>
                <w:lang w:val="es-PR"/>
              </w:rPr>
              <w:t>Decidir cómo la institución dará seguimiento e implementará los cambios</w:t>
            </w:r>
          </w:p>
        </w:tc>
      </w:tr>
      <w:tr w:rsidR="00306C91" w:rsidRPr="00A27D3F" w:rsidTr="00AF253C">
        <w:trPr>
          <w:trHeight w:val="2816"/>
        </w:trPr>
        <w:tc>
          <w:tcPr>
            <w:tcW w:w="1842" w:type="dxa"/>
          </w:tcPr>
          <w:p w:rsidR="00306C91" w:rsidRPr="00A27D3F" w:rsidRDefault="00306C91" w:rsidP="00306C91">
            <w:pPr>
              <w:rPr>
                <w:bCs/>
                <w:lang w:val="es-PR"/>
              </w:rPr>
            </w:pPr>
            <w:r w:rsidRPr="00A27D3F">
              <w:rPr>
                <w:bCs/>
                <w:lang w:val="es-PR"/>
              </w:rPr>
              <w:t>Por ejemplo:</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Servicios en Oficina de Admisiones</w:t>
            </w:r>
          </w:p>
          <w:p w:rsidR="00306C91" w:rsidRPr="00A27D3F" w:rsidRDefault="00306C91" w:rsidP="00306C91">
            <w:pPr>
              <w:rPr>
                <w:bCs/>
                <w:lang w:val="es-PR"/>
              </w:rPr>
            </w:pPr>
            <w:r w:rsidRPr="00A27D3F">
              <w:rPr>
                <w:bCs/>
                <w:lang w:val="es-PR"/>
              </w:rPr>
              <w:t xml:space="preserve">Servicios en Oficina de </w:t>
            </w:r>
            <w:r>
              <w:rPr>
                <w:bCs/>
                <w:lang w:val="es-PR"/>
              </w:rPr>
              <w:t>Orientación</w:t>
            </w:r>
          </w:p>
          <w:p w:rsidR="00306C91" w:rsidRPr="00A27D3F" w:rsidRDefault="00306C91" w:rsidP="00306C91">
            <w:pPr>
              <w:rPr>
                <w:bCs/>
                <w:lang w:val="es-PR"/>
              </w:rPr>
            </w:pPr>
          </w:p>
        </w:tc>
        <w:tc>
          <w:tcPr>
            <w:tcW w:w="2044" w:type="dxa"/>
          </w:tcPr>
          <w:p w:rsidR="00306C91" w:rsidRPr="00A27D3F" w:rsidRDefault="00306C91" w:rsidP="00306C91">
            <w:pPr>
              <w:rPr>
                <w:bCs/>
                <w:lang w:val="es-PR"/>
              </w:rPr>
            </w:pPr>
            <w:r w:rsidRPr="00A27D3F">
              <w:rPr>
                <w:bCs/>
                <w:lang w:val="es-PR"/>
              </w:rPr>
              <w:t>Por ejemplo:</w:t>
            </w:r>
          </w:p>
          <w:p w:rsidR="00306C91" w:rsidRPr="00A27D3F" w:rsidRDefault="00306C91" w:rsidP="00306C91">
            <w:pPr>
              <w:rPr>
                <w:bCs/>
                <w:lang w:val="es-PR"/>
              </w:rPr>
            </w:pPr>
          </w:p>
          <w:p w:rsidR="00306C91" w:rsidRDefault="00306C91" w:rsidP="00306C91">
            <w:pPr>
              <w:rPr>
                <w:bCs/>
                <w:lang w:val="es-PR"/>
              </w:rPr>
            </w:pPr>
            <w:r w:rsidRPr="00A27D3F">
              <w:rPr>
                <w:bCs/>
                <w:lang w:val="es-PR"/>
              </w:rPr>
              <w:t>Al inicio del semestre</w:t>
            </w:r>
            <w:r>
              <w:rPr>
                <w:bCs/>
                <w:lang w:val="es-PR"/>
              </w:rPr>
              <w:t>,</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Al final del semestre</w:t>
            </w:r>
          </w:p>
          <w:p w:rsidR="00306C91" w:rsidRPr="00A27D3F" w:rsidRDefault="00306C91" w:rsidP="00306C91">
            <w:pPr>
              <w:rPr>
                <w:bCs/>
                <w:lang w:val="es-PR"/>
              </w:rPr>
            </w:pPr>
          </w:p>
          <w:p w:rsidR="00306C91" w:rsidRPr="00A27D3F" w:rsidRDefault="00306C91" w:rsidP="00306C91">
            <w:pPr>
              <w:rPr>
                <w:bCs/>
                <w:lang w:val="es-PR"/>
              </w:rPr>
            </w:pPr>
          </w:p>
        </w:tc>
        <w:tc>
          <w:tcPr>
            <w:tcW w:w="1902" w:type="dxa"/>
            <w:gridSpan w:val="2"/>
          </w:tcPr>
          <w:p w:rsidR="00306C91" w:rsidRPr="00A27D3F" w:rsidRDefault="00306C91" w:rsidP="00306C91">
            <w:pPr>
              <w:rPr>
                <w:bCs/>
                <w:lang w:val="es-PR"/>
              </w:rPr>
            </w:pPr>
            <w:r w:rsidRPr="00A27D3F">
              <w:rPr>
                <w:bCs/>
                <w:lang w:val="es-PR"/>
              </w:rPr>
              <w:t>Por ejemplo:</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Revisar los servicios en oficinas identificadas</w:t>
            </w:r>
          </w:p>
          <w:p w:rsidR="00306C91" w:rsidRPr="00A27D3F" w:rsidRDefault="00306C91" w:rsidP="00306C91">
            <w:pPr>
              <w:rPr>
                <w:bCs/>
                <w:lang w:val="es-PR"/>
              </w:rPr>
            </w:pPr>
            <w:r w:rsidRPr="00A27D3F">
              <w:rPr>
                <w:bCs/>
                <w:lang w:val="es-PR"/>
              </w:rPr>
              <w:t>Describir de manera más efectiva los resultados esperados</w:t>
            </w:r>
          </w:p>
          <w:p w:rsidR="00306C91" w:rsidRPr="00A27D3F" w:rsidRDefault="00306C91" w:rsidP="00306C91">
            <w:pPr>
              <w:rPr>
                <w:bCs/>
                <w:lang w:val="es-PR"/>
              </w:rPr>
            </w:pPr>
          </w:p>
        </w:tc>
        <w:tc>
          <w:tcPr>
            <w:tcW w:w="1770" w:type="dxa"/>
            <w:gridSpan w:val="2"/>
          </w:tcPr>
          <w:p w:rsidR="00306C91" w:rsidRPr="00A27D3F" w:rsidRDefault="00306C91" w:rsidP="00306C91">
            <w:pPr>
              <w:rPr>
                <w:bCs/>
                <w:lang w:val="es-PR"/>
              </w:rPr>
            </w:pPr>
            <w:r w:rsidRPr="00A27D3F">
              <w:rPr>
                <w:bCs/>
                <w:lang w:val="es-PR"/>
              </w:rPr>
              <w:t>Por ejemplo:</w:t>
            </w:r>
          </w:p>
          <w:p w:rsidR="00306C91" w:rsidRPr="00A27D3F" w:rsidRDefault="00306C91" w:rsidP="00306C91">
            <w:pPr>
              <w:rPr>
                <w:bCs/>
                <w:lang w:val="es-PR"/>
              </w:rPr>
            </w:pPr>
          </w:p>
          <w:p w:rsidR="00306C91" w:rsidRDefault="00306C91" w:rsidP="00306C91">
            <w:pPr>
              <w:rPr>
                <w:bCs/>
                <w:lang w:val="es-PR"/>
              </w:rPr>
            </w:pPr>
            <w:r w:rsidRPr="00A27D3F">
              <w:rPr>
                <w:bCs/>
                <w:lang w:val="es-PR"/>
              </w:rPr>
              <w:t>Evaluadores externos</w:t>
            </w:r>
          </w:p>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Evaluadores internos</w:t>
            </w:r>
          </w:p>
        </w:tc>
        <w:tc>
          <w:tcPr>
            <w:tcW w:w="2018" w:type="dxa"/>
          </w:tcPr>
          <w:p w:rsidR="00306C91" w:rsidRPr="00A27D3F" w:rsidRDefault="00306C91" w:rsidP="00306C91">
            <w:pPr>
              <w:rPr>
                <w:bCs/>
                <w:lang w:val="es-PR"/>
              </w:rPr>
            </w:pPr>
          </w:p>
          <w:p w:rsidR="00306C91" w:rsidRPr="00A27D3F" w:rsidRDefault="00306C91" w:rsidP="00306C91">
            <w:pPr>
              <w:rPr>
                <w:bCs/>
                <w:lang w:val="es-PR"/>
              </w:rPr>
            </w:pPr>
            <w:r w:rsidRPr="00A27D3F">
              <w:rPr>
                <w:bCs/>
                <w:lang w:val="es-PR"/>
              </w:rPr>
              <w:t>Toma de decisiones</w:t>
            </w:r>
          </w:p>
          <w:p w:rsidR="00306C91" w:rsidRPr="00A27D3F" w:rsidRDefault="00306C91" w:rsidP="00306C91">
            <w:pPr>
              <w:rPr>
                <w:bCs/>
                <w:lang w:val="es-PR"/>
              </w:rPr>
            </w:pPr>
            <w:r w:rsidRPr="00A27D3F">
              <w:rPr>
                <w:bCs/>
                <w:lang w:val="es-PR"/>
              </w:rPr>
              <w:t>Implementación de los cambios</w:t>
            </w:r>
          </w:p>
          <w:p w:rsidR="00306C91" w:rsidRPr="00A27D3F" w:rsidRDefault="00306C91" w:rsidP="00306C91">
            <w:pPr>
              <w:rPr>
                <w:bCs/>
                <w:lang w:val="es-PR"/>
              </w:rPr>
            </w:pPr>
            <w:r w:rsidRPr="00A27D3F">
              <w:rPr>
                <w:bCs/>
                <w:lang w:val="es-PR"/>
              </w:rPr>
              <w:t>Repetir el ciclo de avalúo</w:t>
            </w:r>
          </w:p>
          <w:p w:rsidR="00306C91" w:rsidRPr="00A27D3F" w:rsidRDefault="00306C91" w:rsidP="00306C91">
            <w:pPr>
              <w:jc w:val="center"/>
              <w:rPr>
                <w:bCs/>
                <w:lang w:val="es-PR"/>
              </w:rPr>
            </w:pPr>
          </w:p>
          <w:p w:rsidR="00306C91" w:rsidRPr="00A27D3F" w:rsidRDefault="00306C91" w:rsidP="00306C91">
            <w:pPr>
              <w:rPr>
                <w:bCs/>
                <w:lang w:val="es-PR"/>
              </w:rPr>
            </w:pPr>
          </w:p>
          <w:p w:rsidR="00306C91" w:rsidRPr="00A27D3F" w:rsidRDefault="00306C91" w:rsidP="00306C91">
            <w:pPr>
              <w:rPr>
                <w:bCs/>
                <w:lang w:val="es-PR"/>
              </w:rPr>
            </w:pPr>
          </w:p>
        </w:tc>
      </w:tr>
    </w:tbl>
    <w:p w:rsidR="00306C91" w:rsidRPr="00194D94" w:rsidRDefault="00306C91" w:rsidP="00306C91">
      <w:pPr>
        <w:spacing w:after="0" w:line="480" w:lineRule="auto"/>
        <w:ind w:firstLine="720"/>
        <w:rPr>
          <w:rFonts w:ascii="Times New Roman" w:hAnsi="Times New Roman" w:cs="Times New Roman"/>
          <w:sz w:val="20"/>
          <w:szCs w:val="20"/>
          <w:lang w:val="es-PR"/>
        </w:rPr>
      </w:pPr>
      <w:r w:rsidRPr="00194D94">
        <w:rPr>
          <w:rFonts w:ascii="Times New Roman" w:hAnsi="Times New Roman" w:cs="Times New Roman"/>
          <w:sz w:val="20"/>
          <w:szCs w:val="20"/>
          <w:lang w:val="es-PR"/>
        </w:rPr>
        <w:t xml:space="preserve">Adaptado de </w:t>
      </w:r>
      <w:proofErr w:type="spellStart"/>
      <w:r w:rsidRPr="00194D94">
        <w:rPr>
          <w:rFonts w:ascii="Times New Roman" w:hAnsi="Times New Roman" w:cs="Times New Roman"/>
          <w:sz w:val="20"/>
          <w:szCs w:val="20"/>
          <w:lang w:val="es-PR"/>
        </w:rPr>
        <w:t>Hernon</w:t>
      </w:r>
      <w:proofErr w:type="spellEnd"/>
      <w:r w:rsidRPr="00194D94">
        <w:rPr>
          <w:rFonts w:ascii="Times New Roman" w:hAnsi="Times New Roman" w:cs="Times New Roman"/>
          <w:sz w:val="20"/>
          <w:szCs w:val="20"/>
          <w:lang w:val="es-PR"/>
        </w:rPr>
        <w:t xml:space="preserve"> &amp; </w:t>
      </w:r>
      <w:proofErr w:type="spellStart"/>
      <w:r w:rsidRPr="00194D94">
        <w:rPr>
          <w:rFonts w:ascii="Times New Roman" w:hAnsi="Times New Roman" w:cs="Times New Roman"/>
          <w:sz w:val="20"/>
          <w:szCs w:val="20"/>
          <w:lang w:val="es-PR"/>
        </w:rPr>
        <w:t>Dugan</w:t>
      </w:r>
      <w:proofErr w:type="spellEnd"/>
      <w:r w:rsidRPr="00194D94">
        <w:rPr>
          <w:rFonts w:ascii="Times New Roman" w:hAnsi="Times New Roman" w:cs="Times New Roman"/>
          <w:sz w:val="20"/>
          <w:szCs w:val="20"/>
          <w:lang w:val="es-PR"/>
        </w:rPr>
        <w:t>. (2004).</w:t>
      </w:r>
    </w:p>
    <w:p w:rsidR="00306C91" w:rsidRPr="00A27D3F" w:rsidRDefault="00306C91" w:rsidP="00306C91">
      <w:pPr>
        <w:spacing w:after="0" w:line="480" w:lineRule="auto"/>
        <w:ind w:firstLine="720"/>
        <w:rPr>
          <w:rFonts w:ascii="Times New Roman" w:hAnsi="Times New Roman" w:cs="Times New Roman"/>
          <w:sz w:val="24"/>
          <w:szCs w:val="24"/>
          <w:lang w:val="es-PR"/>
        </w:rPr>
      </w:pPr>
    </w:p>
    <w:p w:rsidR="00306C91" w:rsidRPr="00B91617" w:rsidRDefault="00306C91" w:rsidP="00DF25E5">
      <w:pPr>
        <w:pStyle w:val="Ttulo"/>
        <w:rPr>
          <w:lang w:val="es-PR"/>
        </w:rPr>
      </w:pPr>
      <w:bookmarkStart w:id="211" w:name="_Toc427247401"/>
      <w:r w:rsidRPr="00B91617">
        <w:rPr>
          <w:lang w:val="es-PR"/>
        </w:rPr>
        <w:lastRenderedPageBreak/>
        <w:t xml:space="preserve">Plan de avalúo para empleados </w:t>
      </w:r>
      <w:r w:rsidR="00DF25E5">
        <w:rPr>
          <w:lang w:val="es-PR"/>
        </w:rPr>
        <w:t>docentes, no docentes</w:t>
      </w:r>
      <w:r w:rsidR="00DF25E5" w:rsidRPr="00B91617">
        <w:rPr>
          <w:lang w:val="es-PR"/>
        </w:rPr>
        <w:t xml:space="preserve"> </w:t>
      </w:r>
      <w:r w:rsidR="00DF25E5">
        <w:rPr>
          <w:lang w:val="es-PR"/>
        </w:rPr>
        <w:t xml:space="preserve">y administrativos </w:t>
      </w:r>
      <w:r w:rsidRPr="00B91617">
        <w:rPr>
          <w:lang w:val="es-PR"/>
        </w:rPr>
        <w:t xml:space="preserve"> </w:t>
      </w:r>
      <w:bookmarkEnd w:id="211"/>
    </w:p>
    <w:p w:rsidR="00306C91" w:rsidRPr="00D030FD" w:rsidRDefault="00306C91" w:rsidP="00306C91">
      <w:pPr>
        <w:pStyle w:val="Prrafodelista"/>
        <w:tabs>
          <w:tab w:val="left" w:pos="720"/>
          <w:tab w:val="right" w:pos="9360"/>
        </w:tabs>
        <w:spacing w:after="0" w:line="240" w:lineRule="auto"/>
        <w:ind w:left="851"/>
        <w:rPr>
          <w:rFonts w:ascii="Times New Roman" w:hAnsi="Times New Roman" w:cs="Times New Roman"/>
          <w:b/>
          <w:bCs/>
          <w:sz w:val="28"/>
          <w:szCs w:val="28"/>
          <w:lang w:val="es-PR"/>
        </w:rPr>
      </w:pPr>
    </w:p>
    <w:p w:rsidR="00306C91" w:rsidRDefault="00306C91" w:rsidP="00306C91">
      <w:pPr>
        <w:pStyle w:val="Textoindependiente2"/>
        <w:spacing w:after="0"/>
        <w:rPr>
          <w:rFonts w:ascii="Times New Roman" w:hAnsi="Times New Roman" w:cs="Times New Roman"/>
          <w:sz w:val="24"/>
          <w:szCs w:val="24"/>
          <w:lang w:val="es-PR"/>
        </w:rPr>
      </w:pPr>
      <w:r w:rsidRPr="00A27D3F">
        <w:rPr>
          <w:rFonts w:ascii="Arial" w:hAnsi="Arial" w:cs="Arial"/>
          <w:sz w:val="24"/>
          <w:lang w:val="es-PR"/>
        </w:rPr>
        <w:tab/>
      </w:r>
      <w:r w:rsidRPr="00A27D3F">
        <w:rPr>
          <w:rFonts w:ascii="Times New Roman" w:hAnsi="Times New Roman" w:cs="Times New Roman"/>
          <w:sz w:val="24"/>
          <w:lang w:val="es-PR"/>
        </w:rPr>
        <w:t>La meta de excelencia a la que se dirige la U</w:t>
      </w:r>
      <w:r>
        <w:rPr>
          <w:rFonts w:ascii="Times New Roman" w:hAnsi="Times New Roman" w:cs="Times New Roman"/>
          <w:sz w:val="24"/>
          <w:lang w:val="es-PR"/>
        </w:rPr>
        <w:t>NAD</w:t>
      </w:r>
      <w:r w:rsidRPr="00A27D3F">
        <w:rPr>
          <w:rFonts w:ascii="Times New Roman" w:hAnsi="Times New Roman" w:cs="Times New Roman"/>
          <w:sz w:val="24"/>
          <w:lang w:val="es-PR"/>
        </w:rPr>
        <w:t xml:space="preserve"> </w:t>
      </w:r>
      <w:r>
        <w:rPr>
          <w:rFonts w:ascii="Times New Roman" w:hAnsi="Times New Roman" w:cs="Times New Roman"/>
          <w:sz w:val="24"/>
          <w:lang w:val="es-PR"/>
        </w:rPr>
        <w:t>presupone</w:t>
      </w:r>
      <w:r w:rsidRPr="00A27D3F">
        <w:rPr>
          <w:rFonts w:ascii="Times New Roman" w:hAnsi="Times New Roman" w:cs="Times New Roman"/>
          <w:sz w:val="24"/>
          <w:lang w:val="es-PR"/>
        </w:rPr>
        <w:t xml:space="preserve"> que nos preocupemos por el desarrollo y crecimiento profesional de nuestros empleados.  </w:t>
      </w:r>
      <w:r>
        <w:rPr>
          <w:rFonts w:ascii="Times New Roman" w:hAnsi="Times New Roman" w:cs="Times New Roman"/>
          <w:sz w:val="24"/>
          <w:lang w:val="es-PR"/>
        </w:rPr>
        <w:t xml:space="preserve">Cada uno tiene </w:t>
      </w:r>
      <w:r w:rsidRPr="00A27D3F">
        <w:rPr>
          <w:rFonts w:ascii="Times New Roman" w:hAnsi="Times New Roman" w:cs="Times New Roman"/>
          <w:sz w:val="24"/>
          <w:lang w:val="es-PR"/>
        </w:rPr>
        <w:t>fortalezas y deficiencias</w:t>
      </w:r>
      <w:r>
        <w:rPr>
          <w:rFonts w:ascii="Times New Roman" w:hAnsi="Times New Roman" w:cs="Times New Roman"/>
          <w:sz w:val="24"/>
          <w:lang w:val="es-PR"/>
        </w:rPr>
        <w:t xml:space="preserve"> que impactan su trabajo</w:t>
      </w:r>
      <w:r w:rsidRPr="00A27D3F">
        <w:rPr>
          <w:rFonts w:ascii="Times New Roman" w:hAnsi="Times New Roman" w:cs="Times New Roman"/>
          <w:sz w:val="24"/>
          <w:lang w:val="es-PR"/>
        </w:rPr>
        <w:t>,</w:t>
      </w:r>
      <w:r>
        <w:rPr>
          <w:rFonts w:ascii="Times New Roman" w:hAnsi="Times New Roman" w:cs="Times New Roman"/>
          <w:sz w:val="24"/>
          <w:lang w:val="es-PR"/>
        </w:rPr>
        <w:t xml:space="preserve"> por lo que es importante conocer</w:t>
      </w:r>
      <w:r w:rsidRPr="00A27D3F">
        <w:rPr>
          <w:rFonts w:ascii="Times New Roman" w:hAnsi="Times New Roman" w:cs="Times New Roman"/>
          <w:sz w:val="24"/>
          <w:lang w:val="es-PR"/>
        </w:rPr>
        <w:t xml:space="preserve"> cuáles son las áreas en las cuales </w:t>
      </w:r>
      <w:r>
        <w:rPr>
          <w:rFonts w:ascii="Times New Roman" w:hAnsi="Times New Roman" w:cs="Times New Roman"/>
          <w:sz w:val="24"/>
          <w:lang w:val="es-PR"/>
        </w:rPr>
        <w:t xml:space="preserve">ellos </w:t>
      </w:r>
      <w:r w:rsidRPr="00A27D3F">
        <w:rPr>
          <w:rFonts w:ascii="Times New Roman" w:hAnsi="Times New Roman" w:cs="Times New Roman"/>
          <w:sz w:val="24"/>
          <w:lang w:val="es-PR"/>
        </w:rPr>
        <w:t xml:space="preserve"> pueden hace</w:t>
      </w:r>
      <w:r>
        <w:rPr>
          <w:rFonts w:ascii="Times New Roman" w:hAnsi="Times New Roman" w:cs="Times New Roman"/>
          <w:sz w:val="24"/>
          <w:lang w:val="es-PR"/>
        </w:rPr>
        <w:t>r aportaciones especiales a la u</w:t>
      </w:r>
      <w:r w:rsidRPr="00A27D3F">
        <w:rPr>
          <w:rFonts w:ascii="Times New Roman" w:hAnsi="Times New Roman" w:cs="Times New Roman"/>
          <w:sz w:val="24"/>
          <w:lang w:val="es-PR"/>
        </w:rPr>
        <w:t xml:space="preserve">niversidad y cuáles son las áreas </w:t>
      </w:r>
      <w:r>
        <w:rPr>
          <w:rFonts w:ascii="Times New Roman" w:hAnsi="Times New Roman" w:cs="Times New Roman"/>
          <w:sz w:val="24"/>
          <w:lang w:val="es-PR"/>
        </w:rPr>
        <w:t xml:space="preserve">en las cuales </w:t>
      </w:r>
      <w:r w:rsidRPr="00A27D3F">
        <w:rPr>
          <w:rFonts w:ascii="Times New Roman" w:hAnsi="Times New Roman" w:cs="Times New Roman"/>
          <w:sz w:val="24"/>
          <w:lang w:val="es-PR"/>
        </w:rPr>
        <w:t xml:space="preserve"> necesitan ayuda para </w:t>
      </w:r>
      <w:r>
        <w:rPr>
          <w:rFonts w:ascii="Times New Roman" w:hAnsi="Times New Roman" w:cs="Times New Roman"/>
          <w:sz w:val="24"/>
          <w:lang w:val="es-PR"/>
        </w:rPr>
        <w:t>optimizar su servicio</w:t>
      </w:r>
      <w:r w:rsidRPr="00A27D3F">
        <w:rPr>
          <w:rFonts w:ascii="Times New Roman" w:hAnsi="Times New Roman" w:cs="Times New Roman"/>
          <w:sz w:val="24"/>
          <w:lang w:val="es-PR"/>
        </w:rPr>
        <w:t>.</w:t>
      </w:r>
      <w:r>
        <w:rPr>
          <w:rFonts w:ascii="Times New Roman" w:hAnsi="Times New Roman" w:cs="Times New Roman"/>
          <w:sz w:val="24"/>
          <w:lang w:val="es-PR"/>
        </w:rPr>
        <w:t xml:space="preserve">  El proceso de recopilar información precisa y objetiva hace posible que se tomen </w:t>
      </w:r>
      <w:r w:rsidRPr="00A27D3F">
        <w:rPr>
          <w:rFonts w:ascii="Times New Roman" w:hAnsi="Times New Roman" w:cs="Times New Roman"/>
          <w:sz w:val="24"/>
          <w:szCs w:val="24"/>
          <w:lang w:val="es-PR"/>
        </w:rPr>
        <w:t xml:space="preserve">decisiones justas y de protección para la </w:t>
      </w:r>
      <w:r>
        <w:rPr>
          <w:rFonts w:ascii="Times New Roman" w:hAnsi="Times New Roman" w:cs="Times New Roman"/>
          <w:sz w:val="24"/>
          <w:szCs w:val="24"/>
          <w:lang w:val="es-PR"/>
        </w:rPr>
        <w:t>i</w:t>
      </w:r>
      <w:r w:rsidRPr="00A27D3F">
        <w:rPr>
          <w:rFonts w:ascii="Times New Roman" w:hAnsi="Times New Roman" w:cs="Times New Roman"/>
          <w:sz w:val="24"/>
          <w:szCs w:val="24"/>
          <w:lang w:val="es-PR"/>
        </w:rPr>
        <w:t>nstitución y para el empleado.</w:t>
      </w:r>
    </w:p>
    <w:p w:rsidR="00306C91" w:rsidRDefault="00306C91" w:rsidP="00306C91">
      <w:pPr>
        <w:tabs>
          <w:tab w:val="left" w:pos="720"/>
          <w:tab w:val="right" w:pos="936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ab/>
      </w:r>
      <w:r>
        <w:rPr>
          <w:rFonts w:ascii="Times New Roman" w:hAnsi="Times New Roman" w:cs="Times New Roman"/>
          <w:sz w:val="24"/>
          <w:szCs w:val="24"/>
          <w:lang w:val="es-PR"/>
        </w:rPr>
        <w:t>El Departamento de Recursos Humanos es la entidad que coordina la evaluación del personal no docente, en tanto que la Vicerrectoría para Asuntos Académicos coordina el proceso de evaluación de los docentes.  En caso del personal docente</w:t>
      </w:r>
      <w:r w:rsidRPr="00A27D3F">
        <w:rPr>
          <w:rFonts w:ascii="Times New Roman" w:hAnsi="Times New Roman" w:cs="Times New Roman"/>
          <w:sz w:val="24"/>
          <w:szCs w:val="24"/>
          <w:lang w:val="es-PR"/>
        </w:rPr>
        <w:t xml:space="preserve">, </w:t>
      </w:r>
      <w:r>
        <w:rPr>
          <w:rFonts w:ascii="Times New Roman" w:hAnsi="Times New Roman" w:cs="Times New Roman"/>
          <w:sz w:val="24"/>
          <w:szCs w:val="24"/>
          <w:lang w:val="es-PR"/>
        </w:rPr>
        <w:t xml:space="preserve">el proceso se aplica a </w:t>
      </w:r>
    </w:p>
    <w:p w:rsidR="00306C91" w:rsidRDefault="00306C91" w:rsidP="00306C91">
      <w:pPr>
        <w:tabs>
          <w:tab w:val="left" w:pos="720"/>
          <w:tab w:val="right" w:pos="9360"/>
        </w:tabs>
        <w:spacing w:after="0" w:line="480" w:lineRule="auto"/>
        <w:rPr>
          <w:rFonts w:ascii="Times New Roman" w:hAnsi="Times New Roman" w:cs="Times New Roman"/>
          <w:sz w:val="24"/>
          <w:szCs w:val="24"/>
          <w:lang w:val="es-PR"/>
        </w:rPr>
      </w:pPr>
      <w:proofErr w:type="gramStart"/>
      <w:r>
        <w:rPr>
          <w:rFonts w:ascii="Times New Roman" w:hAnsi="Times New Roman" w:cs="Times New Roman"/>
          <w:sz w:val="24"/>
          <w:szCs w:val="24"/>
          <w:lang w:val="es-PR"/>
        </w:rPr>
        <w:t>todos</w:t>
      </w:r>
      <w:proofErr w:type="gramEnd"/>
      <w:r>
        <w:rPr>
          <w:rFonts w:ascii="Times New Roman" w:hAnsi="Times New Roman" w:cs="Times New Roman"/>
          <w:sz w:val="24"/>
          <w:szCs w:val="24"/>
          <w:lang w:val="es-PR"/>
        </w:rPr>
        <w:t xml:space="preserve">, ya sean de tiempo completo o tiempo parcial.  Esto permite garantizar la calidad en el desempeño del cuerpo facultativo.  </w:t>
      </w:r>
      <w:r>
        <w:rPr>
          <w:rFonts w:ascii="Times New Roman" w:hAnsi="Times New Roman" w:cs="Times New Roman"/>
          <w:sz w:val="24"/>
          <w:szCs w:val="24"/>
          <w:lang w:val="es-PR"/>
        </w:rPr>
        <w:tab/>
        <w:t xml:space="preserve">El personal administrativo (rector y vicerrectores) también </w:t>
      </w:r>
    </w:p>
    <w:p w:rsidR="00306C91" w:rsidRPr="00A27D3F" w:rsidRDefault="00306C91" w:rsidP="00306C91">
      <w:pPr>
        <w:tabs>
          <w:tab w:val="left" w:pos="720"/>
          <w:tab w:val="right" w:pos="9360"/>
        </w:tabs>
        <w:spacing w:after="0" w:line="480" w:lineRule="auto"/>
        <w:rPr>
          <w:rFonts w:ascii="Times New Roman" w:hAnsi="Times New Roman" w:cs="Times New Roman"/>
          <w:sz w:val="24"/>
          <w:lang w:val="es-PR"/>
        </w:rPr>
      </w:pPr>
      <w:proofErr w:type="gramStart"/>
      <w:r>
        <w:rPr>
          <w:rFonts w:ascii="Times New Roman" w:hAnsi="Times New Roman" w:cs="Times New Roman"/>
          <w:sz w:val="24"/>
          <w:szCs w:val="24"/>
          <w:lang w:val="es-PR"/>
        </w:rPr>
        <w:t>son</w:t>
      </w:r>
      <w:proofErr w:type="gramEnd"/>
      <w:r>
        <w:rPr>
          <w:rFonts w:ascii="Times New Roman" w:hAnsi="Times New Roman" w:cs="Times New Roman"/>
          <w:sz w:val="24"/>
          <w:szCs w:val="24"/>
          <w:lang w:val="es-PR"/>
        </w:rPr>
        <w:t xml:space="preserve"> sujetos a evaluación periódica, coordinada por la Junta de Gobierno.  </w:t>
      </w:r>
    </w:p>
    <w:p w:rsidR="00306C91" w:rsidRPr="00A27D3F" w:rsidRDefault="00306C91" w:rsidP="00306C91">
      <w:pPr>
        <w:tabs>
          <w:tab w:val="left" w:pos="720"/>
          <w:tab w:val="right" w:pos="9360"/>
        </w:tabs>
        <w:spacing w:after="0" w:line="360" w:lineRule="auto"/>
        <w:rPr>
          <w:rFonts w:ascii="Times New Roman" w:hAnsi="Times New Roman" w:cs="Times New Roman"/>
          <w:sz w:val="24"/>
          <w:szCs w:val="24"/>
          <w:lang w:val="es-PR"/>
        </w:rPr>
      </w:pPr>
    </w:p>
    <w:p w:rsidR="00306C91" w:rsidRPr="00A27D3F" w:rsidRDefault="00306C91" w:rsidP="00306C91">
      <w:pPr>
        <w:tabs>
          <w:tab w:val="left" w:pos="720"/>
          <w:tab w:val="right" w:pos="9360"/>
        </w:tabs>
        <w:spacing w:after="0" w:line="360" w:lineRule="auto"/>
        <w:outlineLvl w:val="1"/>
        <w:rPr>
          <w:rFonts w:ascii="Times New Roman" w:hAnsi="Times New Roman" w:cs="Times New Roman"/>
          <w:b/>
          <w:sz w:val="24"/>
          <w:szCs w:val="24"/>
          <w:lang w:val="es-PR"/>
        </w:rPr>
      </w:pPr>
      <w:bookmarkStart w:id="212" w:name="_Toc427247402"/>
      <w:r w:rsidRPr="00A27D3F">
        <w:rPr>
          <w:rFonts w:ascii="Times New Roman" w:hAnsi="Times New Roman" w:cs="Times New Roman"/>
          <w:b/>
          <w:sz w:val="24"/>
          <w:szCs w:val="24"/>
          <w:lang w:val="es-PR"/>
        </w:rPr>
        <w:t>Tipos de avalúo</w:t>
      </w:r>
      <w:bookmarkEnd w:id="212"/>
    </w:p>
    <w:p w:rsidR="00306C91" w:rsidRPr="00A27D3F" w:rsidRDefault="00306C91" w:rsidP="00306C91">
      <w:pPr>
        <w:pStyle w:val="Prrafodelista"/>
        <w:numPr>
          <w:ilvl w:val="0"/>
          <w:numId w:val="37"/>
        </w:numPr>
        <w:tabs>
          <w:tab w:val="left" w:pos="720"/>
          <w:tab w:val="right" w:pos="936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Auto evaluación -  el empleado tiene la oportunidad de hacer un análisis de su propia ejecutoria.</w:t>
      </w:r>
    </w:p>
    <w:p w:rsidR="00306C91" w:rsidRPr="00A27D3F" w:rsidRDefault="00306C91" w:rsidP="00306C91">
      <w:pPr>
        <w:pStyle w:val="Prrafodelista"/>
        <w:numPr>
          <w:ilvl w:val="0"/>
          <w:numId w:val="37"/>
        </w:numPr>
        <w:tabs>
          <w:tab w:val="left" w:pos="720"/>
          <w:tab w:val="right" w:pos="936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Evaluación por el supervisor -  el supervisor inmediato hace un análisis de la ejecutoria de su empleado.</w:t>
      </w:r>
    </w:p>
    <w:p w:rsidR="00306C91" w:rsidRPr="00A27D3F" w:rsidRDefault="00306C91" w:rsidP="00306C91">
      <w:pPr>
        <w:pStyle w:val="Prrafodelista"/>
        <w:numPr>
          <w:ilvl w:val="0"/>
          <w:numId w:val="37"/>
        </w:numPr>
        <w:tabs>
          <w:tab w:val="left" w:pos="720"/>
          <w:tab w:val="right" w:pos="936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lastRenderedPageBreak/>
        <w:t>Evaluación por pares -  los compañeros del empleado hacen un análisis de su ejecutoria.</w:t>
      </w:r>
    </w:p>
    <w:p w:rsidR="00306C91" w:rsidRDefault="00306C91" w:rsidP="00306C91">
      <w:pPr>
        <w:pStyle w:val="Prrafodelista"/>
        <w:numPr>
          <w:ilvl w:val="0"/>
          <w:numId w:val="37"/>
        </w:numPr>
        <w:tabs>
          <w:tab w:val="left" w:pos="720"/>
          <w:tab w:val="right" w:pos="9360"/>
        </w:tabs>
        <w:spacing w:after="0" w:line="480" w:lineRule="auto"/>
        <w:rPr>
          <w:rFonts w:ascii="Times New Roman" w:hAnsi="Times New Roman" w:cs="Times New Roman"/>
          <w:sz w:val="24"/>
          <w:szCs w:val="24"/>
          <w:lang w:val="es-PR"/>
        </w:rPr>
      </w:pPr>
      <w:r w:rsidRPr="00A27D3F">
        <w:rPr>
          <w:rFonts w:ascii="Times New Roman" w:hAnsi="Times New Roman" w:cs="Times New Roman"/>
          <w:sz w:val="24"/>
          <w:szCs w:val="24"/>
          <w:lang w:val="es-PR"/>
        </w:rPr>
        <w:t>Evaluación por subordinados -  aquellas personas que están directamente bajo la supervisión del empleado hacen un análisis de su ejecutoria.  En caso de facultad, los estudiantes hacen esta evaluación.</w:t>
      </w:r>
    </w:p>
    <w:p w:rsidR="00306C91" w:rsidRDefault="00306C91" w:rsidP="00306C91">
      <w:pPr>
        <w:tabs>
          <w:tab w:val="left" w:pos="720"/>
          <w:tab w:val="right" w:pos="9360"/>
        </w:tabs>
        <w:spacing w:after="0" w:line="480" w:lineRule="auto"/>
        <w:rPr>
          <w:rFonts w:ascii="Times New Roman" w:hAnsi="Times New Roman" w:cs="Times New Roman"/>
          <w:sz w:val="24"/>
          <w:szCs w:val="24"/>
          <w:lang w:val="es-PR"/>
        </w:rPr>
      </w:pPr>
      <w:r>
        <w:rPr>
          <w:rFonts w:ascii="Times New Roman" w:hAnsi="Times New Roman" w:cs="Times New Roman"/>
          <w:sz w:val="24"/>
          <w:szCs w:val="24"/>
          <w:lang w:val="es-PR"/>
        </w:rPr>
        <w:tab/>
        <w:t>En los casos de facultad y personal administrativo se realizan todos los tipos de evaluación mencionados, adjudicando a cada uno un peso ponderado, según su área de desempeño.  Una vez recibidos los resultados de cada instrumento aplicado, el DEI se encarga de preparar un informe final que será presentado al administrador del área.  Esta persona es la designada para entrevistarse con el empleado evaluado y presentarle los resultados de la evaluación.  En ningún caso el personal del DEI asumirá esta tarea de informar al empleado.</w:t>
      </w:r>
    </w:p>
    <w:p w:rsidR="00306C91" w:rsidRPr="00724782" w:rsidRDefault="00306C91" w:rsidP="00306C91">
      <w:pPr>
        <w:tabs>
          <w:tab w:val="left" w:pos="720"/>
          <w:tab w:val="right" w:pos="9360"/>
        </w:tabs>
        <w:spacing w:after="0" w:line="480" w:lineRule="auto"/>
        <w:rPr>
          <w:rFonts w:ascii="Times New Roman" w:hAnsi="Times New Roman" w:cs="Times New Roman"/>
          <w:sz w:val="24"/>
          <w:szCs w:val="24"/>
          <w:lang w:val="es-PR"/>
        </w:rPr>
      </w:pPr>
      <w:r>
        <w:rPr>
          <w:rFonts w:ascii="Times New Roman" w:hAnsi="Times New Roman" w:cs="Times New Roman"/>
          <w:sz w:val="24"/>
          <w:szCs w:val="24"/>
          <w:lang w:val="es-PR"/>
        </w:rPr>
        <w:tab/>
        <w:t>En casos en que el empleado no esté de acuerdo con los resultados de su evaluación, presentará su parecer a su jefe inmediato, quien procurará obtener más información al respecto.   El proceso establecido permite que estos desacuerdos puedan llegar hasta la Junta de Gobierno, quien es el ente establecido para dar una respuesta final al caso.</w:t>
      </w:r>
    </w:p>
    <w:p w:rsidR="00306C91" w:rsidRDefault="00306C91" w:rsidP="00306C91">
      <w:pPr>
        <w:spacing w:after="0" w:line="240" w:lineRule="auto"/>
        <w:outlineLvl w:val="1"/>
        <w:rPr>
          <w:rFonts w:ascii="Times New Roman" w:hAnsi="Times New Roman" w:cs="Times New Roman"/>
          <w:b/>
          <w:sz w:val="24"/>
          <w:szCs w:val="24"/>
          <w:lang w:val="es-PR"/>
        </w:rPr>
      </w:pPr>
    </w:p>
    <w:p w:rsidR="00306C91" w:rsidRDefault="00306C91" w:rsidP="00306C91">
      <w:pPr>
        <w:spacing w:after="0" w:line="480" w:lineRule="auto"/>
        <w:outlineLvl w:val="1"/>
        <w:rPr>
          <w:rFonts w:ascii="Times New Roman" w:hAnsi="Times New Roman" w:cs="Times New Roman"/>
          <w:b/>
          <w:sz w:val="24"/>
          <w:szCs w:val="24"/>
          <w:lang w:val="es-PR"/>
        </w:rPr>
      </w:pPr>
      <w:bookmarkStart w:id="213" w:name="_Toc427247403"/>
      <w:r w:rsidRPr="00A27D3F">
        <w:rPr>
          <w:rFonts w:ascii="Times New Roman" w:hAnsi="Times New Roman" w:cs="Times New Roman"/>
          <w:b/>
          <w:sz w:val="24"/>
          <w:szCs w:val="24"/>
          <w:lang w:val="es-PR"/>
        </w:rPr>
        <w:t>Calendario de implantación del avalúo a empleados</w:t>
      </w:r>
      <w:bookmarkEnd w:id="213"/>
    </w:p>
    <w:p w:rsidR="00306C91" w:rsidRPr="00A27D3F" w:rsidRDefault="00306C91" w:rsidP="00306C91">
      <w:pPr>
        <w:spacing w:after="0" w:line="480" w:lineRule="auto"/>
        <w:ind w:firstLine="720"/>
        <w:rPr>
          <w:rFonts w:ascii="Times New Roman" w:hAnsi="Times New Roman" w:cs="Times New Roman"/>
          <w:sz w:val="28"/>
          <w:szCs w:val="28"/>
          <w:lang w:val="es-PR"/>
        </w:rPr>
      </w:pPr>
      <w:r w:rsidRPr="00A27D3F">
        <w:rPr>
          <w:rFonts w:ascii="Times New Roman" w:hAnsi="Times New Roman" w:cs="Times New Roman"/>
          <w:sz w:val="24"/>
          <w:szCs w:val="24"/>
          <w:lang w:val="es-PR"/>
        </w:rPr>
        <w:t>Los empleados serán evaluados según su posición</w:t>
      </w:r>
      <w:r>
        <w:rPr>
          <w:rFonts w:ascii="Times New Roman" w:hAnsi="Times New Roman" w:cs="Times New Roman"/>
          <w:sz w:val="28"/>
          <w:szCs w:val="28"/>
          <w:lang w:val="es-PR"/>
        </w:rPr>
        <w:t xml:space="preserve">.  </w:t>
      </w:r>
      <w:r w:rsidRPr="00A27D3F">
        <w:rPr>
          <w:rFonts w:ascii="Times New Roman" w:hAnsi="Times New Roman" w:cs="Times New Roman"/>
          <w:sz w:val="24"/>
          <w:szCs w:val="24"/>
          <w:lang w:val="es-PR"/>
        </w:rPr>
        <w:t xml:space="preserve">La facultad  es evaluada regularmente cada </w:t>
      </w:r>
      <w:r>
        <w:rPr>
          <w:rFonts w:ascii="Times New Roman" w:hAnsi="Times New Roman" w:cs="Times New Roman"/>
          <w:sz w:val="24"/>
          <w:szCs w:val="24"/>
          <w:lang w:val="es-PR"/>
        </w:rPr>
        <w:t>semestre,</w:t>
      </w:r>
      <w:r w:rsidRPr="00A27D3F">
        <w:rPr>
          <w:rFonts w:ascii="Times New Roman" w:hAnsi="Times New Roman" w:cs="Times New Roman"/>
          <w:sz w:val="24"/>
          <w:szCs w:val="24"/>
          <w:lang w:val="es-PR"/>
        </w:rPr>
        <w:t xml:space="preserve"> distribuyendo todos los tipos de evaluación durante el periodo.  En el caso de empleados no docentes, las evaluaciones formales son hechas al final del periodo inicial en cualquier nueva posición y una vez </w:t>
      </w:r>
      <w:r>
        <w:rPr>
          <w:rFonts w:ascii="Times New Roman" w:hAnsi="Times New Roman" w:cs="Times New Roman"/>
          <w:sz w:val="24"/>
          <w:szCs w:val="24"/>
          <w:lang w:val="es-PR"/>
        </w:rPr>
        <w:t>al año para todos los empleados.</w:t>
      </w:r>
      <w:r w:rsidRPr="00A27D3F">
        <w:rPr>
          <w:rFonts w:ascii="Times New Roman" w:hAnsi="Times New Roman" w:cs="Times New Roman"/>
          <w:sz w:val="24"/>
          <w:szCs w:val="24"/>
          <w:lang w:val="es-PR"/>
        </w:rPr>
        <w:t xml:space="preserve"> </w:t>
      </w:r>
      <w:r>
        <w:rPr>
          <w:rFonts w:ascii="Times New Roman" w:hAnsi="Times New Roman" w:cs="Times New Roman"/>
          <w:sz w:val="24"/>
          <w:szCs w:val="24"/>
          <w:lang w:val="es-PR"/>
        </w:rPr>
        <w:t xml:space="preserve">  En el </w:t>
      </w:r>
      <w:r w:rsidRPr="00E65B28">
        <w:rPr>
          <w:rFonts w:ascii="Times New Roman" w:hAnsi="Times New Roman" w:cs="Times New Roman"/>
          <w:b/>
          <w:sz w:val="24"/>
          <w:szCs w:val="24"/>
          <w:lang w:val="es-PR"/>
        </w:rPr>
        <w:t>Anexo A</w:t>
      </w:r>
      <w:r>
        <w:rPr>
          <w:rFonts w:ascii="Times New Roman" w:hAnsi="Times New Roman" w:cs="Times New Roman"/>
          <w:sz w:val="24"/>
          <w:szCs w:val="24"/>
          <w:lang w:val="es-PR"/>
        </w:rPr>
        <w:t xml:space="preserve"> aparece el calendario de avalúos para el ciclo 2014-2019.</w:t>
      </w:r>
    </w:p>
    <w:p w:rsidR="00306C91" w:rsidRPr="00A27D3F" w:rsidRDefault="00306C91" w:rsidP="00306C91">
      <w:pPr>
        <w:spacing w:after="0" w:line="480" w:lineRule="auto"/>
        <w:rPr>
          <w:rFonts w:ascii="Times New Roman" w:hAnsi="Times New Roman" w:cs="Times New Roman"/>
          <w:b/>
          <w:sz w:val="24"/>
          <w:szCs w:val="24"/>
          <w:lang w:val="es-PR"/>
        </w:rPr>
      </w:pPr>
      <w:r w:rsidRPr="00A27D3F">
        <w:rPr>
          <w:rFonts w:ascii="Times New Roman" w:hAnsi="Times New Roman" w:cs="Times New Roman"/>
          <w:b/>
          <w:sz w:val="28"/>
          <w:szCs w:val="28"/>
          <w:lang w:val="es-PR"/>
        </w:rPr>
        <w:tab/>
      </w:r>
      <w:r w:rsidRPr="00A27D3F">
        <w:rPr>
          <w:rFonts w:ascii="Times New Roman" w:hAnsi="Times New Roman" w:cs="Times New Roman"/>
          <w:b/>
          <w:sz w:val="24"/>
          <w:szCs w:val="24"/>
          <w:lang w:val="es-PR"/>
        </w:rPr>
        <w:t xml:space="preserve"> </w:t>
      </w:r>
    </w:p>
    <w:p w:rsidR="00306C91" w:rsidRPr="00A27D3F" w:rsidRDefault="00306C91" w:rsidP="00306C91">
      <w:pPr>
        <w:rPr>
          <w:rFonts w:ascii="Times New Roman" w:hAnsi="Times New Roman" w:cs="Times New Roman"/>
          <w:b/>
          <w:bCs/>
          <w:sz w:val="28"/>
          <w:szCs w:val="28"/>
          <w:lang w:val="es-PR"/>
        </w:rPr>
      </w:pPr>
    </w:p>
    <w:p w:rsidR="00306C91" w:rsidRPr="007740F3" w:rsidRDefault="00306C91" w:rsidP="00DF25E5">
      <w:pPr>
        <w:spacing w:after="0" w:line="240" w:lineRule="auto"/>
        <w:jc w:val="center"/>
        <w:rPr>
          <w:rFonts w:ascii="Times New Roman" w:hAnsi="Times New Roman" w:cs="Times New Roman"/>
          <w:b/>
          <w:sz w:val="32"/>
          <w:szCs w:val="32"/>
          <w:lang w:val="es-PR"/>
        </w:rPr>
      </w:pPr>
      <w:bookmarkStart w:id="214" w:name="_Toc427247404"/>
      <w:r w:rsidRPr="007740F3">
        <w:rPr>
          <w:rFonts w:ascii="Times New Roman" w:hAnsi="Times New Roman" w:cs="Times New Roman"/>
          <w:b/>
          <w:sz w:val="32"/>
          <w:szCs w:val="32"/>
          <w:lang w:val="es-PR"/>
        </w:rPr>
        <w:lastRenderedPageBreak/>
        <w:t>Lista de referencias</w:t>
      </w:r>
      <w:bookmarkEnd w:id="214"/>
    </w:p>
    <w:p w:rsidR="00306C91" w:rsidRDefault="00306C91" w:rsidP="00306C91">
      <w:pPr>
        <w:spacing w:after="0"/>
        <w:jc w:val="center"/>
        <w:rPr>
          <w:rFonts w:ascii="Times New Roman" w:hAnsi="Times New Roman" w:cs="Times New Roman"/>
          <w:b/>
          <w:sz w:val="24"/>
          <w:szCs w:val="24"/>
          <w:lang w:val="es-PR"/>
        </w:rPr>
      </w:pPr>
    </w:p>
    <w:p w:rsidR="00306C91" w:rsidRDefault="00306C91" w:rsidP="00306C91">
      <w:pPr>
        <w:autoSpaceDE w:val="0"/>
        <w:autoSpaceDN w:val="0"/>
        <w:adjustRightInd w:val="0"/>
        <w:spacing w:after="0" w:line="240" w:lineRule="auto"/>
        <w:rPr>
          <w:rFonts w:ascii="Times New Roman" w:hAnsi="Times New Roman" w:cs="Times New Roman"/>
          <w:color w:val="000000"/>
          <w:sz w:val="24"/>
          <w:szCs w:val="24"/>
          <w:lang w:val="es-PR"/>
        </w:rPr>
      </w:pPr>
      <w:r w:rsidRPr="00F87299">
        <w:rPr>
          <w:rFonts w:ascii="Times New Roman" w:hAnsi="Times New Roman" w:cs="Times New Roman"/>
          <w:color w:val="000000"/>
          <w:sz w:val="24"/>
          <w:szCs w:val="24"/>
          <w:lang w:val="es-PR"/>
        </w:rPr>
        <w:t xml:space="preserve">Aguirre Ortiz, M. (2001) </w:t>
      </w:r>
      <w:proofErr w:type="spellStart"/>
      <w:r w:rsidRPr="00F87299">
        <w:rPr>
          <w:rFonts w:ascii="Times New Roman" w:hAnsi="Times New Roman" w:cs="Times New Roman"/>
          <w:i/>
          <w:iCs/>
          <w:color w:val="000000"/>
          <w:sz w:val="24"/>
          <w:szCs w:val="24"/>
          <w:lang w:val="es-PR"/>
        </w:rPr>
        <w:t>Assessment</w:t>
      </w:r>
      <w:proofErr w:type="spellEnd"/>
      <w:r w:rsidRPr="00F87299">
        <w:rPr>
          <w:rFonts w:ascii="Times New Roman" w:hAnsi="Times New Roman" w:cs="Times New Roman"/>
          <w:i/>
          <w:iCs/>
          <w:color w:val="000000"/>
          <w:sz w:val="24"/>
          <w:szCs w:val="24"/>
          <w:lang w:val="es-PR"/>
        </w:rPr>
        <w:t xml:space="preserve"> en la sala</w:t>
      </w:r>
      <w:r>
        <w:rPr>
          <w:rFonts w:ascii="Times New Roman" w:hAnsi="Times New Roman" w:cs="Times New Roman"/>
          <w:i/>
          <w:iCs/>
          <w:color w:val="000000"/>
          <w:sz w:val="24"/>
          <w:szCs w:val="24"/>
          <w:lang w:val="es-PR"/>
        </w:rPr>
        <w:t xml:space="preserve"> </w:t>
      </w:r>
      <w:r w:rsidRPr="00F87299">
        <w:rPr>
          <w:rFonts w:ascii="Times New Roman" w:hAnsi="Times New Roman" w:cs="Times New Roman"/>
          <w:i/>
          <w:iCs/>
          <w:color w:val="000000"/>
          <w:sz w:val="24"/>
          <w:szCs w:val="24"/>
          <w:lang w:val="es-PR"/>
        </w:rPr>
        <w:t>de clases</w:t>
      </w:r>
      <w:r w:rsidRPr="00F87299">
        <w:rPr>
          <w:rFonts w:ascii="Times New Roman" w:hAnsi="Times New Roman" w:cs="Times New Roman"/>
          <w:color w:val="000000"/>
          <w:sz w:val="24"/>
          <w:szCs w:val="24"/>
          <w:lang w:val="es-PR"/>
        </w:rPr>
        <w:t>.</w:t>
      </w:r>
      <w:r w:rsidRPr="00F87299">
        <w:rPr>
          <w:rFonts w:ascii="Arial" w:hAnsi="Arial" w:cs="Arial"/>
          <w:color w:val="000000"/>
          <w:sz w:val="32"/>
          <w:szCs w:val="32"/>
          <w:lang w:val="es-PR"/>
        </w:rPr>
        <w:t xml:space="preserve"> </w:t>
      </w:r>
      <w:r w:rsidRPr="00F87299">
        <w:rPr>
          <w:rFonts w:ascii="Times New Roman" w:hAnsi="Times New Roman" w:cs="Times New Roman"/>
          <w:color w:val="000000"/>
          <w:sz w:val="24"/>
          <w:szCs w:val="24"/>
          <w:lang w:val="es-PR"/>
        </w:rPr>
        <w:t>San Juan, PR: Publicaciones</w:t>
      </w:r>
      <w:r>
        <w:rPr>
          <w:rFonts w:ascii="Times New Roman" w:hAnsi="Times New Roman" w:cs="Times New Roman"/>
          <w:color w:val="000000"/>
          <w:sz w:val="24"/>
          <w:szCs w:val="24"/>
          <w:lang w:val="es-PR"/>
        </w:rPr>
        <w:t xml:space="preserve"> </w:t>
      </w:r>
    </w:p>
    <w:p w:rsidR="00306C91" w:rsidRDefault="00306C91" w:rsidP="00306C91">
      <w:pPr>
        <w:autoSpaceDE w:val="0"/>
        <w:autoSpaceDN w:val="0"/>
        <w:adjustRightInd w:val="0"/>
        <w:spacing w:after="0" w:line="240" w:lineRule="auto"/>
        <w:rPr>
          <w:rFonts w:ascii="Times New Roman" w:hAnsi="Times New Roman" w:cs="Times New Roman"/>
          <w:color w:val="000000"/>
          <w:sz w:val="24"/>
          <w:szCs w:val="24"/>
          <w:lang w:val="es-PR"/>
        </w:rPr>
      </w:pPr>
      <w:r>
        <w:rPr>
          <w:rFonts w:ascii="Times New Roman" w:hAnsi="Times New Roman" w:cs="Times New Roman"/>
          <w:color w:val="000000"/>
          <w:sz w:val="24"/>
          <w:szCs w:val="24"/>
          <w:lang w:val="es-PR"/>
        </w:rPr>
        <w:tab/>
      </w:r>
      <w:proofErr w:type="spellStart"/>
      <w:r w:rsidRPr="00F87299">
        <w:rPr>
          <w:rFonts w:ascii="Times New Roman" w:hAnsi="Times New Roman" w:cs="Times New Roman"/>
          <w:color w:val="000000"/>
          <w:sz w:val="24"/>
          <w:szCs w:val="24"/>
          <w:lang w:val="es-PR"/>
        </w:rPr>
        <w:t>Yuquiyú</w:t>
      </w:r>
      <w:proofErr w:type="spellEnd"/>
      <w:r w:rsidRPr="00F87299">
        <w:rPr>
          <w:rFonts w:ascii="Times New Roman" w:hAnsi="Times New Roman" w:cs="Times New Roman"/>
          <w:color w:val="000000"/>
          <w:sz w:val="24"/>
          <w:szCs w:val="24"/>
          <w:lang w:val="es-PR"/>
        </w:rPr>
        <w:t>.</w:t>
      </w:r>
    </w:p>
    <w:p w:rsidR="00306C91" w:rsidRDefault="00306C91" w:rsidP="00306C91">
      <w:pPr>
        <w:autoSpaceDE w:val="0"/>
        <w:autoSpaceDN w:val="0"/>
        <w:adjustRightInd w:val="0"/>
        <w:spacing w:after="0" w:line="240" w:lineRule="auto"/>
        <w:rPr>
          <w:rFonts w:ascii="Times New Roman" w:hAnsi="Times New Roman" w:cs="Times New Roman"/>
          <w:color w:val="000000"/>
          <w:sz w:val="24"/>
          <w:szCs w:val="24"/>
          <w:lang w:val="es-PR"/>
        </w:rPr>
      </w:pPr>
    </w:p>
    <w:p w:rsidR="00306C91" w:rsidRPr="00B54B29" w:rsidRDefault="00306C91" w:rsidP="00306C91">
      <w:pPr>
        <w:spacing w:after="0" w:line="240" w:lineRule="auto"/>
        <w:jc w:val="both"/>
        <w:rPr>
          <w:rFonts w:ascii="Times New Roman" w:hAnsi="Times New Roman" w:cs="Times New Roman"/>
          <w:sz w:val="24"/>
          <w:szCs w:val="24"/>
          <w:lang w:val="es-PR"/>
        </w:rPr>
      </w:pPr>
      <w:r w:rsidRPr="00B54B29">
        <w:rPr>
          <w:rFonts w:ascii="Times New Roman" w:hAnsi="Times New Roman" w:cs="Times New Roman"/>
          <w:sz w:val="24"/>
          <w:szCs w:val="24"/>
          <w:lang w:val="es-PR"/>
        </w:rPr>
        <w:t xml:space="preserve">Gil Olaya, L. (2009). </w:t>
      </w:r>
      <w:r w:rsidRPr="00F87299">
        <w:rPr>
          <w:rFonts w:ascii="Times New Roman" w:hAnsi="Times New Roman" w:cs="Times New Roman"/>
          <w:i/>
          <w:sz w:val="24"/>
          <w:szCs w:val="24"/>
          <w:lang w:val="es-PR"/>
        </w:rPr>
        <w:t>Hablemos de evaluación</w:t>
      </w:r>
      <w:r w:rsidRPr="00B54B29">
        <w:rPr>
          <w:rFonts w:ascii="Times New Roman" w:hAnsi="Times New Roman" w:cs="Times New Roman"/>
          <w:sz w:val="24"/>
          <w:szCs w:val="24"/>
          <w:lang w:val="es-PR"/>
        </w:rPr>
        <w:t>. España: Universidad de Santander</w:t>
      </w:r>
      <w:r>
        <w:rPr>
          <w:rFonts w:ascii="Times New Roman" w:hAnsi="Times New Roman" w:cs="Times New Roman"/>
          <w:sz w:val="24"/>
          <w:szCs w:val="24"/>
          <w:lang w:val="es-PR"/>
        </w:rPr>
        <w:t>.</w:t>
      </w:r>
    </w:p>
    <w:p w:rsidR="00306C91" w:rsidRPr="00084A60" w:rsidRDefault="00306C91" w:rsidP="00306C91">
      <w:pPr>
        <w:spacing w:after="0"/>
        <w:rPr>
          <w:rFonts w:ascii="Times New Roman" w:hAnsi="Times New Roman" w:cs="Times New Roman"/>
          <w:sz w:val="24"/>
          <w:szCs w:val="24"/>
          <w:shd w:val="clear" w:color="auto" w:fill="FFFFFF"/>
          <w:lang w:val="es-PR"/>
        </w:rPr>
      </w:pPr>
    </w:p>
    <w:p w:rsidR="00306C91" w:rsidRDefault="00306C91" w:rsidP="00306C91">
      <w:pPr>
        <w:spacing w:after="0"/>
        <w:rPr>
          <w:rFonts w:ascii="Times New Roman" w:hAnsi="Times New Roman" w:cs="Times New Roman"/>
          <w:i/>
          <w:iCs/>
          <w:sz w:val="24"/>
          <w:szCs w:val="24"/>
          <w:shd w:val="clear" w:color="auto" w:fill="FFFFFF"/>
        </w:rPr>
      </w:pPr>
      <w:r w:rsidRPr="003B6E77">
        <w:rPr>
          <w:rFonts w:ascii="Times New Roman" w:hAnsi="Times New Roman" w:cs="Times New Roman"/>
          <w:sz w:val="24"/>
          <w:szCs w:val="24"/>
          <w:shd w:val="clear" w:color="auto" w:fill="FFFFFF"/>
          <w:lang w:val="es-PR"/>
        </w:rPr>
        <w:t>Grossman, G. M., &amp; Duncan, M. E. (1989).</w:t>
      </w:r>
      <w:r w:rsidRPr="003B6E77">
        <w:rPr>
          <w:rStyle w:val="apple-converted-space"/>
          <w:rFonts w:ascii="Times New Roman" w:hAnsi="Times New Roman" w:cs="Times New Roman"/>
          <w:sz w:val="24"/>
          <w:szCs w:val="24"/>
          <w:shd w:val="clear" w:color="auto" w:fill="FFFFFF"/>
          <w:lang w:val="es-PR"/>
        </w:rPr>
        <w:t> </w:t>
      </w:r>
      <w:r w:rsidRPr="009005EB">
        <w:rPr>
          <w:rFonts w:ascii="Times New Roman" w:hAnsi="Times New Roman" w:cs="Times New Roman"/>
          <w:i/>
          <w:iCs/>
          <w:sz w:val="24"/>
          <w:szCs w:val="24"/>
          <w:shd w:val="clear" w:color="auto" w:fill="FFFFFF"/>
        </w:rPr>
        <w:t xml:space="preserve">Indicators of institutional effectiveness: </w:t>
      </w:r>
      <w:r>
        <w:rPr>
          <w:rFonts w:ascii="Times New Roman" w:hAnsi="Times New Roman" w:cs="Times New Roman"/>
          <w:i/>
          <w:iCs/>
          <w:sz w:val="24"/>
          <w:szCs w:val="24"/>
          <w:shd w:val="clear" w:color="auto" w:fill="FFFFFF"/>
        </w:rPr>
        <w:t>A</w:t>
      </w:r>
    </w:p>
    <w:p w:rsidR="00306C91" w:rsidRDefault="00306C91" w:rsidP="00306C91">
      <w:pPr>
        <w:spacing w:after="0"/>
        <w:ind w:left="720" w:firstLine="60"/>
        <w:rPr>
          <w:rFonts w:ascii="Times New Roman" w:hAnsi="Times New Roman" w:cs="Times New Roman"/>
          <w:sz w:val="24"/>
          <w:szCs w:val="24"/>
          <w:shd w:val="clear" w:color="auto" w:fill="FFFFFF"/>
        </w:rPr>
      </w:pPr>
      <w:proofErr w:type="gramStart"/>
      <w:r w:rsidRPr="009005EB">
        <w:rPr>
          <w:rFonts w:ascii="Times New Roman" w:hAnsi="Times New Roman" w:cs="Times New Roman"/>
          <w:i/>
          <w:iCs/>
          <w:sz w:val="24"/>
          <w:szCs w:val="24"/>
          <w:shd w:val="clear" w:color="auto" w:fill="FFFFFF"/>
        </w:rPr>
        <w:t>process</w:t>
      </w:r>
      <w:proofErr w:type="gramEnd"/>
      <w:r w:rsidRPr="009005EB">
        <w:rPr>
          <w:rFonts w:ascii="Times New Roman" w:hAnsi="Times New Roman" w:cs="Times New Roman"/>
          <w:i/>
          <w:iCs/>
          <w:sz w:val="24"/>
          <w:szCs w:val="24"/>
          <w:shd w:val="clear" w:color="auto" w:fill="FFFFFF"/>
        </w:rPr>
        <w:t xml:space="preserve"> for assessing 2-year colleges</w:t>
      </w:r>
      <w:r w:rsidRPr="009005EB">
        <w:rPr>
          <w:rFonts w:ascii="Times New Roman" w:hAnsi="Times New Roman" w:cs="Times New Roman"/>
          <w:sz w:val="24"/>
          <w:szCs w:val="24"/>
          <w:shd w:val="clear" w:color="auto" w:fill="FFFFFF"/>
        </w:rPr>
        <w:t>. Columbus, OH: Center on Education and Training for Employment, Ohio State University.</w:t>
      </w:r>
    </w:p>
    <w:p w:rsidR="00306C91" w:rsidRPr="009005EB" w:rsidRDefault="00306C91" w:rsidP="00306C91">
      <w:pPr>
        <w:spacing w:after="0"/>
        <w:ind w:left="720" w:firstLine="60"/>
        <w:rPr>
          <w:rFonts w:ascii="Times New Roman" w:hAnsi="Times New Roman" w:cs="Times New Roman"/>
          <w:sz w:val="24"/>
          <w:szCs w:val="24"/>
        </w:rPr>
      </w:pPr>
    </w:p>
    <w:p w:rsidR="00306C91" w:rsidRDefault="00306C91" w:rsidP="00306C91">
      <w:pPr>
        <w:spacing w:after="0"/>
        <w:rPr>
          <w:rFonts w:ascii="Times New Roman" w:hAnsi="Times New Roman" w:cs="Times New Roman"/>
          <w:i/>
          <w:iCs/>
          <w:sz w:val="24"/>
          <w:szCs w:val="24"/>
          <w:shd w:val="clear" w:color="auto" w:fill="FFFFFF"/>
        </w:rPr>
      </w:pPr>
      <w:proofErr w:type="spellStart"/>
      <w:r>
        <w:rPr>
          <w:rFonts w:ascii="Times New Roman" w:hAnsi="Times New Roman" w:cs="Times New Roman"/>
          <w:sz w:val="24"/>
          <w:szCs w:val="24"/>
          <w:shd w:val="clear" w:color="auto" w:fill="FFFFFF"/>
        </w:rPr>
        <w:t>Hernon</w:t>
      </w:r>
      <w:proofErr w:type="spellEnd"/>
      <w:r>
        <w:rPr>
          <w:rFonts w:ascii="Times New Roman" w:hAnsi="Times New Roman" w:cs="Times New Roman"/>
          <w:sz w:val="24"/>
          <w:szCs w:val="24"/>
          <w:shd w:val="clear" w:color="auto" w:fill="FFFFFF"/>
        </w:rPr>
        <w:t>, P.</w:t>
      </w:r>
      <w:r w:rsidRPr="00FD358A">
        <w:rPr>
          <w:rFonts w:ascii="Times New Roman" w:hAnsi="Times New Roman" w:cs="Times New Roman"/>
          <w:sz w:val="24"/>
          <w:szCs w:val="24"/>
          <w:shd w:val="clear" w:color="auto" w:fill="FFFFFF"/>
        </w:rPr>
        <w:t xml:space="preserve"> &amp; Dugan, R. E. (2004).</w:t>
      </w:r>
      <w:r w:rsidRPr="00FD358A">
        <w:rPr>
          <w:rFonts w:ascii="Times New Roman" w:hAnsi="Times New Roman" w:cs="Times New Roman"/>
          <w:i/>
          <w:iCs/>
          <w:sz w:val="24"/>
          <w:szCs w:val="24"/>
          <w:shd w:val="clear" w:color="auto" w:fill="FFFFFF"/>
        </w:rPr>
        <w:t>Outcomes a</w:t>
      </w:r>
      <w:r>
        <w:rPr>
          <w:rFonts w:ascii="Times New Roman" w:hAnsi="Times New Roman" w:cs="Times New Roman"/>
          <w:i/>
          <w:iCs/>
          <w:sz w:val="24"/>
          <w:szCs w:val="24"/>
          <w:shd w:val="clear" w:color="auto" w:fill="FFFFFF"/>
        </w:rPr>
        <w:t>ssessment in higher education: V</w:t>
      </w:r>
      <w:r w:rsidRPr="00FD358A">
        <w:rPr>
          <w:rFonts w:ascii="Times New Roman" w:hAnsi="Times New Roman" w:cs="Times New Roman"/>
          <w:i/>
          <w:iCs/>
          <w:sz w:val="24"/>
          <w:szCs w:val="24"/>
          <w:shd w:val="clear" w:color="auto" w:fill="FFFFFF"/>
        </w:rPr>
        <w:t>iews and</w:t>
      </w:r>
    </w:p>
    <w:p w:rsidR="00306C91" w:rsidRPr="00FD358A" w:rsidRDefault="00306C91" w:rsidP="00306C91">
      <w:pPr>
        <w:spacing w:after="0"/>
        <w:ind w:firstLine="720"/>
        <w:rPr>
          <w:rFonts w:ascii="Times New Roman" w:hAnsi="Times New Roman" w:cs="Times New Roman"/>
          <w:sz w:val="24"/>
          <w:szCs w:val="24"/>
        </w:rPr>
      </w:pPr>
      <w:r w:rsidRPr="00FD358A">
        <w:rPr>
          <w:rFonts w:ascii="Times New Roman" w:hAnsi="Times New Roman" w:cs="Times New Roman"/>
          <w:i/>
          <w:iCs/>
          <w:sz w:val="24"/>
          <w:szCs w:val="24"/>
          <w:shd w:val="clear" w:color="auto" w:fill="FFFFFF"/>
        </w:rPr>
        <w:t xml:space="preserve"> </w:t>
      </w:r>
      <w:proofErr w:type="gramStart"/>
      <w:r w:rsidRPr="00FD358A">
        <w:rPr>
          <w:rFonts w:ascii="Times New Roman" w:hAnsi="Times New Roman" w:cs="Times New Roman"/>
          <w:i/>
          <w:iCs/>
          <w:sz w:val="24"/>
          <w:szCs w:val="24"/>
          <w:shd w:val="clear" w:color="auto" w:fill="FFFFFF"/>
        </w:rPr>
        <w:t>perspectives</w:t>
      </w:r>
      <w:proofErr w:type="gramEnd"/>
      <w:r w:rsidRPr="00FD358A">
        <w:rPr>
          <w:rFonts w:ascii="Times New Roman" w:hAnsi="Times New Roman" w:cs="Times New Roman"/>
          <w:sz w:val="24"/>
          <w:szCs w:val="24"/>
          <w:shd w:val="clear" w:color="auto" w:fill="FFFFFF"/>
        </w:rPr>
        <w:t>. Westport, C</w:t>
      </w:r>
      <w:r>
        <w:rPr>
          <w:rFonts w:ascii="Times New Roman" w:hAnsi="Times New Roman" w:cs="Times New Roman"/>
          <w:sz w:val="24"/>
          <w:szCs w:val="24"/>
          <w:shd w:val="clear" w:color="auto" w:fill="FFFFFF"/>
        </w:rPr>
        <w:t>N</w:t>
      </w:r>
      <w:r w:rsidRPr="00FD358A">
        <w:rPr>
          <w:rFonts w:ascii="Times New Roman" w:hAnsi="Times New Roman" w:cs="Times New Roman"/>
          <w:sz w:val="24"/>
          <w:szCs w:val="24"/>
          <w:shd w:val="clear" w:color="auto" w:fill="FFFFFF"/>
        </w:rPr>
        <w:t>: Libraries Unlimited.</w:t>
      </w:r>
    </w:p>
    <w:p w:rsidR="00306C91" w:rsidRPr="00FD358A" w:rsidRDefault="00306C91" w:rsidP="00306C91">
      <w:pPr>
        <w:spacing w:after="0"/>
        <w:rPr>
          <w:b/>
        </w:rPr>
      </w:pPr>
    </w:p>
    <w:p w:rsidR="00306C91" w:rsidRDefault="00306C91" w:rsidP="00306C91">
      <w:pPr>
        <w:spacing w:after="0" w:line="240" w:lineRule="auto"/>
        <w:outlineLvl w:val="1"/>
        <w:rPr>
          <w:rFonts w:ascii="Times New Roman" w:hAnsi="Times New Roman" w:cs="Times New Roman"/>
          <w:sz w:val="24"/>
          <w:szCs w:val="24"/>
          <w:shd w:val="clear" w:color="auto" w:fill="FFFFFF"/>
        </w:rPr>
      </w:pPr>
      <w:bookmarkStart w:id="215" w:name="_Toc427247405"/>
      <w:proofErr w:type="gramStart"/>
      <w:r w:rsidRPr="00FD358A">
        <w:rPr>
          <w:rFonts w:ascii="Times New Roman" w:hAnsi="Times New Roman" w:cs="Times New Roman"/>
          <w:sz w:val="24"/>
          <w:szCs w:val="24"/>
          <w:shd w:val="clear" w:color="auto" w:fill="FFFFFF"/>
        </w:rPr>
        <w:t xml:space="preserve">Linn, R. L., &amp; </w:t>
      </w:r>
      <w:proofErr w:type="spellStart"/>
      <w:r w:rsidRPr="00FD358A">
        <w:rPr>
          <w:rFonts w:ascii="Times New Roman" w:hAnsi="Times New Roman" w:cs="Times New Roman"/>
          <w:sz w:val="24"/>
          <w:szCs w:val="24"/>
          <w:shd w:val="clear" w:color="auto" w:fill="FFFFFF"/>
        </w:rPr>
        <w:t>Gronlund</w:t>
      </w:r>
      <w:proofErr w:type="spellEnd"/>
      <w:r w:rsidRPr="00FD358A">
        <w:rPr>
          <w:rFonts w:ascii="Times New Roman" w:hAnsi="Times New Roman" w:cs="Times New Roman"/>
          <w:sz w:val="24"/>
          <w:szCs w:val="24"/>
          <w:shd w:val="clear" w:color="auto" w:fill="FFFFFF"/>
        </w:rPr>
        <w:t>, N. E. (2000).</w:t>
      </w:r>
      <w:proofErr w:type="gramEnd"/>
      <w:r>
        <w:rPr>
          <w:rFonts w:ascii="Times New Roman" w:hAnsi="Times New Roman" w:cs="Times New Roman"/>
          <w:sz w:val="24"/>
          <w:szCs w:val="24"/>
          <w:shd w:val="clear" w:color="auto" w:fill="FFFFFF"/>
        </w:rPr>
        <w:t xml:space="preserve"> </w:t>
      </w:r>
      <w:r w:rsidRPr="00084A60">
        <w:rPr>
          <w:rFonts w:ascii="Times New Roman" w:eastAsia="Times New Roman" w:hAnsi="Times New Roman" w:cs="Times New Roman"/>
          <w:bCs/>
          <w:i/>
          <w:color w:val="333333"/>
          <w:kern w:val="36"/>
          <w:sz w:val="24"/>
          <w:szCs w:val="24"/>
        </w:rPr>
        <w:t>Measurement and assessment in teaching</w:t>
      </w:r>
      <w:r>
        <w:rPr>
          <w:rFonts w:ascii="Times New Roman" w:hAnsi="Times New Roman" w:cs="Times New Roman"/>
          <w:i/>
          <w:iCs/>
          <w:sz w:val="24"/>
          <w:szCs w:val="24"/>
          <w:shd w:val="clear" w:color="auto" w:fill="FFFFFF"/>
        </w:rPr>
        <w:t xml:space="preserve"> </w:t>
      </w:r>
      <w:r w:rsidRPr="00FD358A">
        <w:rPr>
          <w:rFonts w:ascii="Times New Roman" w:hAnsi="Times New Roman" w:cs="Times New Roman"/>
          <w:sz w:val="24"/>
          <w:szCs w:val="24"/>
          <w:shd w:val="clear" w:color="auto" w:fill="FFFFFF"/>
        </w:rPr>
        <w:t>(8</w:t>
      </w:r>
      <w:r w:rsidRPr="00084A60">
        <w:rPr>
          <w:rFonts w:ascii="Times New Roman" w:hAnsi="Times New Roman" w:cs="Times New Roman"/>
          <w:sz w:val="24"/>
          <w:szCs w:val="24"/>
          <w:shd w:val="clear" w:color="auto" w:fill="FFFFFF"/>
          <w:vertAlign w:val="superscript"/>
        </w:rPr>
        <w:t>th</w:t>
      </w:r>
      <w:bookmarkEnd w:id="215"/>
      <w:r w:rsidRPr="00FD358A">
        <w:rPr>
          <w:rFonts w:ascii="Times New Roman" w:hAnsi="Times New Roman" w:cs="Times New Roman"/>
          <w:sz w:val="24"/>
          <w:szCs w:val="24"/>
          <w:shd w:val="clear" w:color="auto" w:fill="FFFFFF"/>
        </w:rPr>
        <w:t xml:space="preserve"> </w:t>
      </w:r>
    </w:p>
    <w:p w:rsidR="00306C91" w:rsidRPr="00FD358A" w:rsidRDefault="00306C91" w:rsidP="00306C91">
      <w:pPr>
        <w:spacing w:after="0" w:line="240" w:lineRule="auto"/>
        <w:outlineLvl w:val="1"/>
        <w:rPr>
          <w:rFonts w:ascii="Times New Roman" w:hAnsi="Times New Roman" w:cs="Times New Roman"/>
          <w:sz w:val="24"/>
          <w:szCs w:val="24"/>
        </w:rPr>
      </w:pPr>
      <w:r>
        <w:rPr>
          <w:rFonts w:ascii="Times New Roman" w:hAnsi="Times New Roman" w:cs="Times New Roman"/>
          <w:sz w:val="24"/>
          <w:szCs w:val="24"/>
          <w:shd w:val="clear" w:color="auto" w:fill="FFFFFF"/>
        </w:rPr>
        <w:tab/>
      </w:r>
      <w:bookmarkStart w:id="216" w:name="_Toc427247406"/>
      <w:proofErr w:type="gramStart"/>
      <w:r w:rsidRPr="00FD358A">
        <w:rPr>
          <w:rFonts w:ascii="Times New Roman" w:hAnsi="Times New Roman" w:cs="Times New Roman"/>
          <w:sz w:val="24"/>
          <w:szCs w:val="24"/>
          <w:shd w:val="clear" w:color="auto" w:fill="FFFFFF"/>
        </w:rPr>
        <w:t>ed</w:t>
      </w:r>
      <w:proofErr w:type="gramEnd"/>
      <w:r w:rsidRPr="00FD358A">
        <w:rPr>
          <w:rFonts w:ascii="Times New Roman" w:hAnsi="Times New Roman" w:cs="Times New Roman"/>
          <w:sz w:val="24"/>
          <w:szCs w:val="24"/>
          <w:shd w:val="clear" w:color="auto" w:fill="FFFFFF"/>
        </w:rPr>
        <w:t>.). Upper Saddle River, NJ: Merrill.</w:t>
      </w:r>
      <w:bookmarkEnd w:id="216"/>
    </w:p>
    <w:p w:rsidR="00306C91" w:rsidRPr="00084A60" w:rsidRDefault="00306C91" w:rsidP="00306C91">
      <w:pPr>
        <w:spacing w:after="0"/>
        <w:rPr>
          <w:b/>
        </w:rPr>
      </w:pPr>
    </w:p>
    <w:p w:rsidR="00306C91" w:rsidRPr="00FD358A" w:rsidRDefault="00306C91" w:rsidP="00306C91">
      <w:pPr>
        <w:spacing w:after="0"/>
        <w:rPr>
          <w:rFonts w:ascii="Times New Roman" w:hAnsi="Times New Roman" w:cs="Times New Roman"/>
          <w:sz w:val="24"/>
          <w:szCs w:val="24"/>
        </w:rPr>
      </w:pPr>
      <w:proofErr w:type="gramStart"/>
      <w:r w:rsidRPr="00FD358A">
        <w:rPr>
          <w:rFonts w:ascii="Times New Roman" w:hAnsi="Times New Roman" w:cs="Times New Roman"/>
          <w:sz w:val="24"/>
          <w:szCs w:val="24"/>
        </w:rPr>
        <w:t>Middle States C</w:t>
      </w:r>
      <w:r w:rsidRPr="00B54B29">
        <w:rPr>
          <w:rFonts w:ascii="Times New Roman" w:hAnsi="Times New Roman" w:cs="Times New Roman"/>
          <w:sz w:val="24"/>
          <w:szCs w:val="24"/>
        </w:rPr>
        <w:t>ommission on Higher Education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FD358A">
        <w:rPr>
          <w:rFonts w:ascii="Times New Roman" w:hAnsi="Times New Roman" w:cs="Times New Roman"/>
          <w:sz w:val="24"/>
          <w:szCs w:val="24"/>
        </w:rPr>
        <w:t xml:space="preserve">(2006). </w:t>
      </w:r>
      <w:r w:rsidRPr="00FD358A">
        <w:rPr>
          <w:rFonts w:ascii="Times New Roman" w:hAnsi="Times New Roman" w:cs="Times New Roman"/>
          <w:i/>
          <w:sz w:val="24"/>
          <w:szCs w:val="24"/>
        </w:rPr>
        <w:t>Characteristics</w:t>
      </w:r>
      <w:r>
        <w:rPr>
          <w:rFonts w:ascii="Times New Roman" w:hAnsi="Times New Roman" w:cs="Times New Roman"/>
          <w:i/>
          <w:sz w:val="24"/>
          <w:szCs w:val="24"/>
        </w:rPr>
        <w:t xml:space="preserve"> </w:t>
      </w:r>
      <w:r w:rsidRPr="00FD358A">
        <w:rPr>
          <w:rFonts w:ascii="Times New Roman" w:hAnsi="Times New Roman" w:cs="Times New Roman"/>
          <w:i/>
          <w:sz w:val="24"/>
          <w:szCs w:val="24"/>
        </w:rPr>
        <w:t>of excellence</w:t>
      </w:r>
      <w:r w:rsidRPr="00FD358A">
        <w:rPr>
          <w:rFonts w:ascii="Times New Roman" w:hAnsi="Times New Roman" w:cs="Times New Roman"/>
          <w:sz w:val="24"/>
          <w:szCs w:val="24"/>
        </w:rPr>
        <w:t>.</w:t>
      </w:r>
      <w:proofErr w:type="gramEnd"/>
    </w:p>
    <w:p w:rsidR="00306C91" w:rsidRPr="00084A60" w:rsidRDefault="00306C91" w:rsidP="00306C91">
      <w:pPr>
        <w:spacing w:after="0"/>
        <w:ind w:firstLine="720"/>
        <w:rPr>
          <w:rFonts w:ascii="Times New Roman" w:hAnsi="Times New Roman" w:cs="Times New Roman"/>
          <w:sz w:val="24"/>
          <w:szCs w:val="24"/>
        </w:rPr>
      </w:pPr>
      <w:r w:rsidRPr="00084A60">
        <w:rPr>
          <w:rFonts w:ascii="Times New Roman" w:hAnsi="Times New Roman" w:cs="Times New Roman"/>
          <w:sz w:val="24"/>
          <w:szCs w:val="24"/>
        </w:rPr>
        <w:t>Philadelphia, PA.</w:t>
      </w:r>
    </w:p>
    <w:p w:rsidR="00306C91" w:rsidRDefault="00306C91" w:rsidP="00306C91">
      <w:pPr>
        <w:autoSpaceDE w:val="0"/>
        <w:autoSpaceDN w:val="0"/>
        <w:adjustRightInd w:val="0"/>
        <w:spacing w:after="0" w:line="240" w:lineRule="auto"/>
        <w:rPr>
          <w:rFonts w:ascii="Wingdings" w:hAnsi="Wingdings" w:cs="Wingdings"/>
          <w:color w:val="000000"/>
          <w:sz w:val="32"/>
          <w:szCs w:val="32"/>
        </w:rPr>
      </w:pPr>
    </w:p>
    <w:p w:rsidR="00306C91" w:rsidRDefault="00306C91" w:rsidP="00306C91">
      <w:pPr>
        <w:spacing w:after="0"/>
        <w:rPr>
          <w:rFonts w:ascii="Times New Roman" w:hAnsi="Times New Roman" w:cs="Times New Roman"/>
          <w:i/>
          <w:sz w:val="24"/>
          <w:szCs w:val="24"/>
        </w:rPr>
      </w:pPr>
      <w:proofErr w:type="gramStart"/>
      <w:r w:rsidRPr="00F87299">
        <w:rPr>
          <w:rFonts w:ascii="Times New Roman" w:hAnsi="Times New Roman" w:cs="Times New Roman"/>
          <w:sz w:val="24"/>
          <w:szCs w:val="24"/>
        </w:rPr>
        <w:t>Middle States C</w:t>
      </w:r>
      <w:r w:rsidRPr="00B54B29">
        <w:rPr>
          <w:rFonts w:ascii="Times New Roman" w:hAnsi="Times New Roman" w:cs="Times New Roman"/>
          <w:sz w:val="24"/>
          <w:szCs w:val="24"/>
        </w:rPr>
        <w:t>ommission on Higher Education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87299">
        <w:rPr>
          <w:rFonts w:ascii="Times New Roman" w:hAnsi="Times New Roman" w:cs="Times New Roman"/>
          <w:sz w:val="24"/>
          <w:szCs w:val="24"/>
        </w:rPr>
        <w:t xml:space="preserve">(2003). </w:t>
      </w:r>
      <w:r>
        <w:rPr>
          <w:rFonts w:ascii="Times New Roman" w:hAnsi="Times New Roman" w:cs="Times New Roman"/>
          <w:i/>
          <w:sz w:val="24"/>
          <w:szCs w:val="24"/>
        </w:rPr>
        <w:t xml:space="preserve">Student learning assessment: </w:t>
      </w:r>
    </w:p>
    <w:p w:rsidR="00306C91" w:rsidRPr="00F87299" w:rsidRDefault="00306C91" w:rsidP="00306C91">
      <w:pPr>
        <w:spacing w:after="0"/>
        <w:rPr>
          <w:rFonts w:ascii="Times New Roman" w:hAnsi="Times New Roman" w:cs="Times New Roman"/>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Options and resources.</w:t>
      </w:r>
      <w:proofErr w:type="gramEnd"/>
      <w:r>
        <w:rPr>
          <w:rFonts w:ascii="Times New Roman" w:hAnsi="Times New Roman" w:cs="Times New Roman"/>
          <w:i/>
          <w:sz w:val="24"/>
          <w:szCs w:val="24"/>
        </w:rPr>
        <w:t xml:space="preserve">  </w:t>
      </w:r>
      <w:r w:rsidRPr="00F87299">
        <w:rPr>
          <w:rFonts w:ascii="Times New Roman" w:hAnsi="Times New Roman" w:cs="Times New Roman"/>
          <w:sz w:val="24"/>
          <w:szCs w:val="24"/>
        </w:rPr>
        <w:t>Philadelphia, PA</w:t>
      </w:r>
      <w:r>
        <w:rPr>
          <w:rFonts w:ascii="Times New Roman" w:hAnsi="Times New Roman" w:cs="Times New Roman"/>
          <w:sz w:val="24"/>
          <w:szCs w:val="24"/>
        </w:rPr>
        <w:t>.</w:t>
      </w:r>
    </w:p>
    <w:p w:rsidR="00306C91" w:rsidRDefault="00306C91" w:rsidP="00306C91">
      <w:pPr>
        <w:autoSpaceDE w:val="0"/>
        <w:autoSpaceDN w:val="0"/>
        <w:adjustRightInd w:val="0"/>
        <w:spacing w:after="0" w:line="240" w:lineRule="auto"/>
        <w:rPr>
          <w:rFonts w:ascii="Wingdings" w:hAnsi="Wingdings" w:cs="Wingdings"/>
          <w:color w:val="000000"/>
          <w:sz w:val="32"/>
          <w:szCs w:val="32"/>
        </w:rPr>
      </w:pPr>
    </w:p>
    <w:p w:rsidR="00306C91" w:rsidRDefault="00306C91" w:rsidP="00306C91">
      <w:pPr>
        <w:spacing w:after="0"/>
        <w:rPr>
          <w:rFonts w:ascii="Times New Roman" w:eastAsia="Times New Roman" w:hAnsi="Times New Roman" w:cs="Times New Roman"/>
          <w:sz w:val="24"/>
          <w:szCs w:val="24"/>
          <w:lang w:val="es-PR"/>
        </w:rPr>
      </w:pPr>
      <w:proofErr w:type="spellStart"/>
      <w:r w:rsidRPr="00FD358A">
        <w:rPr>
          <w:rFonts w:ascii="Times New Roman" w:eastAsia="Times New Roman" w:hAnsi="Times New Roman" w:cs="Times New Roman"/>
          <w:sz w:val="24"/>
          <w:szCs w:val="24"/>
        </w:rPr>
        <w:t>Svinicki</w:t>
      </w:r>
      <w:proofErr w:type="spellEnd"/>
      <w:r w:rsidRPr="00FD358A">
        <w:rPr>
          <w:rFonts w:ascii="Times New Roman" w:eastAsia="Times New Roman" w:hAnsi="Times New Roman" w:cs="Times New Roman"/>
          <w:sz w:val="24"/>
          <w:szCs w:val="24"/>
        </w:rPr>
        <w:t>, M. D. (2004). </w:t>
      </w:r>
      <w:proofErr w:type="gramStart"/>
      <w:r w:rsidRPr="00FD358A">
        <w:rPr>
          <w:rFonts w:ascii="Times New Roman" w:eastAsia="Times New Roman" w:hAnsi="Times New Roman" w:cs="Times New Roman"/>
          <w:i/>
          <w:iCs/>
          <w:sz w:val="24"/>
          <w:szCs w:val="24"/>
        </w:rPr>
        <w:t>Learning and motivation in the postsecondary classroom</w:t>
      </w:r>
      <w:r w:rsidRPr="00FD358A">
        <w:rPr>
          <w:rFonts w:ascii="Times New Roman" w:eastAsia="Times New Roman" w:hAnsi="Times New Roman" w:cs="Times New Roman"/>
          <w:sz w:val="24"/>
          <w:szCs w:val="24"/>
        </w:rPr>
        <w:t>.</w:t>
      </w:r>
      <w:proofErr w:type="gramEnd"/>
      <w:r w:rsidRPr="00FD358A">
        <w:rPr>
          <w:rFonts w:ascii="Times New Roman" w:eastAsia="Times New Roman" w:hAnsi="Times New Roman" w:cs="Times New Roman"/>
          <w:sz w:val="24"/>
          <w:szCs w:val="24"/>
        </w:rPr>
        <w:t xml:space="preserve"> </w:t>
      </w:r>
      <w:r w:rsidRPr="00FD358A">
        <w:rPr>
          <w:rFonts w:ascii="Times New Roman" w:eastAsia="Times New Roman" w:hAnsi="Times New Roman" w:cs="Times New Roman"/>
          <w:sz w:val="24"/>
          <w:szCs w:val="24"/>
          <w:lang w:val="es-PR"/>
        </w:rPr>
        <w:t xml:space="preserve">Bolton, </w:t>
      </w:r>
    </w:p>
    <w:p w:rsidR="00306C91" w:rsidRPr="00FD358A" w:rsidRDefault="00306C91" w:rsidP="00306C91">
      <w:pPr>
        <w:spacing w:after="0"/>
        <w:rPr>
          <w:rFonts w:ascii="Times New Roman" w:hAnsi="Times New Roman" w:cs="Times New Roman"/>
          <w:sz w:val="24"/>
          <w:szCs w:val="24"/>
          <w:lang w:val="es-PR"/>
        </w:rPr>
      </w:pPr>
      <w:r>
        <w:rPr>
          <w:rFonts w:ascii="Times New Roman" w:eastAsia="Times New Roman" w:hAnsi="Times New Roman" w:cs="Times New Roman"/>
          <w:sz w:val="24"/>
          <w:szCs w:val="24"/>
          <w:lang w:val="es-PR"/>
        </w:rPr>
        <w:tab/>
        <w:t xml:space="preserve">MA: </w:t>
      </w:r>
      <w:proofErr w:type="spellStart"/>
      <w:r>
        <w:rPr>
          <w:rFonts w:ascii="Times New Roman" w:eastAsia="Times New Roman" w:hAnsi="Times New Roman" w:cs="Times New Roman"/>
          <w:sz w:val="24"/>
          <w:szCs w:val="24"/>
          <w:lang w:val="es-PR"/>
        </w:rPr>
        <w:t>Anker</w:t>
      </w:r>
      <w:proofErr w:type="spellEnd"/>
      <w:r>
        <w:rPr>
          <w:rFonts w:ascii="Times New Roman" w:eastAsia="Times New Roman" w:hAnsi="Times New Roman" w:cs="Times New Roman"/>
          <w:sz w:val="24"/>
          <w:szCs w:val="24"/>
          <w:lang w:val="es-PR"/>
        </w:rPr>
        <w:t xml:space="preserve"> Pub. Co.</w:t>
      </w:r>
    </w:p>
    <w:p w:rsidR="00306C91" w:rsidRDefault="00306C91" w:rsidP="00306C91">
      <w:pPr>
        <w:spacing w:after="0"/>
        <w:rPr>
          <w:rFonts w:ascii="Times New Roman" w:hAnsi="Times New Roman" w:cs="Times New Roman"/>
          <w:sz w:val="24"/>
          <w:szCs w:val="24"/>
          <w:lang w:val="es-PR"/>
        </w:rPr>
      </w:pPr>
    </w:p>
    <w:p w:rsidR="00306C91" w:rsidRDefault="00306C91" w:rsidP="00306C91">
      <w:pPr>
        <w:spacing w:after="0"/>
        <w:rPr>
          <w:rFonts w:ascii="Times New Roman" w:hAnsi="Times New Roman" w:cs="Times New Roman"/>
          <w:sz w:val="24"/>
          <w:szCs w:val="24"/>
          <w:lang w:val="es-PR"/>
        </w:rPr>
      </w:pPr>
      <w:r>
        <w:rPr>
          <w:rFonts w:ascii="Times New Roman" w:hAnsi="Times New Roman" w:cs="Times New Roman"/>
          <w:sz w:val="24"/>
          <w:szCs w:val="24"/>
          <w:lang w:val="es-PR"/>
        </w:rPr>
        <w:t xml:space="preserve">Universidad Adventista de las Antillas. (2012). </w:t>
      </w:r>
      <w:r w:rsidRPr="003B2EF6">
        <w:rPr>
          <w:rFonts w:ascii="Times New Roman" w:hAnsi="Times New Roman" w:cs="Times New Roman"/>
          <w:i/>
          <w:sz w:val="24"/>
          <w:szCs w:val="24"/>
          <w:lang w:val="es-PR"/>
        </w:rPr>
        <w:t>Guía para efectividad institucional</w:t>
      </w:r>
      <w:r>
        <w:rPr>
          <w:rFonts w:ascii="Times New Roman" w:hAnsi="Times New Roman" w:cs="Times New Roman"/>
          <w:sz w:val="24"/>
          <w:szCs w:val="24"/>
          <w:lang w:val="es-PR"/>
        </w:rPr>
        <w:t xml:space="preserve">. </w:t>
      </w:r>
      <w:proofErr w:type="spellStart"/>
      <w:r>
        <w:rPr>
          <w:rFonts w:ascii="Times New Roman" w:hAnsi="Times New Roman" w:cs="Times New Roman"/>
          <w:sz w:val="24"/>
          <w:szCs w:val="24"/>
          <w:lang w:val="es-PR"/>
        </w:rPr>
        <w:t>Mayaguez</w:t>
      </w:r>
      <w:proofErr w:type="spellEnd"/>
      <w:r>
        <w:rPr>
          <w:rFonts w:ascii="Times New Roman" w:hAnsi="Times New Roman" w:cs="Times New Roman"/>
          <w:sz w:val="24"/>
          <w:szCs w:val="24"/>
          <w:lang w:val="es-PR"/>
        </w:rPr>
        <w:t xml:space="preserve">, </w:t>
      </w:r>
    </w:p>
    <w:p w:rsidR="00306C91" w:rsidRDefault="00306C91" w:rsidP="00306C91">
      <w:pPr>
        <w:spacing w:after="0"/>
        <w:rPr>
          <w:rFonts w:ascii="Times New Roman" w:hAnsi="Times New Roman" w:cs="Times New Roman"/>
          <w:sz w:val="24"/>
          <w:szCs w:val="24"/>
          <w:lang w:val="es-PR"/>
        </w:rPr>
      </w:pPr>
      <w:r>
        <w:rPr>
          <w:rFonts w:ascii="Times New Roman" w:hAnsi="Times New Roman" w:cs="Times New Roman"/>
          <w:sz w:val="24"/>
          <w:szCs w:val="24"/>
          <w:lang w:val="es-PR"/>
        </w:rPr>
        <w:tab/>
        <w:t>PR (sin publicar).</w:t>
      </w:r>
    </w:p>
    <w:p w:rsidR="00306C91" w:rsidRDefault="00306C91" w:rsidP="00306C91">
      <w:pPr>
        <w:spacing w:after="0"/>
        <w:rPr>
          <w:rFonts w:ascii="Times New Roman" w:hAnsi="Times New Roman" w:cs="Times New Roman"/>
          <w:sz w:val="24"/>
          <w:szCs w:val="24"/>
          <w:lang w:val="es-PR"/>
        </w:rPr>
      </w:pPr>
    </w:p>
    <w:p w:rsidR="00306C91" w:rsidRDefault="00306C91" w:rsidP="00306C91">
      <w:pPr>
        <w:spacing w:after="0"/>
        <w:rPr>
          <w:rFonts w:ascii="Times New Roman" w:hAnsi="Times New Roman" w:cs="Times New Roman"/>
          <w:sz w:val="24"/>
          <w:szCs w:val="24"/>
          <w:lang w:val="es-PR"/>
        </w:rPr>
      </w:pPr>
      <w:r w:rsidRPr="00FD358A">
        <w:rPr>
          <w:rFonts w:ascii="Times New Roman" w:hAnsi="Times New Roman" w:cs="Times New Roman"/>
          <w:sz w:val="24"/>
          <w:szCs w:val="24"/>
          <w:lang w:val="es-PR"/>
        </w:rPr>
        <w:t>U</w:t>
      </w:r>
      <w:r>
        <w:rPr>
          <w:rFonts w:ascii="Times New Roman" w:hAnsi="Times New Roman" w:cs="Times New Roman"/>
          <w:sz w:val="24"/>
          <w:szCs w:val="24"/>
          <w:lang w:val="es-PR"/>
        </w:rPr>
        <w:t xml:space="preserve">niversidad </w:t>
      </w:r>
      <w:r w:rsidRPr="00FD358A">
        <w:rPr>
          <w:rFonts w:ascii="Times New Roman" w:hAnsi="Times New Roman" w:cs="Times New Roman"/>
          <w:sz w:val="24"/>
          <w:szCs w:val="24"/>
          <w:lang w:val="es-PR"/>
        </w:rPr>
        <w:t>A</w:t>
      </w:r>
      <w:r>
        <w:rPr>
          <w:rFonts w:ascii="Times New Roman" w:hAnsi="Times New Roman" w:cs="Times New Roman"/>
          <w:sz w:val="24"/>
          <w:szCs w:val="24"/>
          <w:lang w:val="es-PR"/>
        </w:rPr>
        <w:t>dventista Dominicana</w:t>
      </w:r>
      <w:r w:rsidRPr="00FD358A">
        <w:rPr>
          <w:rFonts w:ascii="Times New Roman" w:hAnsi="Times New Roman" w:cs="Times New Roman"/>
          <w:sz w:val="24"/>
          <w:szCs w:val="24"/>
          <w:lang w:val="es-PR"/>
        </w:rPr>
        <w:t xml:space="preserve">. </w:t>
      </w:r>
      <w:r>
        <w:rPr>
          <w:rFonts w:ascii="Times New Roman" w:hAnsi="Times New Roman" w:cs="Times New Roman"/>
          <w:sz w:val="24"/>
          <w:szCs w:val="24"/>
          <w:lang w:val="es-PR"/>
        </w:rPr>
        <w:t>(2014</w:t>
      </w:r>
      <w:r w:rsidRPr="00FD358A">
        <w:rPr>
          <w:rFonts w:ascii="Times New Roman" w:hAnsi="Times New Roman" w:cs="Times New Roman"/>
          <w:sz w:val="24"/>
          <w:szCs w:val="24"/>
          <w:lang w:val="es-PR"/>
        </w:rPr>
        <w:t xml:space="preserve">). </w:t>
      </w:r>
      <w:r w:rsidRPr="00FD358A">
        <w:rPr>
          <w:rFonts w:ascii="Times New Roman" w:hAnsi="Times New Roman" w:cs="Times New Roman"/>
          <w:i/>
          <w:sz w:val="24"/>
          <w:szCs w:val="24"/>
          <w:lang w:val="es-PR"/>
        </w:rPr>
        <w:t xml:space="preserve">Manual de políticas </w:t>
      </w:r>
      <w:r>
        <w:rPr>
          <w:rFonts w:ascii="Times New Roman" w:hAnsi="Times New Roman" w:cs="Times New Roman"/>
          <w:i/>
          <w:sz w:val="24"/>
          <w:szCs w:val="24"/>
          <w:lang w:val="es-PR"/>
        </w:rPr>
        <w:t xml:space="preserve">financieras. </w:t>
      </w:r>
      <w:r w:rsidRPr="00B05F87">
        <w:rPr>
          <w:rFonts w:ascii="Times New Roman" w:hAnsi="Times New Roman" w:cs="Times New Roman"/>
          <w:sz w:val="24"/>
          <w:szCs w:val="24"/>
          <w:lang w:val="es-PR"/>
        </w:rPr>
        <w:t>Bonao, RD</w:t>
      </w:r>
      <w:r w:rsidRPr="00FD358A">
        <w:rPr>
          <w:rFonts w:ascii="Times New Roman" w:hAnsi="Times New Roman" w:cs="Times New Roman"/>
          <w:sz w:val="24"/>
          <w:szCs w:val="24"/>
          <w:lang w:val="es-PR"/>
        </w:rPr>
        <w:t xml:space="preserve"> (sin </w:t>
      </w:r>
    </w:p>
    <w:p w:rsidR="00306C91" w:rsidRDefault="00306C91" w:rsidP="00306C91">
      <w:pPr>
        <w:spacing w:after="0"/>
        <w:rPr>
          <w:rFonts w:ascii="Times New Roman" w:hAnsi="Times New Roman" w:cs="Times New Roman"/>
          <w:sz w:val="24"/>
          <w:szCs w:val="24"/>
          <w:lang w:val="es-PR"/>
        </w:rPr>
      </w:pPr>
      <w:r>
        <w:rPr>
          <w:rFonts w:ascii="Times New Roman" w:hAnsi="Times New Roman" w:cs="Times New Roman"/>
          <w:sz w:val="24"/>
          <w:szCs w:val="24"/>
          <w:lang w:val="es-PR"/>
        </w:rPr>
        <w:tab/>
      </w:r>
      <w:proofErr w:type="gramStart"/>
      <w:r w:rsidRPr="00FD358A">
        <w:rPr>
          <w:rFonts w:ascii="Times New Roman" w:hAnsi="Times New Roman" w:cs="Times New Roman"/>
          <w:sz w:val="24"/>
          <w:szCs w:val="24"/>
          <w:lang w:val="es-PR"/>
        </w:rPr>
        <w:t>publicar</w:t>
      </w:r>
      <w:proofErr w:type="gramEnd"/>
      <w:r w:rsidRPr="00FD358A">
        <w:rPr>
          <w:rFonts w:ascii="Times New Roman" w:hAnsi="Times New Roman" w:cs="Times New Roman"/>
          <w:sz w:val="24"/>
          <w:szCs w:val="24"/>
          <w:lang w:val="es-PR"/>
        </w:rPr>
        <w:t>)</w:t>
      </w:r>
      <w:r>
        <w:rPr>
          <w:rFonts w:ascii="Times New Roman" w:hAnsi="Times New Roman" w:cs="Times New Roman"/>
          <w:sz w:val="24"/>
          <w:szCs w:val="24"/>
          <w:lang w:val="es-PR"/>
        </w:rPr>
        <w:t>.</w:t>
      </w:r>
    </w:p>
    <w:p w:rsidR="00306C91" w:rsidRPr="00FD358A" w:rsidRDefault="00306C91" w:rsidP="00306C91">
      <w:pPr>
        <w:spacing w:after="0"/>
        <w:rPr>
          <w:rFonts w:ascii="Times New Roman" w:hAnsi="Times New Roman" w:cs="Times New Roman"/>
          <w:sz w:val="24"/>
          <w:szCs w:val="24"/>
          <w:lang w:val="es-PR"/>
        </w:rPr>
      </w:pPr>
    </w:p>
    <w:p w:rsidR="00306C91" w:rsidRDefault="00306C91" w:rsidP="00306C91">
      <w:pPr>
        <w:spacing w:after="0"/>
        <w:rPr>
          <w:rFonts w:ascii="Times New Roman" w:hAnsi="Times New Roman" w:cs="Times New Roman"/>
          <w:sz w:val="24"/>
          <w:szCs w:val="24"/>
          <w:lang w:val="es-PR"/>
        </w:rPr>
      </w:pPr>
      <w:r w:rsidRPr="00FD358A">
        <w:rPr>
          <w:rFonts w:ascii="Times New Roman" w:hAnsi="Times New Roman" w:cs="Times New Roman"/>
          <w:sz w:val="24"/>
          <w:szCs w:val="24"/>
          <w:lang w:val="es-PR"/>
        </w:rPr>
        <w:t xml:space="preserve"> U</w:t>
      </w:r>
      <w:r>
        <w:rPr>
          <w:rFonts w:ascii="Times New Roman" w:hAnsi="Times New Roman" w:cs="Times New Roman"/>
          <w:sz w:val="24"/>
          <w:szCs w:val="24"/>
          <w:lang w:val="es-PR"/>
        </w:rPr>
        <w:t xml:space="preserve">niversidad </w:t>
      </w:r>
      <w:r w:rsidRPr="00FD358A">
        <w:rPr>
          <w:rFonts w:ascii="Times New Roman" w:hAnsi="Times New Roman" w:cs="Times New Roman"/>
          <w:sz w:val="24"/>
          <w:szCs w:val="24"/>
          <w:lang w:val="es-PR"/>
        </w:rPr>
        <w:t>A</w:t>
      </w:r>
      <w:r>
        <w:rPr>
          <w:rFonts w:ascii="Times New Roman" w:hAnsi="Times New Roman" w:cs="Times New Roman"/>
          <w:sz w:val="24"/>
          <w:szCs w:val="24"/>
          <w:lang w:val="es-PR"/>
        </w:rPr>
        <w:t>dventista Dominicana. (2009</w:t>
      </w:r>
      <w:r w:rsidRPr="00FD358A">
        <w:rPr>
          <w:rFonts w:ascii="Times New Roman" w:hAnsi="Times New Roman" w:cs="Times New Roman"/>
          <w:sz w:val="24"/>
          <w:szCs w:val="24"/>
          <w:lang w:val="es-PR"/>
        </w:rPr>
        <w:t>).</w:t>
      </w:r>
      <w:r w:rsidRPr="00FD358A">
        <w:rPr>
          <w:rFonts w:ascii="Times New Roman" w:hAnsi="Times New Roman" w:cs="Times New Roman"/>
          <w:i/>
          <w:sz w:val="24"/>
          <w:szCs w:val="24"/>
          <w:lang w:val="es-PR"/>
        </w:rPr>
        <w:t xml:space="preserve"> Manual </w:t>
      </w:r>
      <w:r>
        <w:rPr>
          <w:rFonts w:ascii="Times New Roman" w:hAnsi="Times New Roman" w:cs="Times New Roman"/>
          <w:i/>
          <w:sz w:val="24"/>
          <w:szCs w:val="24"/>
          <w:lang w:val="es-PR"/>
        </w:rPr>
        <w:t>del docente</w:t>
      </w:r>
      <w:r>
        <w:rPr>
          <w:rFonts w:ascii="Times New Roman" w:hAnsi="Times New Roman" w:cs="Times New Roman"/>
          <w:sz w:val="24"/>
          <w:szCs w:val="24"/>
          <w:lang w:val="es-PR"/>
        </w:rPr>
        <w:t>. Bonao, RD (sin publicar).</w:t>
      </w:r>
    </w:p>
    <w:p w:rsidR="00306C91" w:rsidRPr="00FD358A" w:rsidRDefault="00306C91" w:rsidP="00306C91">
      <w:pPr>
        <w:spacing w:after="0"/>
        <w:ind w:firstLine="720"/>
        <w:rPr>
          <w:rFonts w:ascii="Times New Roman" w:hAnsi="Times New Roman" w:cs="Times New Roman"/>
          <w:sz w:val="24"/>
          <w:szCs w:val="24"/>
          <w:lang w:val="es-PR"/>
        </w:rPr>
      </w:pPr>
    </w:p>
    <w:p w:rsidR="00306C91" w:rsidRPr="00FD358A" w:rsidRDefault="00306C91" w:rsidP="00306C91">
      <w:pPr>
        <w:rPr>
          <w:rFonts w:ascii="Times New Roman" w:hAnsi="Times New Roman" w:cs="Times New Roman"/>
          <w:sz w:val="24"/>
          <w:szCs w:val="24"/>
          <w:lang w:val="es-PR"/>
        </w:rPr>
      </w:pPr>
    </w:p>
    <w:bookmarkEnd w:id="57"/>
    <w:bookmarkEnd w:id="58"/>
    <w:bookmarkEnd w:id="59"/>
    <w:bookmarkEnd w:id="60"/>
    <w:bookmarkEnd w:id="61"/>
    <w:p w:rsidR="002D1019" w:rsidRPr="00A27D3F" w:rsidRDefault="002D1019" w:rsidP="002D1019">
      <w:pPr>
        <w:spacing w:after="0"/>
        <w:rPr>
          <w:b/>
          <w:lang w:val="es-PR"/>
        </w:rPr>
      </w:pPr>
    </w:p>
    <w:p w:rsidR="002D1019" w:rsidRPr="00A27D3F" w:rsidRDefault="002D1019" w:rsidP="002D1019">
      <w:pPr>
        <w:autoSpaceDE w:val="0"/>
        <w:autoSpaceDN w:val="0"/>
        <w:adjustRightInd w:val="0"/>
        <w:spacing w:after="0" w:line="240" w:lineRule="auto"/>
        <w:rPr>
          <w:rFonts w:ascii="Arial Black" w:eastAsia="Times New Roman" w:hAnsi="Arial Black" w:cs="Arial"/>
          <w:sz w:val="28"/>
          <w:szCs w:val="28"/>
          <w:lang w:val="es-PR"/>
        </w:rPr>
      </w:pPr>
    </w:p>
    <w:p w:rsidR="007852C1" w:rsidRDefault="007852C1" w:rsidP="007852C1">
      <w:pPr>
        <w:jc w:val="center"/>
        <w:rPr>
          <w:rFonts w:ascii="Times New Roman" w:hAnsi="Times New Roman" w:cs="Times New Roman"/>
          <w:bCs/>
          <w:sz w:val="40"/>
          <w:szCs w:val="40"/>
          <w:lang w:val="es-PR"/>
        </w:rPr>
      </w:pPr>
    </w:p>
    <w:p w:rsidR="007852C1" w:rsidRDefault="007852C1" w:rsidP="007852C1">
      <w:pPr>
        <w:jc w:val="center"/>
        <w:rPr>
          <w:rFonts w:ascii="Times New Roman" w:hAnsi="Times New Roman" w:cs="Times New Roman"/>
          <w:bCs/>
          <w:sz w:val="40"/>
          <w:szCs w:val="40"/>
          <w:lang w:val="es-PR"/>
        </w:rPr>
      </w:pPr>
    </w:p>
    <w:p w:rsidR="007852C1" w:rsidRDefault="007852C1" w:rsidP="007852C1">
      <w:pPr>
        <w:jc w:val="center"/>
        <w:rPr>
          <w:rFonts w:ascii="Times New Roman" w:hAnsi="Times New Roman" w:cs="Times New Roman"/>
          <w:bCs/>
          <w:sz w:val="40"/>
          <w:szCs w:val="40"/>
          <w:lang w:val="es-PR"/>
        </w:rPr>
      </w:pPr>
    </w:p>
    <w:p w:rsidR="007852C1" w:rsidRDefault="007852C1" w:rsidP="00F2145A">
      <w:pPr>
        <w:jc w:val="center"/>
        <w:rPr>
          <w:rFonts w:ascii="Times New Roman" w:hAnsi="Times New Roman" w:cs="Times New Roman"/>
          <w:b/>
          <w:bCs/>
          <w:sz w:val="96"/>
          <w:szCs w:val="96"/>
          <w:lang w:val="es-PR"/>
        </w:rPr>
      </w:pPr>
      <w:r w:rsidRPr="004B4C01">
        <w:rPr>
          <w:rFonts w:ascii="Times New Roman" w:hAnsi="Times New Roman" w:cs="Times New Roman"/>
          <w:b/>
          <w:bCs/>
          <w:sz w:val="96"/>
          <w:szCs w:val="96"/>
          <w:lang w:val="es-PR"/>
        </w:rPr>
        <w:t>ANE</w:t>
      </w:r>
      <w:r w:rsidR="008068C6" w:rsidRPr="004B4C01">
        <w:rPr>
          <w:rFonts w:ascii="Times New Roman" w:hAnsi="Times New Roman" w:cs="Times New Roman"/>
          <w:b/>
          <w:bCs/>
          <w:sz w:val="96"/>
          <w:szCs w:val="96"/>
          <w:lang w:val="es-PR"/>
        </w:rPr>
        <w:t>X</w:t>
      </w:r>
      <w:r w:rsidRPr="004B4C01">
        <w:rPr>
          <w:rFonts w:ascii="Times New Roman" w:hAnsi="Times New Roman" w:cs="Times New Roman"/>
          <w:b/>
          <w:bCs/>
          <w:sz w:val="96"/>
          <w:szCs w:val="96"/>
          <w:lang w:val="es-PR"/>
        </w:rPr>
        <w:t>OS</w:t>
      </w:r>
    </w:p>
    <w:p w:rsidR="006407C3" w:rsidRDefault="006407C3" w:rsidP="00F2145A">
      <w:pPr>
        <w:jc w:val="center"/>
        <w:rPr>
          <w:rFonts w:ascii="Times New Roman" w:hAnsi="Times New Roman" w:cs="Times New Roman"/>
          <w:b/>
          <w:bCs/>
          <w:sz w:val="96"/>
          <w:szCs w:val="96"/>
          <w:lang w:val="es-PR"/>
        </w:rPr>
      </w:pPr>
      <w:r>
        <w:rPr>
          <w:rFonts w:ascii="Times New Roman" w:hAnsi="Times New Roman" w:cs="Times New Roman"/>
          <w:b/>
          <w:bCs/>
          <w:noProof/>
          <w:sz w:val="96"/>
          <w:szCs w:val="96"/>
          <w:lang w:val="es-ES" w:eastAsia="es-ES"/>
        </w:rPr>
        <w:drawing>
          <wp:anchor distT="0" distB="0" distL="114300" distR="114300" simplePos="0" relativeHeight="251964416" behindDoc="1" locked="0" layoutInCell="1" allowOverlap="1">
            <wp:simplePos x="0" y="0"/>
            <wp:positionH relativeFrom="column">
              <wp:posOffset>688340</wp:posOffset>
            </wp:positionH>
            <wp:positionV relativeFrom="paragraph">
              <wp:posOffset>100330</wp:posOffset>
            </wp:positionV>
            <wp:extent cx="4686300" cy="3188970"/>
            <wp:effectExtent l="0" t="0" r="0" b="0"/>
            <wp:wrapTight wrapText="bothSides">
              <wp:wrapPolygon edited="0">
                <wp:start x="0" y="0"/>
                <wp:lineTo x="0" y="21419"/>
                <wp:lineTo x="21512" y="21419"/>
                <wp:lineTo x="21512" y="0"/>
                <wp:lineTo x="0" y="0"/>
              </wp:wrapPolygon>
            </wp:wrapTight>
            <wp:docPr id="64" name="Imagen 64" descr="C:\Users\aaraujo\Pictures\anex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ujo\Pictures\anexo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6300" cy="3188970"/>
                    </a:xfrm>
                    <a:prstGeom prst="rect">
                      <a:avLst/>
                    </a:prstGeom>
                    <a:noFill/>
                    <a:ln>
                      <a:noFill/>
                    </a:ln>
                  </pic:spPr>
                </pic:pic>
              </a:graphicData>
            </a:graphic>
          </wp:anchor>
        </w:drawing>
      </w:r>
    </w:p>
    <w:p w:rsidR="006407C3" w:rsidRPr="004B4C01" w:rsidRDefault="006407C3" w:rsidP="00F2145A">
      <w:pPr>
        <w:jc w:val="center"/>
        <w:rPr>
          <w:rFonts w:ascii="Times New Roman" w:hAnsi="Times New Roman" w:cs="Times New Roman"/>
          <w:b/>
          <w:bCs/>
          <w:sz w:val="96"/>
          <w:szCs w:val="96"/>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CD50D6" w:rsidRDefault="00CD50D6" w:rsidP="00CD50D6">
      <w:pPr>
        <w:spacing w:after="0"/>
        <w:rPr>
          <w:rFonts w:ascii="Times New Roman" w:hAnsi="Times New Roman" w:cs="Times New Roman"/>
          <w:bCs/>
          <w:sz w:val="20"/>
          <w:szCs w:val="20"/>
          <w:lang w:val="es-PR"/>
        </w:rPr>
      </w:pPr>
    </w:p>
    <w:p w:rsidR="001508DE" w:rsidRPr="001508DE" w:rsidRDefault="0017534C" w:rsidP="00CD50D6">
      <w:pPr>
        <w:spacing w:after="0"/>
        <w:jc w:val="center"/>
        <w:rPr>
          <w:b/>
          <w:lang w:val="es-PR"/>
        </w:rPr>
      </w:pPr>
      <w:r>
        <w:rPr>
          <w:b/>
          <w:noProof/>
          <w:lang w:val="es-ES" w:eastAsia="es-ES"/>
        </w:rPr>
        <w:lastRenderedPageBreak/>
        <w:pict>
          <v:shape id="_x0000_s1033" type="#_x0000_t202" style="position:absolute;left:0;text-align:left;margin-left:354.55pt;margin-top:-49.8pt;width:60.4pt;height:24pt;z-index:251922432;visibility:visible;mso-position-horizontal-relative:text;mso-position-vertical-relative:text;mso-width-relative:margin;mso-height-relative:margin" strokeweight=".25pt">
            <v:textbox>
              <w:txbxContent>
                <w:p w:rsidR="0017534C" w:rsidRPr="00BB6373" w:rsidRDefault="0017534C" w:rsidP="00F2145A">
                  <w:pPr>
                    <w:outlineLvl w:val="1"/>
                    <w:rPr>
                      <w:b/>
                      <w:lang w:val="es-PR"/>
                    </w:rPr>
                  </w:pPr>
                  <w:bookmarkStart w:id="217" w:name="_Toc427247407"/>
                  <w:r w:rsidRPr="00BB6373">
                    <w:rPr>
                      <w:b/>
                    </w:rPr>
                    <w:t>ANEXO A</w:t>
                  </w:r>
                  <w:bookmarkEnd w:id="217"/>
                </w:p>
              </w:txbxContent>
            </v:textbox>
          </v:shape>
        </w:pict>
      </w:r>
      <w:r w:rsidR="00CD50D6">
        <w:rPr>
          <w:b/>
          <w:noProof/>
          <w:lang w:val="es-ES" w:eastAsia="es-ES"/>
        </w:rPr>
        <w:drawing>
          <wp:anchor distT="0" distB="0" distL="114300" distR="114300" simplePos="0" relativeHeight="251910144" behindDoc="1" locked="0" layoutInCell="1" allowOverlap="1" wp14:anchorId="1EBA1E67" wp14:editId="652D088E">
            <wp:simplePos x="0" y="0"/>
            <wp:positionH relativeFrom="column">
              <wp:posOffset>182880</wp:posOffset>
            </wp:positionH>
            <wp:positionV relativeFrom="paragraph">
              <wp:posOffset>-420370</wp:posOffset>
            </wp:positionV>
            <wp:extent cx="922655" cy="1193800"/>
            <wp:effectExtent l="0" t="0" r="0" b="0"/>
            <wp:wrapThrough wrapText="bothSides">
              <wp:wrapPolygon edited="0">
                <wp:start x="0" y="0"/>
                <wp:lineTo x="0" y="21370"/>
                <wp:lineTo x="20961" y="21370"/>
                <wp:lineTo x="20961" y="0"/>
                <wp:lineTo x="0" y="0"/>
              </wp:wrapPolygon>
            </wp:wrapThrough>
            <wp:docPr id="27" name="Picture 2" descr="C:\Users\aaraujo\Desktop\Logo UNAD RED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aujo\Desktop\Logo UNAD REDOND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65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8DE" w:rsidRPr="001508DE">
        <w:rPr>
          <w:b/>
          <w:lang w:val="es-PR"/>
        </w:rPr>
        <w:t>UNIVERSIDAD ADVENTISTA DOMINICANA</w:t>
      </w:r>
    </w:p>
    <w:p w:rsidR="001508DE" w:rsidRPr="001508DE" w:rsidRDefault="001508DE" w:rsidP="00CD50D6">
      <w:pPr>
        <w:spacing w:after="0" w:line="240" w:lineRule="auto"/>
        <w:jc w:val="center"/>
        <w:rPr>
          <w:b/>
          <w:lang w:val="es-PR"/>
        </w:rPr>
      </w:pPr>
      <w:r w:rsidRPr="001508DE">
        <w:rPr>
          <w:b/>
          <w:lang w:val="es-PR"/>
        </w:rPr>
        <w:t>DEPARTAMENTO DE EFECTIVIDAD INSTITUCIONAL</w:t>
      </w:r>
    </w:p>
    <w:p w:rsidR="001508DE" w:rsidRPr="001508DE" w:rsidRDefault="001508DE" w:rsidP="001508DE">
      <w:pPr>
        <w:spacing w:after="0" w:line="240" w:lineRule="auto"/>
        <w:jc w:val="center"/>
        <w:rPr>
          <w:b/>
          <w:lang w:val="es-PR"/>
        </w:rPr>
      </w:pPr>
    </w:p>
    <w:p w:rsidR="00CD50D6" w:rsidRPr="00CD50D6" w:rsidRDefault="00CD50D6" w:rsidP="00CD50D6">
      <w:pPr>
        <w:spacing w:after="0" w:line="240" w:lineRule="auto"/>
        <w:jc w:val="center"/>
        <w:rPr>
          <w:lang w:val="es-PR"/>
        </w:rPr>
      </w:pPr>
      <w:r w:rsidRPr="00CD50D6">
        <w:rPr>
          <w:b/>
          <w:lang w:val="es-PR"/>
        </w:rPr>
        <w:t>CALENDARIO DE EVALUACIONES ADMINISTRATIVAS, ACADÉMICAS Y DE SERVICIO 2014-2019</w:t>
      </w:r>
    </w:p>
    <w:tbl>
      <w:tblPr>
        <w:tblpPr w:leftFromText="171" w:rightFromText="171" w:vertAnchor="text"/>
        <w:tblW w:w="14158" w:type="dxa"/>
        <w:tblCellMar>
          <w:left w:w="0" w:type="dxa"/>
          <w:right w:w="0" w:type="dxa"/>
        </w:tblCellMar>
        <w:tblLook w:val="04A0" w:firstRow="1" w:lastRow="0" w:firstColumn="1" w:lastColumn="0" w:noHBand="0" w:noVBand="1"/>
      </w:tblPr>
      <w:tblGrid>
        <w:gridCol w:w="3585"/>
        <w:gridCol w:w="2930"/>
        <w:gridCol w:w="1980"/>
        <w:gridCol w:w="1703"/>
        <w:gridCol w:w="1980"/>
        <w:gridCol w:w="950"/>
        <w:gridCol w:w="1030"/>
      </w:tblGrid>
      <w:tr w:rsidR="00CD50D6" w:rsidRPr="00A41363" w:rsidTr="00AF253C">
        <w:trPr>
          <w:gridAfter w:val="3"/>
          <w:wAfter w:w="3960" w:type="dxa"/>
          <w:trHeight w:val="330"/>
          <w:tblHeader/>
        </w:trPr>
        <w:tc>
          <w:tcPr>
            <w:tcW w:w="3585" w:type="dxa"/>
            <w:tcBorders>
              <w:top w:val="single" w:sz="8" w:space="0" w:color="auto"/>
              <w:left w:val="single" w:sz="8" w:space="0" w:color="auto"/>
              <w:bottom w:val="single" w:sz="8" w:space="0" w:color="auto"/>
              <w:right w:val="single" w:sz="8" w:space="0" w:color="auto"/>
            </w:tcBorders>
            <w:shd w:val="clear" w:color="auto" w:fill="C2D69A"/>
            <w:noWrap/>
            <w:tcMar>
              <w:top w:w="0" w:type="dxa"/>
              <w:left w:w="108" w:type="dxa"/>
              <w:bottom w:w="0" w:type="dxa"/>
              <w:right w:w="108" w:type="dxa"/>
            </w:tcMar>
            <w:vAlign w:val="bottom"/>
            <w:hideMark/>
          </w:tcPr>
          <w:p w:rsidR="00CD50D6" w:rsidRPr="00A41363" w:rsidRDefault="00CD50D6" w:rsidP="00AF253C">
            <w:pPr>
              <w:spacing w:after="0" w:line="360" w:lineRule="auto"/>
              <w:rPr>
                <w:rFonts w:ascii="Times New Roman" w:eastAsia="Times New Roman" w:hAnsi="Times New Roman" w:cs="Times New Roman"/>
                <w:sz w:val="24"/>
                <w:szCs w:val="24"/>
                <w:lang w:eastAsia="es-PR"/>
              </w:rPr>
            </w:pPr>
            <w:r w:rsidRPr="00A41363">
              <w:rPr>
                <w:rFonts w:ascii="Arial Narrow" w:eastAsia="Times New Roman" w:hAnsi="Arial Narrow" w:cs="Times New Roman"/>
                <w:b/>
                <w:bCs/>
                <w:color w:val="953735"/>
                <w:sz w:val="20"/>
                <w:szCs w:val="20"/>
                <w:lang w:eastAsia="es-PR"/>
              </w:rPr>
              <w:t>LISTA DE CUESTIONARIOS</w:t>
            </w:r>
          </w:p>
        </w:tc>
        <w:tc>
          <w:tcPr>
            <w:tcW w:w="2930" w:type="dxa"/>
            <w:tcBorders>
              <w:top w:val="single" w:sz="8" w:space="0" w:color="auto"/>
              <w:left w:val="nil"/>
              <w:bottom w:val="single" w:sz="8" w:space="0" w:color="auto"/>
              <w:right w:val="single" w:sz="8" w:space="0" w:color="auto"/>
            </w:tcBorders>
            <w:shd w:val="clear" w:color="auto" w:fill="C2D69A"/>
            <w:noWrap/>
            <w:tcMar>
              <w:top w:w="0" w:type="dxa"/>
              <w:left w:w="108" w:type="dxa"/>
              <w:bottom w:w="0" w:type="dxa"/>
              <w:right w:w="108" w:type="dxa"/>
            </w:tcMar>
            <w:vAlign w:val="bottom"/>
            <w:hideMark/>
          </w:tcPr>
          <w:p w:rsidR="00CD50D6" w:rsidRPr="00A41363" w:rsidRDefault="00CD50D6" w:rsidP="00AF253C">
            <w:pPr>
              <w:spacing w:after="0" w:line="360" w:lineRule="auto"/>
              <w:jc w:val="center"/>
              <w:rPr>
                <w:rFonts w:ascii="Times New Roman" w:eastAsia="Times New Roman" w:hAnsi="Times New Roman" w:cs="Times New Roman"/>
                <w:sz w:val="24"/>
                <w:szCs w:val="24"/>
                <w:lang w:eastAsia="es-PR"/>
              </w:rPr>
            </w:pPr>
            <w:r>
              <w:rPr>
                <w:rFonts w:ascii="Arial Narrow" w:eastAsia="Times New Roman" w:hAnsi="Arial Narrow" w:cs="Times New Roman"/>
                <w:b/>
                <w:bCs/>
                <w:color w:val="953735"/>
                <w:sz w:val="20"/>
                <w:szCs w:val="20"/>
                <w:lang w:eastAsia="es-PR"/>
              </w:rPr>
              <w:t>ANUAL</w:t>
            </w:r>
          </w:p>
        </w:tc>
        <w:tc>
          <w:tcPr>
            <w:tcW w:w="1980" w:type="dxa"/>
            <w:tcBorders>
              <w:top w:val="single" w:sz="8" w:space="0" w:color="auto"/>
              <w:left w:val="nil"/>
              <w:bottom w:val="single" w:sz="8" w:space="0" w:color="auto"/>
              <w:right w:val="single" w:sz="8" w:space="0" w:color="auto"/>
            </w:tcBorders>
            <w:shd w:val="clear" w:color="auto" w:fill="C2D69A"/>
            <w:noWrap/>
            <w:tcMar>
              <w:top w:w="0" w:type="dxa"/>
              <w:left w:w="108" w:type="dxa"/>
              <w:bottom w:w="0" w:type="dxa"/>
              <w:right w:w="108" w:type="dxa"/>
            </w:tcMar>
            <w:vAlign w:val="bottom"/>
            <w:hideMark/>
          </w:tcPr>
          <w:p w:rsidR="00CD50D6" w:rsidRPr="00A41363" w:rsidRDefault="00CD50D6" w:rsidP="00AF253C">
            <w:pPr>
              <w:spacing w:after="0" w:line="360" w:lineRule="auto"/>
              <w:jc w:val="center"/>
              <w:rPr>
                <w:rFonts w:ascii="Times New Roman" w:eastAsia="Times New Roman" w:hAnsi="Times New Roman" w:cs="Times New Roman"/>
                <w:sz w:val="24"/>
                <w:szCs w:val="24"/>
                <w:lang w:eastAsia="es-PR"/>
              </w:rPr>
            </w:pPr>
            <w:r w:rsidRPr="00A41363">
              <w:rPr>
                <w:rFonts w:ascii="Arial Narrow" w:eastAsia="Times New Roman" w:hAnsi="Arial Narrow" w:cs="Times New Roman"/>
                <w:b/>
                <w:bCs/>
                <w:color w:val="953735"/>
                <w:sz w:val="20"/>
                <w:szCs w:val="20"/>
                <w:lang w:eastAsia="es-PR"/>
              </w:rPr>
              <w:t>CADA 2 AÑOS</w:t>
            </w:r>
          </w:p>
        </w:tc>
        <w:tc>
          <w:tcPr>
            <w:tcW w:w="1703" w:type="dxa"/>
            <w:tcBorders>
              <w:top w:val="single" w:sz="8" w:space="0" w:color="auto"/>
              <w:left w:val="nil"/>
              <w:bottom w:val="single" w:sz="8" w:space="0" w:color="auto"/>
              <w:right w:val="single" w:sz="8" w:space="0" w:color="auto"/>
            </w:tcBorders>
            <w:shd w:val="clear" w:color="auto" w:fill="C2D69A"/>
            <w:noWrap/>
            <w:tcMar>
              <w:top w:w="0" w:type="dxa"/>
              <w:left w:w="108" w:type="dxa"/>
              <w:bottom w:w="0" w:type="dxa"/>
              <w:right w:w="108" w:type="dxa"/>
            </w:tcMar>
            <w:vAlign w:val="bottom"/>
            <w:hideMark/>
          </w:tcPr>
          <w:p w:rsidR="00CD50D6" w:rsidRPr="00A41363" w:rsidRDefault="00CD50D6" w:rsidP="00AF253C">
            <w:pPr>
              <w:spacing w:after="0" w:line="360" w:lineRule="auto"/>
              <w:jc w:val="center"/>
              <w:rPr>
                <w:rFonts w:ascii="Times New Roman" w:eastAsia="Times New Roman" w:hAnsi="Times New Roman" w:cs="Times New Roman"/>
                <w:sz w:val="24"/>
                <w:szCs w:val="24"/>
                <w:lang w:eastAsia="es-PR"/>
              </w:rPr>
            </w:pPr>
            <w:r w:rsidRPr="00A41363">
              <w:rPr>
                <w:rFonts w:ascii="Arial Narrow" w:eastAsia="Times New Roman" w:hAnsi="Arial Narrow" w:cs="Times New Roman"/>
                <w:b/>
                <w:bCs/>
                <w:color w:val="953735"/>
                <w:sz w:val="20"/>
                <w:szCs w:val="20"/>
                <w:lang w:eastAsia="es-PR"/>
              </w:rPr>
              <w:t>CADA 3 AÑOS</w:t>
            </w:r>
          </w:p>
        </w:tc>
      </w:tr>
      <w:tr w:rsidR="00CD50D6" w:rsidRPr="00A41363" w:rsidTr="00AF253C">
        <w:trPr>
          <w:gridAfter w:val="3"/>
          <w:wAfter w:w="3960" w:type="dxa"/>
          <w:trHeight w:val="300"/>
        </w:trPr>
        <w:tc>
          <w:tcPr>
            <w:tcW w:w="10198"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D50D6" w:rsidRPr="00893BD5" w:rsidRDefault="00CD50D6" w:rsidP="00AF253C">
            <w:pPr>
              <w:spacing w:after="0" w:line="240" w:lineRule="auto"/>
              <w:jc w:val="center"/>
              <w:rPr>
                <w:rFonts w:ascii="Arial Narrow" w:eastAsia="Times New Roman" w:hAnsi="Arial Narrow" w:cs="Arial"/>
                <w:b/>
                <w:sz w:val="24"/>
                <w:szCs w:val="24"/>
                <w:lang w:eastAsia="es-PR"/>
              </w:rPr>
            </w:pPr>
            <w:r w:rsidRPr="00893BD5">
              <w:rPr>
                <w:rFonts w:ascii="Arial Narrow" w:eastAsia="Times New Roman" w:hAnsi="Arial Narrow" w:cs="Arial"/>
                <w:b/>
                <w:sz w:val="24"/>
                <w:szCs w:val="24"/>
                <w:lang w:eastAsia="es-PR"/>
              </w:rPr>
              <w:t>ÁREA ADMINSTRATIVA</w:t>
            </w: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360" w:lineRule="auto"/>
              <w:rPr>
                <w:rFonts w:ascii="Arial Narrow" w:eastAsia="Times New Roman" w:hAnsi="Arial Narrow" w:cs="Times New Roman"/>
                <w:b/>
                <w:sz w:val="20"/>
                <w:szCs w:val="20"/>
                <w:lang w:eastAsia="es-PR"/>
              </w:rPr>
            </w:pPr>
            <w:r w:rsidRPr="00735AB8">
              <w:rPr>
                <w:rFonts w:ascii="Arial Narrow" w:eastAsia="Times New Roman" w:hAnsi="Arial Narrow" w:cs="Times New Roman"/>
                <w:b/>
                <w:sz w:val="20"/>
                <w:szCs w:val="20"/>
                <w:lang w:eastAsia="es-PR"/>
              </w:rPr>
              <w:t xml:space="preserve">Junta de </w:t>
            </w:r>
            <w:proofErr w:type="spellStart"/>
            <w:r w:rsidRPr="00735AB8">
              <w:rPr>
                <w:rFonts w:ascii="Arial Narrow" w:eastAsia="Times New Roman" w:hAnsi="Arial Narrow" w:cs="Times New Roman"/>
                <w:b/>
                <w:sz w:val="20"/>
                <w:szCs w:val="20"/>
                <w:lang w:eastAsia="es-PR"/>
              </w:rPr>
              <w:t>Gobierno</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Default="00CD50D6"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Arial"/>
                <w:sz w:val="20"/>
                <w:szCs w:val="20"/>
                <w:lang w:eastAsia="es-PR"/>
              </w:rPr>
              <w:t xml:space="preserve">2015, 2018    </w:t>
            </w:r>
          </w:p>
          <w:p w:rsidR="00CD50D6" w:rsidRPr="00735AB8" w:rsidRDefault="00CD50D6" w:rsidP="00AF253C">
            <w:pPr>
              <w:spacing w:after="0" w:line="240" w:lineRule="auto"/>
              <w:jc w:val="center"/>
              <w:rPr>
                <w:rFonts w:ascii="Arial Narrow" w:eastAsia="Times New Roman" w:hAnsi="Arial Narrow" w:cs="Times New Roman"/>
                <w:sz w:val="20"/>
                <w:szCs w:val="20"/>
                <w:lang w:eastAsia="es-PR"/>
              </w:rPr>
            </w:pPr>
            <w:proofErr w:type="spellStart"/>
            <w:r>
              <w:rPr>
                <w:rFonts w:ascii="Arial Narrow" w:eastAsia="Times New Roman" w:hAnsi="Arial Narrow" w:cs="Arial"/>
                <w:sz w:val="20"/>
                <w:szCs w:val="20"/>
                <w:lang w:eastAsia="es-PR"/>
              </w:rPr>
              <w:t>Enero</w:t>
            </w:r>
            <w:proofErr w:type="spellEnd"/>
            <w:r>
              <w:rPr>
                <w:rFonts w:ascii="Arial Narrow" w:eastAsia="Times New Roman" w:hAnsi="Arial Narrow" w:cs="Arial"/>
                <w:sz w:val="20"/>
                <w:szCs w:val="20"/>
                <w:lang w:eastAsia="es-PR"/>
              </w:rPr>
              <w:t xml:space="preserve"> - Mayo</w:t>
            </w:r>
            <w:r w:rsidRPr="00735AB8">
              <w:rPr>
                <w:rFonts w:ascii="Arial Narrow" w:eastAsia="Times New Roman" w:hAnsi="Arial Narrow" w:cs="Arial"/>
                <w:sz w:val="20"/>
                <w:szCs w:val="20"/>
                <w:lang w:eastAsia="es-PR"/>
              </w:rPr>
              <w:t xml:space="preserve">     </w:t>
            </w: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36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ab/>
            </w:r>
            <w:proofErr w:type="spellStart"/>
            <w:r>
              <w:rPr>
                <w:rFonts w:ascii="Arial Narrow" w:eastAsia="Times New Roman" w:hAnsi="Arial Narrow" w:cs="Times New Roman"/>
                <w:color w:val="000000"/>
                <w:sz w:val="20"/>
                <w:szCs w:val="20"/>
                <w:lang w:eastAsia="es-PR"/>
              </w:rPr>
              <w:t>Percepción</w:t>
            </w:r>
            <w:proofErr w:type="spellEnd"/>
            <w:r>
              <w:rPr>
                <w:rFonts w:ascii="Arial Narrow" w:eastAsia="Times New Roman" w:hAnsi="Arial Narrow" w:cs="Times New Roman"/>
                <w:color w:val="000000"/>
                <w:sz w:val="20"/>
                <w:szCs w:val="20"/>
                <w:lang w:eastAsia="es-PR"/>
              </w:rPr>
              <w:t xml:space="preserve"> </w:t>
            </w:r>
            <w:proofErr w:type="spellStart"/>
            <w:r>
              <w:rPr>
                <w:rFonts w:ascii="Arial Narrow" w:eastAsia="Times New Roman" w:hAnsi="Arial Narrow" w:cs="Times New Roman"/>
                <w:color w:val="000000"/>
                <w:sz w:val="20"/>
                <w:szCs w:val="20"/>
                <w:lang w:eastAsia="es-PR"/>
              </w:rPr>
              <w:t>sobre</w:t>
            </w:r>
            <w:proofErr w:type="spellEnd"/>
            <w:r>
              <w:rPr>
                <w:rFonts w:ascii="Arial Narrow" w:eastAsia="Times New Roman" w:hAnsi="Arial Narrow" w:cs="Times New Roman"/>
                <w:color w:val="000000"/>
                <w:sz w:val="20"/>
                <w:szCs w:val="20"/>
                <w:lang w:eastAsia="es-PR"/>
              </w:rPr>
              <w:t xml:space="preserve"> la UNAD</w:t>
            </w:r>
            <w:r w:rsidRPr="00735AB8">
              <w:rPr>
                <w:rFonts w:ascii="Arial Narrow" w:eastAsia="Times New Roman" w:hAnsi="Arial Narrow" w:cs="Times New Roman"/>
                <w:color w:val="000000"/>
                <w:sz w:val="20"/>
                <w:szCs w:val="20"/>
                <w:lang w:eastAsia="es-PR"/>
              </w:rPr>
              <w:t xml:space="preserve">  </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360" w:lineRule="auto"/>
              <w:jc w:val="center"/>
              <w:rPr>
                <w:rFonts w:ascii="Arial Narrow" w:eastAsia="Times New Roman" w:hAnsi="Arial Narrow" w:cs="Times New Roman"/>
                <w:sz w:val="20"/>
                <w:szCs w:val="20"/>
                <w:lang w:eastAsia="es-PR"/>
              </w:rPr>
            </w:pP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36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Autoevaluación</w:t>
            </w:r>
            <w:proofErr w:type="spellEnd"/>
            <w:r w:rsidRPr="00735AB8">
              <w:rPr>
                <w:rFonts w:ascii="Arial Narrow" w:eastAsia="Times New Roman" w:hAnsi="Arial Narrow" w:cs="Times New Roman"/>
                <w:color w:val="000000"/>
                <w:sz w:val="20"/>
                <w:szCs w:val="20"/>
                <w:lang w:eastAsia="es-PR"/>
              </w:rPr>
              <w:t xml:space="preserve"> </w:t>
            </w:r>
            <w:r>
              <w:rPr>
                <w:rFonts w:ascii="Arial Narrow" w:eastAsia="Times New Roman" w:hAnsi="Arial Narrow" w:cs="Times New Roman"/>
                <w:color w:val="000000"/>
                <w:sz w:val="20"/>
                <w:szCs w:val="20"/>
                <w:lang w:eastAsia="es-PR"/>
              </w:rPr>
              <w:t xml:space="preserve">en </w:t>
            </w:r>
            <w:proofErr w:type="spellStart"/>
            <w:r>
              <w:rPr>
                <w:rFonts w:ascii="Arial Narrow" w:eastAsia="Times New Roman" w:hAnsi="Arial Narrow" w:cs="Times New Roman"/>
                <w:color w:val="000000"/>
                <w:sz w:val="20"/>
                <w:szCs w:val="20"/>
                <w:lang w:eastAsia="es-PR"/>
              </w:rPr>
              <w:t>funciones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360" w:lineRule="auto"/>
              <w:jc w:val="center"/>
              <w:rPr>
                <w:rFonts w:ascii="Arial Narrow" w:eastAsia="Times New Roman" w:hAnsi="Arial Narrow" w:cs="Times New Roman"/>
                <w:sz w:val="20"/>
                <w:szCs w:val="20"/>
                <w:lang w:eastAsia="es-PR"/>
              </w:rPr>
            </w:pP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360" w:lineRule="auto"/>
              <w:rPr>
                <w:rFonts w:ascii="Arial Narrow" w:eastAsia="Times New Roman" w:hAnsi="Arial Narrow" w:cs="Times New Roman"/>
                <w:b/>
                <w:sz w:val="20"/>
                <w:szCs w:val="20"/>
                <w:lang w:eastAsia="es-PR"/>
              </w:rPr>
            </w:pPr>
            <w:r w:rsidRPr="00735AB8">
              <w:rPr>
                <w:rFonts w:ascii="Arial Narrow" w:eastAsia="Times New Roman" w:hAnsi="Arial Narrow" w:cs="Times New Roman"/>
                <w:b/>
                <w:color w:val="000000"/>
                <w:sz w:val="20"/>
                <w:szCs w:val="20"/>
                <w:lang w:eastAsia="es-PR"/>
              </w:rPr>
              <w:t>Rector</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CD50D6" w:rsidP="00AF253C">
            <w:pPr>
              <w:spacing w:after="0" w:line="240" w:lineRule="auto"/>
              <w:jc w:val="center"/>
              <w:rPr>
                <w:rFonts w:ascii="Arial Narrow" w:eastAsia="Times New Roman" w:hAnsi="Arial Narrow" w:cs="Arial"/>
                <w:b/>
                <w:sz w:val="20"/>
                <w:szCs w:val="20"/>
                <w:lang w:eastAsia="es-PR"/>
              </w:rPr>
            </w:pPr>
            <w:r w:rsidRPr="00BB6373">
              <w:rPr>
                <w:rFonts w:ascii="Arial Narrow" w:eastAsia="Times New Roman" w:hAnsi="Arial Narrow" w:cs="Arial"/>
                <w:b/>
                <w:sz w:val="20"/>
                <w:szCs w:val="20"/>
                <w:lang w:eastAsia="es-PR"/>
              </w:rPr>
              <w:t xml:space="preserve">2014, 2017    </w:t>
            </w:r>
          </w:p>
          <w:p w:rsidR="00CD50D6" w:rsidRPr="00735AB8" w:rsidRDefault="00CD50D6" w:rsidP="00AF253C">
            <w:pPr>
              <w:spacing w:after="0" w:line="240" w:lineRule="auto"/>
              <w:jc w:val="center"/>
              <w:rPr>
                <w:rFonts w:ascii="Arial Narrow" w:eastAsia="Times New Roman" w:hAnsi="Arial Narrow" w:cs="Arial"/>
                <w:sz w:val="20"/>
                <w:szCs w:val="20"/>
                <w:lang w:eastAsia="es-PR"/>
              </w:rPr>
            </w:pPr>
            <w:r w:rsidRPr="00BB6373">
              <w:rPr>
                <w:rFonts w:ascii="Arial Narrow" w:eastAsia="Times New Roman" w:hAnsi="Arial Narrow" w:cs="Arial"/>
                <w:b/>
                <w:sz w:val="20"/>
                <w:szCs w:val="20"/>
                <w:lang w:eastAsia="es-PR"/>
              </w:rPr>
              <w:t xml:space="preserve">1er </w:t>
            </w:r>
            <w:proofErr w:type="spellStart"/>
            <w:r w:rsidRPr="00BB6373">
              <w:rPr>
                <w:rFonts w:ascii="Arial Narrow" w:eastAsia="Times New Roman" w:hAnsi="Arial Narrow" w:cs="Arial"/>
                <w:b/>
                <w:sz w:val="20"/>
                <w:szCs w:val="20"/>
                <w:lang w:eastAsia="es-PR"/>
              </w:rPr>
              <w:t>semestre</w:t>
            </w:r>
            <w:proofErr w:type="spellEnd"/>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CD50D6" w:rsidRDefault="00CD50D6" w:rsidP="00AF253C">
            <w:pPr>
              <w:spacing w:after="0" w:line="240" w:lineRule="auto"/>
              <w:rPr>
                <w:rFonts w:ascii="Arial Narrow" w:eastAsia="Times New Roman" w:hAnsi="Arial Narrow" w:cs="Times New Roman"/>
                <w:sz w:val="20"/>
                <w:szCs w:val="20"/>
                <w:lang w:val="es-PR" w:eastAsia="es-PR"/>
              </w:rPr>
            </w:pPr>
            <w:r w:rsidRPr="00CD50D6">
              <w:rPr>
                <w:rFonts w:ascii="Arial Narrow" w:eastAsia="Times New Roman" w:hAnsi="Arial Narrow" w:cs="Times New Roman"/>
                <w:color w:val="000000"/>
                <w:sz w:val="20"/>
                <w:szCs w:val="20"/>
                <w:lang w:val="es-PR" w:eastAsia="es-PR"/>
              </w:rPr>
              <w:t>             </w:t>
            </w:r>
            <w:r w:rsidRPr="00CD50D6">
              <w:rPr>
                <w:rFonts w:ascii="Arial Narrow" w:eastAsia="Times New Roman" w:hAnsi="Arial Narrow" w:cs="Times New Roman"/>
                <w:color w:val="000000"/>
                <w:sz w:val="20"/>
                <w:szCs w:val="20"/>
                <w:lang w:val="es-PR" w:eastAsia="es-PR"/>
              </w:rPr>
              <w:tab/>
              <w:t xml:space="preserve">Por la Junta de Gobierno </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CD50D6" w:rsidRDefault="00CD50D6" w:rsidP="00AF253C">
            <w:pPr>
              <w:spacing w:after="0" w:line="240" w:lineRule="auto"/>
              <w:rPr>
                <w:rFonts w:ascii="Arial Narrow" w:eastAsia="Times New Roman" w:hAnsi="Arial Narrow" w:cs="Arial"/>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CD50D6" w:rsidRDefault="00CD50D6" w:rsidP="00AF253C">
            <w:pPr>
              <w:spacing w:after="0" w:line="240" w:lineRule="auto"/>
              <w:rPr>
                <w:rFonts w:ascii="Arial Narrow" w:eastAsia="Times New Roman" w:hAnsi="Arial Narrow" w:cs="Arial"/>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jc w:val="center"/>
              <w:rPr>
                <w:rFonts w:ascii="Arial Narrow" w:eastAsia="Times New Roman" w:hAnsi="Arial Narrow" w:cs="Times New Roman"/>
                <w:sz w:val="20"/>
                <w:szCs w:val="20"/>
                <w:lang w:eastAsia="es-PR"/>
              </w:rPr>
            </w:pPr>
            <w:proofErr w:type="spellStart"/>
            <w:r>
              <w:rPr>
                <w:rFonts w:ascii="Arial Narrow" w:eastAsia="Times New Roman" w:hAnsi="Arial Narrow" w:cs="Times New Roman"/>
                <w:sz w:val="20"/>
                <w:szCs w:val="20"/>
                <w:lang w:eastAsia="es-PR"/>
              </w:rPr>
              <w:t>Enero</w:t>
            </w:r>
            <w:proofErr w:type="spellEnd"/>
            <w:r>
              <w:rPr>
                <w:rFonts w:ascii="Arial Narrow" w:eastAsia="Times New Roman" w:hAnsi="Arial Narrow" w:cs="Times New Roman"/>
                <w:sz w:val="20"/>
                <w:szCs w:val="20"/>
                <w:lang w:eastAsia="es-PR"/>
              </w:rPr>
              <w:t xml:space="preserve"> 2015 </w:t>
            </w: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rPr>
                <w:rFonts w:ascii="Arial Narrow" w:eastAsia="Times New Roman" w:hAnsi="Arial Narrow" w:cs="Times New Roman"/>
                <w:color w:val="000000"/>
                <w:sz w:val="20"/>
                <w:szCs w:val="20"/>
                <w:lang w:eastAsia="es-PR"/>
              </w:rPr>
            </w:pPr>
            <w:r w:rsidRPr="00735AB8">
              <w:rPr>
                <w:rFonts w:ascii="Arial Narrow" w:eastAsia="Times New Roman" w:hAnsi="Arial Narrow" w:cs="Times New Roman"/>
                <w:color w:val="000000"/>
                <w:sz w:val="20"/>
                <w:szCs w:val="20"/>
                <w:lang w:eastAsia="es-PR"/>
              </w:rPr>
              <w:t xml:space="preserve">           </w:t>
            </w: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Por</w:t>
            </w:r>
            <w:proofErr w:type="spellEnd"/>
            <w:r w:rsidRPr="00735AB8">
              <w:rPr>
                <w:rFonts w:ascii="Arial Narrow" w:eastAsia="Times New Roman" w:hAnsi="Arial Narrow" w:cs="Times New Roman"/>
                <w:color w:val="000000"/>
                <w:sz w:val="20"/>
                <w:szCs w:val="20"/>
                <w:lang w:eastAsia="es-PR"/>
              </w:rPr>
              <w:t xml:space="preserve"> los </w:t>
            </w:r>
            <w:proofErr w:type="spellStart"/>
            <w:r w:rsidRPr="00735AB8">
              <w:rPr>
                <w:rFonts w:ascii="Arial Narrow" w:eastAsia="Times New Roman" w:hAnsi="Arial Narrow" w:cs="Times New Roman"/>
                <w:color w:val="000000"/>
                <w:sz w:val="20"/>
                <w:szCs w:val="20"/>
                <w:lang w:eastAsia="es-PR"/>
              </w:rPr>
              <w:t>vicerrectores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jc w:val="center"/>
              <w:rPr>
                <w:rFonts w:ascii="Arial Narrow" w:eastAsia="Times New Roman" w:hAnsi="Arial Narrow" w:cs="Times New Roman"/>
                <w:color w:val="000000"/>
                <w:sz w:val="20"/>
                <w:szCs w:val="20"/>
                <w:lang w:eastAsia="es-PR"/>
              </w:rPr>
            </w:pPr>
            <w:proofErr w:type="spellStart"/>
            <w:r>
              <w:rPr>
                <w:rFonts w:ascii="Arial Narrow" w:eastAsia="Times New Roman" w:hAnsi="Arial Narrow" w:cs="Times New Roman"/>
                <w:color w:val="000000"/>
                <w:sz w:val="20"/>
                <w:szCs w:val="20"/>
                <w:lang w:eastAsia="es-PR"/>
              </w:rPr>
              <w:t>Diciembre</w:t>
            </w:r>
            <w:proofErr w:type="spellEnd"/>
            <w:r>
              <w:rPr>
                <w:rFonts w:ascii="Arial Narrow" w:eastAsia="Times New Roman" w:hAnsi="Arial Narrow" w:cs="Times New Roman"/>
                <w:color w:val="000000"/>
                <w:sz w:val="20"/>
                <w:szCs w:val="20"/>
                <w:lang w:eastAsia="es-PR"/>
              </w:rPr>
              <w:t xml:space="preserve"> 2014 </w:t>
            </w: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w:t>
            </w: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Por</w:t>
            </w:r>
            <w:proofErr w:type="spellEnd"/>
            <w:r w:rsidRPr="00735AB8">
              <w:rPr>
                <w:rFonts w:ascii="Arial Narrow" w:eastAsia="Times New Roman" w:hAnsi="Arial Narrow" w:cs="Times New Roman"/>
                <w:color w:val="000000"/>
                <w:sz w:val="20"/>
                <w:szCs w:val="20"/>
                <w:lang w:eastAsia="es-PR"/>
              </w:rPr>
              <w:t xml:space="preserve"> el personal </w:t>
            </w:r>
            <w:proofErr w:type="spellStart"/>
            <w:r w:rsidRPr="00735AB8">
              <w:rPr>
                <w:rFonts w:ascii="Arial Narrow" w:eastAsia="Times New Roman" w:hAnsi="Arial Narrow" w:cs="Times New Roman"/>
                <w:color w:val="000000"/>
                <w:sz w:val="20"/>
                <w:szCs w:val="20"/>
                <w:lang w:eastAsia="es-PR"/>
              </w:rPr>
              <w:t>docente</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jc w:val="center"/>
              <w:rPr>
                <w:rFonts w:ascii="Arial Narrow" w:eastAsia="Times New Roman" w:hAnsi="Arial Narrow" w:cs="Times New Roman"/>
                <w:sz w:val="20"/>
                <w:szCs w:val="20"/>
                <w:lang w:eastAsia="es-PR"/>
              </w:rPr>
            </w:pPr>
            <w:proofErr w:type="spellStart"/>
            <w:r>
              <w:rPr>
                <w:rFonts w:ascii="Arial Narrow" w:eastAsia="Times New Roman" w:hAnsi="Arial Narrow" w:cs="Times New Roman"/>
                <w:sz w:val="20"/>
                <w:szCs w:val="20"/>
                <w:lang w:eastAsia="es-PR"/>
              </w:rPr>
              <w:t>Diciembre</w:t>
            </w:r>
            <w:proofErr w:type="spellEnd"/>
            <w:r>
              <w:rPr>
                <w:rFonts w:ascii="Arial Narrow" w:eastAsia="Times New Roman" w:hAnsi="Arial Narrow" w:cs="Times New Roman"/>
                <w:sz w:val="20"/>
                <w:szCs w:val="20"/>
                <w:lang w:eastAsia="es-PR"/>
              </w:rPr>
              <w:t xml:space="preserve"> 2014 </w:t>
            </w: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CD50D6" w:rsidRDefault="00CD50D6" w:rsidP="00AF253C">
            <w:pPr>
              <w:spacing w:after="0" w:line="240" w:lineRule="auto"/>
              <w:rPr>
                <w:rFonts w:ascii="Arial Narrow" w:eastAsia="Times New Roman" w:hAnsi="Arial Narrow" w:cs="Times New Roman"/>
                <w:sz w:val="20"/>
                <w:szCs w:val="20"/>
                <w:lang w:val="es-PR" w:eastAsia="es-PR"/>
              </w:rPr>
            </w:pPr>
            <w:r w:rsidRPr="00CD50D6">
              <w:rPr>
                <w:rFonts w:ascii="Arial Narrow" w:eastAsia="Times New Roman" w:hAnsi="Arial Narrow" w:cs="Times New Roman"/>
                <w:color w:val="000000"/>
                <w:sz w:val="20"/>
                <w:szCs w:val="20"/>
                <w:lang w:val="es-PR" w:eastAsia="es-PR"/>
              </w:rPr>
              <w:t>            </w:t>
            </w:r>
            <w:r w:rsidRPr="00CD50D6">
              <w:rPr>
                <w:rFonts w:ascii="Arial Narrow" w:eastAsia="Times New Roman" w:hAnsi="Arial Narrow" w:cs="Times New Roman"/>
                <w:color w:val="000000"/>
                <w:sz w:val="20"/>
                <w:szCs w:val="20"/>
                <w:lang w:val="es-PR" w:eastAsia="es-PR"/>
              </w:rPr>
              <w:tab/>
              <w:t>Por el personal de apoyo</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CD50D6" w:rsidRDefault="00CD50D6" w:rsidP="00AF253C">
            <w:pPr>
              <w:spacing w:after="0" w:line="240" w:lineRule="auto"/>
              <w:rPr>
                <w:rFonts w:ascii="Arial Narrow" w:eastAsia="Times New Roman" w:hAnsi="Arial Narrow" w:cs="Arial"/>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CD50D6" w:rsidRDefault="00CD50D6" w:rsidP="00AF253C">
            <w:pPr>
              <w:spacing w:after="0" w:line="240" w:lineRule="auto"/>
              <w:rPr>
                <w:rFonts w:ascii="Arial Narrow" w:eastAsia="Times New Roman" w:hAnsi="Arial Narrow" w:cs="Arial"/>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jc w:val="center"/>
              <w:rPr>
                <w:rFonts w:ascii="Arial Narrow" w:eastAsia="Times New Roman" w:hAnsi="Arial Narrow" w:cs="Times New Roman"/>
                <w:sz w:val="20"/>
                <w:szCs w:val="20"/>
                <w:lang w:eastAsia="es-PR"/>
              </w:rPr>
            </w:pPr>
            <w:proofErr w:type="spellStart"/>
            <w:r>
              <w:rPr>
                <w:rFonts w:ascii="Arial Narrow" w:eastAsia="Times New Roman" w:hAnsi="Arial Narrow" w:cs="Times New Roman"/>
                <w:sz w:val="20"/>
                <w:szCs w:val="20"/>
                <w:lang w:eastAsia="es-PR"/>
              </w:rPr>
              <w:t>Diciembre</w:t>
            </w:r>
            <w:proofErr w:type="spellEnd"/>
            <w:r>
              <w:rPr>
                <w:rFonts w:ascii="Arial Narrow" w:eastAsia="Times New Roman" w:hAnsi="Arial Narrow" w:cs="Times New Roman"/>
                <w:sz w:val="20"/>
                <w:szCs w:val="20"/>
                <w:lang w:eastAsia="es-PR"/>
              </w:rPr>
              <w:t xml:space="preserve"> 2014 </w:t>
            </w: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Autoevaluación</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735AB8" w:rsidRDefault="00CD50D6" w:rsidP="00AF253C">
            <w:pPr>
              <w:spacing w:after="0" w:line="240" w:lineRule="auto"/>
              <w:jc w:val="center"/>
              <w:rPr>
                <w:rFonts w:ascii="Arial Narrow" w:eastAsia="Times New Roman" w:hAnsi="Arial Narrow" w:cs="Times New Roman"/>
                <w:sz w:val="20"/>
                <w:szCs w:val="20"/>
                <w:lang w:eastAsia="es-PR"/>
              </w:rPr>
            </w:pPr>
            <w:proofErr w:type="spellStart"/>
            <w:r>
              <w:rPr>
                <w:rFonts w:ascii="Arial Narrow" w:eastAsia="Times New Roman" w:hAnsi="Arial Narrow" w:cs="Times New Roman"/>
                <w:sz w:val="20"/>
                <w:szCs w:val="20"/>
                <w:lang w:eastAsia="es-PR"/>
              </w:rPr>
              <w:t>Diciembre</w:t>
            </w:r>
            <w:proofErr w:type="spellEnd"/>
            <w:r>
              <w:rPr>
                <w:rFonts w:ascii="Arial Narrow" w:eastAsia="Times New Roman" w:hAnsi="Arial Narrow" w:cs="Times New Roman"/>
                <w:sz w:val="20"/>
                <w:szCs w:val="20"/>
                <w:lang w:eastAsia="es-PR"/>
              </w:rPr>
              <w:t xml:space="preserve"> 2014 </w:t>
            </w:r>
          </w:p>
        </w:tc>
      </w:tr>
      <w:tr w:rsidR="00CD50D6"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color w:val="000000"/>
                <w:sz w:val="20"/>
                <w:szCs w:val="20"/>
                <w:lang w:eastAsia="es-PR"/>
              </w:rPr>
              <w:t>Vicerrector</w:t>
            </w:r>
            <w:proofErr w:type="spellEnd"/>
            <w:r w:rsidRPr="00735AB8">
              <w:rPr>
                <w:rFonts w:ascii="Arial Narrow" w:eastAsia="Times New Roman" w:hAnsi="Arial Narrow" w:cs="Times New Roman"/>
                <w:b/>
                <w:color w:val="000000"/>
                <w:sz w:val="20"/>
                <w:szCs w:val="20"/>
                <w:lang w:eastAsia="es-PR"/>
              </w:rPr>
              <w:t xml:space="preserve"> </w:t>
            </w:r>
            <w:proofErr w:type="spellStart"/>
            <w:r w:rsidRPr="00735AB8">
              <w:rPr>
                <w:rFonts w:ascii="Arial Narrow" w:eastAsia="Times New Roman" w:hAnsi="Arial Narrow" w:cs="Times New Roman"/>
                <w:b/>
                <w:color w:val="000000"/>
                <w:sz w:val="20"/>
                <w:szCs w:val="20"/>
                <w:lang w:eastAsia="es-PR"/>
              </w:rPr>
              <w:t>académico</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CD50D6" w:rsidP="00AF253C">
            <w:pPr>
              <w:spacing w:after="0" w:line="240" w:lineRule="auto"/>
              <w:jc w:val="center"/>
              <w:rPr>
                <w:rFonts w:ascii="Arial Narrow" w:eastAsia="Times New Roman" w:hAnsi="Arial Narrow" w:cs="Arial"/>
                <w:b/>
                <w:sz w:val="20"/>
                <w:szCs w:val="20"/>
                <w:lang w:eastAsia="es-PR"/>
              </w:rPr>
            </w:pPr>
            <w:r w:rsidRPr="00BB6373">
              <w:rPr>
                <w:rFonts w:ascii="Arial Narrow" w:eastAsia="Times New Roman" w:hAnsi="Arial Narrow" w:cs="Arial"/>
                <w:b/>
                <w:sz w:val="20"/>
                <w:szCs w:val="20"/>
                <w:lang w:eastAsia="es-PR"/>
              </w:rPr>
              <w:t xml:space="preserve">2015, 2017, 2019 </w:t>
            </w:r>
          </w:p>
          <w:p w:rsidR="00CD50D6" w:rsidRPr="00735AB8" w:rsidRDefault="00CD50D6" w:rsidP="00AF253C">
            <w:pPr>
              <w:spacing w:after="0" w:line="240" w:lineRule="auto"/>
              <w:jc w:val="center"/>
              <w:rPr>
                <w:rFonts w:ascii="Arial Narrow" w:eastAsia="Times New Roman" w:hAnsi="Arial Narrow" w:cs="Arial"/>
                <w:sz w:val="20"/>
                <w:szCs w:val="20"/>
                <w:lang w:eastAsia="es-PR"/>
              </w:rPr>
            </w:pPr>
            <w:proofErr w:type="spellStart"/>
            <w:r w:rsidRPr="00BB6373">
              <w:rPr>
                <w:rFonts w:ascii="Arial Narrow" w:eastAsia="Times New Roman" w:hAnsi="Arial Narrow" w:cs="Arial"/>
                <w:b/>
                <w:sz w:val="20"/>
                <w:szCs w:val="20"/>
                <w:lang w:eastAsia="es-PR"/>
              </w:rPr>
              <w:t>Enero</w:t>
            </w:r>
            <w:proofErr w:type="spellEnd"/>
            <w:r w:rsidRPr="00BB6373">
              <w:rPr>
                <w:rFonts w:ascii="Arial Narrow" w:eastAsia="Times New Roman" w:hAnsi="Arial Narrow" w:cs="Arial"/>
                <w:b/>
                <w:sz w:val="20"/>
                <w:szCs w:val="20"/>
                <w:lang w:eastAsia="es-PR"/>
              </w:rPr>
              <w:t xml:space="preserve"> - Mayo</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r>
      <w:tr w:rsidR="00CD50D6"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w:t>
            </w: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Por</w:t>
            </w:r>
            <w:proofErr w:type="spellEnd"/>
            <w:r w:rsidRPr="00735AB8">
              <w:rPr>
                <w:rFonts w:ascii="Arial Narrow" w:eastAsia="Times New Roman" w:hAnsi="Arial Narrow" w:cs="Times New Roman"/>
                <w:color w:val="000000"/>
                <w:sz w:val="20"/>
                <w:szCs w:val="20"/>
                <w:lang w:eastAsia="es-PR"/>
              </w:rPr>
              <w:t xml:space="preserve"> el rector</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735AB8" w:rsidRDefault="00CD50D6"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 xml:space="preserve">semestre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BB6373" w:rsidRDefault="00CD50D6" w:rsidP="00AF253C">
            <w:pPr>
              <w:spacing w:after="0" w:line="240" w:lineRule="auto"/>
              <w:jc w:val="center"/>
              <w:rPr>
                <w:rFonts w:ascii="Arial Narrow" w:eastAsia="Times New Roman" w:hAnsi="Arial Narrow" w:cs="Times New Roman"/>
                <w:sz w:val="20"/>
                <w:szCs w:val="20"/>
                <w:lang w:val="es-PR" w:eastAsia="es-PR"/>
              </w:rPr>
            </w:pPr>
          </w:p>
        </w:tc>
      </w:tr>
      <w:tr w:rsidR="00CD50D6"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CD50D6" w:rsidP="00AF253C">
            <w:pPr>
              <w:spacing w:after="0" w:line="240" w:lineRule="auto"/>
              <w:rPr>
                <w:rFonts w:ascii="Arial Narrow" w:eastAsia="Times New Roman" w:hAnsi="Arial Narrow" w:cs="Times New Roman"/>
                <w:sz w:val="20"/>
                <w:szCs w:val="20"/>
                <w:lang w:val="es-PR" w:eastAsia="es-PR"/>
              </w:rPr>
            </w:pPr>
            <w:r w:rsidRPr="00BB6373">
              <w:rPr>
                <w:rFonts w:ascii="Arial Narrow" w:eastAsia="Times New Roman" w:hAnsi="Arial Narrow" w:cs="Times New Roman"/>
                <w:color w:val="000000"/>
                <w:sz w:val="20"/>
                <w:szCs w:val="20"/>
                <w:lang w:val="es-PR" w:eastAsia="es-PR"/>
              </w:rPr>
              <w:t xml:space="preserve">           </w:t>
            </w:r>
            <w:r w:rsidRPr="00BB6373">
              <w:rPr>
                <w:rFonts w:ascii="Arial Narrow" w:eastAsia="Times New Roman" w:hAnsi="Arial Narrow" w:cs="Times New Roman"/>
                <w:color w:val="000000"/>
                <w:sz w:val="20"/>
                <w:szCs w:val="20"/>
                <w:lang w:val="es-PR" w:eastAsia="es-PR"/>
              </w:rPr>
              <w:tab/>
              <w:t xml:space="preserve">Por los pares </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CD50D6" w:rsidP="00AF253C">
            <w:pPr>
              <w:spacing w:after="0" w:line="240" w:lineRule="auto"/>
              <w:rPr>
                <w:rFonts w:ascii="Arial Narrow" w:eastAsia="Times New Roman" w:hAnsi="Arial Narrow" w:cs="Arial"/>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BB6373" w:rsidRDefault="00CD50D6" w:rsidP="00AF253C">
            <w:pPr>
              <w:spacing w:after="0" w:line="240" w:lineRule="auto"/>
              <w:jc w:val="center"/>
              <w:rPr>
                <w:rFonts w:ascii="Arial Narrow" w:eastAsia="Times New Roman" w:hAnsi="Arial Narrow" w:cs="Times New Roman"/>
                <w:sz w:val="20"/>
                <w:szCs w:val="20"/>
                <w:lang w:val="es-PR" w:eastAsia="es-PR"/>
              </w:rPr>
            </w:pPr>
          </w:p>
        </w:tc>
      </w:tr>
      <w:tr w:rsidR="00CD50D6"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CD50D6" w:rsidP="00AF253C">
            <w:pPr>
              <w:spacing w:after="0" w:line="240" w:lineRule="auto"/>
              <w:rPr>
                <w:rFonts w:ascii="Arial Narrow" w:eastAsia="Times New Roman" w:hAnsi="Arial Narrow" w:cs="Times New Roman"/>
                <w:sz w:val="20"/>
                <w:szCs w:val="20"/>
                <w:lang w:val="es-PR" w:eastAsia="es-PR"/>
              </w:rPr>
            </w:pPr>
            <w:r w:rsidRPr="00BB6373">
              <w:rPr>
                <w:rFonts w:ascii="Arial Narrow" w:eastAsia="Times New Roman" w:hAnsi="Arial Narrow" w:cs="Times New Roman"/>
                <w:color w:val="000000"/>
                <w:sz w:val="20"/>
                <w:szCs w:val="20"/>
                <w:lang w:val="es-PR" w:eastAsia="es-PR"/>
              </w:rPr>
              <w:t xml:space="preserve">           </w:t>
            </w:r>
            <w:r w:rsidRPr="00BB6373">
              <w:rPr>
                <w:rFonts w:ascii="Arial Narrow" w:eastAsia="Times New Roman" w:hAnsi="Arial Narrow" w:cs="Times New Roman"/>
                <w:color w:val="000000"/>
                <w:sz w:val="20"/>
                <w:szCs w:val="20"/>
                <w:lang w:val="es-PR" w:eastAsia="es-PR"/>
              </w:rPr>
              <w:tab/>
              <w:t>Por  el personal docente</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CD50D6" w:rsidP="00AF253C">
            <w:pPr>
              <w:spacing w:after="0" w:line="240" w:lineRule="auto"/>
              <w:rPr>
                <w:rFonts w:ascii="Arial Narrow" w:eastAsia="Times New Roman" w:hAnsi="Arial Narrow" w:cs="Arial"/>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50D6"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D50D6" w:rsidRPr="00BB6373" w:rsidRDefault="00CD50D6" w:rsidP="00AF253C">
            <w:pPr>
              <w:spacing w:after="0" w:line="240" w:lineRule="auto"/>
              <w:jc w:val="center"/>
              <w:rPr>
                <w:rFonts w:ascii="Arial Narrow" w:eastAsia="Times New Roman" w:hAnsi="Arial Narrow" w:cs="Times New Roman"/>
                <w:sz w:val="20"/>
                <w:szCs w:val="20"/>
                <w:lang w:val="es-PR" w:eastAsia="es-PR"/>
              </w:rPr>
            </w:pPr>
          </w:p>
        </w:tc>
      </w:tr>
      <w:tr w:rsidR="00BB6373"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Times New Roman"/>
                <w:color w:val="000000"/>
                <w:sz w:val="20"/>
                <w:szCs w:val="20"/>
                <w:lang w:val="es-PR" w:eastAsia="es-PR"/>
              </w:rPr>
            </w:pPr>
            <w:r w:rsidRPr="00CD50D6">
              <w:rPr>
                <w:rFonts w:ascii="Arial Narrow" w:eastAsia="Times New Roman" w:hAnsi="Arial Narrow" w:cs="Times New Roman"/>
                <w:color w:val="000000"/>
                <w:sz w:val="20"/>
                <w:szCs w:val="20"/>
                <w:lang w:val="es-PR" w:eastAsia="es-PR"/>
              </w:rPr>
              <w:t xml:space="preserve">           </w:t>
            </w:r>
            <w:r w:rsidRPr="00CD50D6">
              <w:rPr>
                <w:rFonts w:ascii="Arial Narrow" w:eastAsia="Times New Roman" w:hAnsi="Arial Narrow" w:cs="Times New Roman"/>
                <w:color w:val="000000"/>
                <w:sz w:val="20"/>
                <w:szCs w:val="20"/>
                <w:lang w:val="es-PR" w:eastAsia="es-PR"/>
              </w:rPr>
              <w:tab/>
              <w:t>Por los directores de unidades</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rPr>
                <w:rFonts w:ascii="Arial Narrow" w:eastAsia="Times New Roman" w:hAnsi="Arial Narrow" w:cs="Arial"/>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Times New Roman"/>
                <w:sz w:val="20"/>
                <w:szCs w:val="20"/>
                <w:lang w:val="es-PR" w:eastAsia="es-PR"/>
              </w:rPr>
            </w:pPr>
          </w:p>
        </w:tc>
      </w:tr>
      <w:tr w:rsidR="00BB6373"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color w:val="000000"/>
                <w:sz w:val="20"/>
                <w:szCs w:val="20"/>
                <w:lang w:eastAsia="es-PR"/>
              </w:rPr>
            </w:pPr>
            <w:r w:rsidRPr="00CD50D6">
              <w:rPr>
                <w:rFonts w:ascii="Arial Narrow" w:eastAsia="Times New Roman" w:hAnsi="Arial Narrow" w:cs="Times New Roman"/>
                <w:color w:val="000000"/>
                <w:sz w:val="20"/>
                <w:szCs w:val="20"/>
                <w:lang w:val="es-PR" w:eastAsia="es-PR"/>
              </w:rPr>
              <w:t xml:space="preserve">           </w:t>
            </w:r>
            <w:r w:rsidRPr="00CD50D6">
              <w:rPr>
                <w:rFonts w:ascii="Arial Narrow" w:eastAsia="Times New Roman" w:hAnsi="Arial Narrow" w:cs="Times New Roman"/>
                <w:color w:val="000000"/>
                <w:sz w:val="20"/>
                <w:szCs w:val="20"/>
                <w:lang w:val="es-PR" w:eastAsia="es-PR"/>
              </w:rPr>
              <w:tab/>
            </w:r>
            <w:proofErr w:type="spellStart"/>
            <w:r w:rsidRPr="00735AB8">
              <w:rPr>
                <w:rFonts w:ascii="Arial Narrow" w:eastAsia="Times New Roman" w:hAnsi="Arial Narrow" w:cs="Times New Roman"/>
                <w:color w:val="000000"/>
                <w:sz w:val="20"/>
                <w:szCs w:val="20"/>
                <w:lang w:eastAsia="es-PR"/>
              </w:rPr>
              <w:t>Autoevaluación</w:t>
            </w:r>
            <w:proofErr w:type="spellEnd"/>
            <w:r w:rsidRPr="00735AB8">
              <w:rPr>
                <w:rFonts w:ascii="Arial Narrow" w:eastAsia="Times New Roman" w:hAnsi="Arial Narrow" w:cs="Times New Roman"/>
                <w:color w:val="000000"/>
                <w:sz w:val="20"/>
                <w:szCs w:val="20"/>
                <w:lang w:eastAsia="es-PR"/>
              </w:rPr>
              <w:t xml:space="preserve">  </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Arial"/>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Times New Roman"/>
                <w:color w:val="000000"/>
                <w:sz w:val="20"/>
                <w:szCs w:val="20"/>
                <w:lang w:val="es-PR"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sz w:val="20"/>
                <w:szCs w:val="20"/>
                <w:lang w:eastAsia="es-PR"/>
              </w:rPr>
              <w:t>Vicerrector</w:t>
            </w:r>
            <w:proofErr w:type="spellEnd"/>
            <w:r w:rsidRPr="00735AB8">
              <w:rPr>
                <w:rFonts w:ascii="Arial Narrow" w:eastAsia="Times New Roman" w:hAnsi="Arial Narrow" w:cs="Times New Roman"/>
                <w:b/>
                <w:sz w:val="20"/>
                <w:szCs w:val="20"/>
                <w:lang w:eastAsia="es-PR"/>
              </w:rPr>
              <w:t xml:space="preserve"> </w:t>
            </w:r>
            <w:proofErr w:type="spellStart"/>
            <w:r w:rsidRPr="00735AB8">
              <w:rPr>
                <w:rFonts w:ascii="Arial Narrow" w:eastAsia="Times New Roman" w:hAnsi="Arial Narrow" w:cs="Times New Roman"/>
                <w:b/>
                <w:sz w:val="20"/>
                <w:szCs w:val="20"/>
                <w:lang w:eastAsia="es-PR"/>
              </w:rPr>
              <w:t>financiero</w:t>
            </w:r>
            <w:proofErr w:type="spellEnd"/>
            <w:r w:rsidRPr="00735AB8">
              <w:rPr>
                <w:rFonts w:ascii="Arial Narrow" w:eastAsia="Times New Roman" w:hAnsi="Arial Narrow" w:cs="Times New Roman"/>
                <w:b/>
                <w:sz w:val="20"/>
                <w:szCs w:val="20"/>
                <w:lang w:eastAsia="es-PR"/>
              </w:rPr>
              <w:t xml:space="preserve"> </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b/>
                <w:sz w:val="20"/>
                <w:szCs w:val="20"/>
                <w:lang w:eastAsia="es-PR"/>
              </w:rPr>
            </w:pPr>
            <w:r w:rsidRPr="00BB6373">
              <w:rPr>
                <w:rFonts w:ascii="Arial Narrow" w:eastAsia="Times New Roman" w:hAnsi="Arial Narrow" w:cs="Arial"/>
                <w:b/>
                <w:sz w:val="20"/>
                <w:szCs w:val="20"/>
                <w:lang w:eastAsia="es-PR"/>
              </w:rPr>
              <w:t xml:space="preserve">2015, 2017, 2019 </w:t>
            </w:r>
          </w:p>
          <w:p w:rsidR="00BB6373" w:rsidRPr="00735AB8" w:rsidRDefault="00BB6373" w:rsidP="00AF253C">
            <w:pPr>
              <w:spacing w:after="0" w:line="240" w:lineRule="auto"/>
              <w:jc w:val="center"/>
              <w:rPr>
                <w:rFonts w:ascii="Arial Narrow" w:eastAsia="Times New Roman" w:hAnsi="Arial Narrow" w:cs="Arial"/>
                <w:sz w:val="20"/>
                <w:szCs w:val="20"/>
                <w:lang w:eastAsia="es-PR"/>
              </w:rPr>
            </w:pPr>
            <w:proofErr w:type="spellStart"/>
            <w:r w:rsidRPr="00BB6373">
              <w:rPr>
                <w:rFonts w:ascii="Arial Narrow" w:eastAsia="Times New Roman" w:hAnsi="Arial Narrow" w:cs="Arial"/>
                <w:b/>
                <w:sz w:val="20"/>
                <w:szCs w:val="20"/>
                <w:lang w:eastAsia="es-PR"/>
              </w:rPr>
              <w:t>Enero</w:t>
            </w:r>
            <w:proofErr w:type="spellEnd"/>
            <w:r w:rsidRPr="00BB6373">
              <w:rPr>
                <w:rFonts w:ascii="Arial Narrow" w:eastAsia="Times New Roman" w:hAnsi="Arial Narrow" w:cs="Arial"/>
                <w:b/>
                <w:sz w:val="20"/>
                <w:szCs w:val="20"/>
                <w:lang w:eastAsia="es-PR"/>
              </w:rPr>
              <w:t xml:space="preserve"> - Mayo</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el rector</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 xml:space="preserve">semestre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los pares</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sus</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subordinados</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inmediatos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Autoevaluación</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sz w:val="20"/>
                <w:szCs w:val="20"/>
                <w:lang w:eastAsia="es-PR"/>
              </w:rPr>
              <w:t>Vicerrector</w:t>
            </w:r>
            <w:proofErr w:type="spellEnd"/>
            <w:r w:rsidRPr="00735AB8">
              <w:rPr>
                <w:rFonts w:ascii="Arial Narrow" w:eastAsia="Times New Roman" w:hAnsi="Arial Narrow" w:cs="Times New Roman"/>
                <w:b/>
                <w:sz w:val="20"/>
                <w:szCs w:val="20"/>
                <w:lang w:eastAsia="es-PR"/>
              </w:rPr>
              <w:t xml:space="preserve"> </w:t>
            </w:r>
            <w:proofErr w:type="spellStart"/>
            <w:r w:rsidRPr="00735AB8">
              <w:rPr>
                <w:rFonts w:ascii="Arial Narrow" w:eastAsia="Times New Roman" w:hAnsi="Arial Narrow" w:cs="Times New Roman"/>
                <w:b/>
                <w:sz w:val="20"/>
                <w:szCs w:val="20"/>
                <w:lang w:eastAsia="es-PR"/>
              </w:rPr>
              <w:t>estudiantil</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b/>
                <w:sz w:val="20"/>
                <w:szCs w:val="20"/>
                <w:lang w:eastAsia="es-PR"/>
              </w:rPr>
            </w:pPr>
            <w:r w:rsidRPr="00BB6373">
              <w:rPr>
                <w:rFonts w:ascii="Arial Narrow" w:eastAsia="Times New Roman" w:hAnsi="Arial Narrow" w:cs="Arial"/>
                <w:b/>
                <w:sz w:val="20"/>
                <w:szCs w:val="20"/>
                <w:lang w:eastAsia="es-PR"/>
              </w:rPr>
              <w:t xml:space="preserve">2015, 2017, 2019 </w:t>
            </w:r>
          </w:p>
          <w:p w:rsidR="00BB6373" w:rsidRPr="00735AB8" w:rsidRDefault="00BB6373" w:rsidP="00AF253C">
            <w:pPr>
              <w:spacing w:after="0" w:line="240" w:lineRule="auto"/>
              <w:jc w:val="center"/>
              <w:rPr>
                <w:rFonts w:ascii="Arial Narrow" w:eastAsia="Times New Roman" w:hAnsi="Arial Narrow" w:cs="Arial"/>
                <w:sz w:val="20"/>
                <w:szCs w:val="20"/>
                <w:lang w:eastAsia="es-PR"/>
              </w:rPr>
            </w:pPr>
            <w:proofErr w:type="spellStart"/>
            <w:r w:rsidRPr="00BB6373">
              <w:rPr>
                <w:rFonts w:ascii="Arial Narrow" w:eastAsia="Times New Roman" w:hAnsi="Arial Narrow" w:cs="Arial"/>
                <w:b/>
                <w:sz w:val="20"/>
                <w:szCs w:val="20"/>
                <w:lang w:eastAsia="es-PR"/>
              </w:rPr>
              <w:t>Enero</w:t>
            </w:r>
            <w:proofErr w:type="spellEnd"/>
            <w:r w:rsidRPr="00BB6373">
              <w:rPr>
                <w:rFonts w:ascii="Arial Narrow" w:eastAsia="Times New Roman" w:hAnsi="Arial Narrow" w:cs="Arial"/>
                <w:b/>
                <w:sz w:val="20"/>
                <w:szCs w:val="20"/>
                <w:lang w:eastAsia="es-PR"/>
              </w:rPr>
              <w:t xml:space="preserve"> - Mayo</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el rector</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 xml:space="preserve">semestre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sus</w:t>
            </w:r>
            <w:proofErr w:type="spellEnd"/>
            <w:r w:rsidRPr="00735AB8">
              <w:rPr>
                <w:rFonts w:ascii="Arial Narrow" w:eastAsia="Times New Roman" w:hAnsi="Arial Narrow" w:cs="Times New Roman"/>
                <w:sz w:val="20"/>
                <w:szCs w:val="20"/>
                <w:lang w:eastAsia="es-PR"/>
              </w:rPr>
              <w:t xml:space="preserve"> pares</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sus</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subordinados</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inmediatos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los </w:t>
            </w:r>
            <w:proofErr w:type="spellStart"/>
            <w:r w:rsidRPr="00735AB8">
              <w:rPr>
                <w:rFonts w:ascii="Arial Narrow" w:eastAsia="Times New Roman" w:hAnsi="Arial Narrow" w:cs="Times New Roman"/>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Autoevaluación</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Pr>
                <w:rFonts w:ascii="Arial Narrow" w:eastAsia="Times New Roman" w:hAnsi="Arial Narrow" w:cs="Times New Roman"/>
                <w:b/>
                <w:sz w:val="20"/>
                <w:szCs w:val="20"/>
                <w:lang w:eastAsia="es-PR"/>
              </w:rPr>
              <w:t>Vicerrector</w:t>
            </w:r>
            <w:proofErr w:type="spellEnd"/>
            <w:r>
              <w:rPr>
                <w:rFonts w:ascii="Arial Narrow" w:eastAsia="Times New Roman" w:hAnsi="Arial Narrow" w:cs="Times New Roman"/>
                <w:b/>
                <w:sz w:val="20"/>
                <w:szCs w:val="20"/>
                <w:lang w:eastAsia="es-PR"/>
              </w:rPr>
              <w:t xml:space="preserve"> </w:t>
            </w:r>
            <w:proofErr w:type="spellStart"/>
            <w:r>
              <w:rPr>
                <w:rFonts w:ascii="Arial Narrow" w:eastAsia="Times New Roman" w:hAnsi="Arial Narrow" w:cs="Times New Roman"/>
                <w:b/>
                <w:sz w:val="20"/>
                <w:szCs w:val="20"/>
                <w:lang w:eastAsia="es-PR"/>
              </w:rPr>
              <w:t>vida</w:t>
            </w:r>
            <w:proofErr w:type="spellEnd"/>
            <w:r>
              <w:rPr>
                <w:rFonts w:ascii="Arial Narrow" w:eastAsia="Times New Roman" w:hAnsi="Arial Narrow" w:cs="Times New Roman"/>
                <w:b/>
                <w:sz w:val="20"/>
                <w:szCs w:val="20"/>
                <w:lang w:eastAsia="es-PR"/>
              </w:rPr>
              <w:t xml:space="preserve"> </w:t>
            </w:r>
            <w:proofErr w:type="spellStart"/>
            <w:r>
              <w:rPr>
                <w:rFonts w:ascii="Arial Narrow" w:eastAsia="Times New Roman" w:hAnsi="Arial Narrow" w:cs="Times New Roman"/>
                <w:b/>
                <w:sz w:val="20"/>
                <w:szCs w:val="20"/>
                <w:lang w:eastAsia="es-PR"/>
              </w:rPr>
              <w:t>espiritual</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b/>
                <w:sz w:val="20"/>
                <w:szCs w:val="20"/>
                <w:lang w:eastAsia="es-PR"/>
              </w:rPr>
            </w:pPr>
            <w:r w:rsidRPr="00BB6373">
              <w:rPr>
                <w:rFonts w:ascii="Arial Narrow" w:eastAsia="Times New Roman" w:hAnsi="Arial Narrow" w:cs="Arial"/>
                <w:b/>
                <w:sz w:val="20"/>
                <w:szCs w:val="20"/>
                <w:lang w:eastAsia="es-PR"/>
              </w:rPr>
              <w:t>2015,2017, 2019</w:t>
            </w:r>
          </w:p>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BB6373">
              <w:rPr>
                <w:rFonts w:ascii="Arial Narrow" w:eastAsia="Times New Roman" w:hAnsi="Arial Narrow" w:cs="Arial"/>
                <w:b/>
                <w:sz w:val="20"/>
                <w:szCs w:val="20"/>
                <w:lang w:eastAsia="es-PR"/>
              </w:rPr>
              <w:t xml:space="preserve">Sept. - </w:t>
            </w:r>
            <w:proofErr w:type="spellStart"/>
            <w:r w:rsidRPr="00BB6373">
              <w:rPr>
                <w:rFonts w:ascii="Arial Narrow" w:eastAsia="Times New Roman" w:hAnsi="Arial Narrow" w:cs="Arial"/>
                <w:b/>
                <w:sz w:val="20"/>
                <w:szCs w:val="20"/>
                <w:lang w:eastAsia="es-PR"/>
              </w:rPr>
              <w:t>Diciembre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el rector</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 xml:space="preserve">semestre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sus</w:t>
            </w:r>
            <w:proofErr w:type="spellEnd"/>
            <w:r w:rsidRPr="00735AB8">
              <w:rPr>
                <w:rFonts w:ascii="Arial Narrow" w:eastAsia="Times New Roman" w:hAnsi="Arial Narrow" w:cs="Times New Roman"/>
                <w:sz w:val="20"/>
                <w:szCs w:val="20"/>
                <w:lang w:eastAsia="es-PR"/>
              </w:rPr>
              <w:t xml:space="preserve"> pares</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sus</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subordinados</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inmediatos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lastRenderedPageBreak/>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los </w:t>
            </w:r>
            <w:proofErr w:type="spellStart"/>
            <w:r w:rsidRPr="00735AB8">
              <w:rPr>
                <w:rFonts w:ascii="Arial Narrow" w:eastAsia="Times New Roman" w:hAnsi="Arial Narrow" w:cs="Times New Roman"/>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Autoevaluación</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sz w:val="20"/>
                <w:szCs w:val="20"/>
                <w:lang w:eastAsia="es-PR"/>
              </w:rPr>
              <w:t>Vicerrector</w:t>
            </w:r>
            <w:proofErr w:type="spellEnd"/>
            <w:r w:rsidRPr="00735AB8">
              <w:rPr>
                <w:rFonts w:ascii="Arial Narrow" w:eastAsia="Times New Roman" w:hAnsi="Arial Narrow" w:cs="Times New Roman"/>
                <w:b/>
                <w:sz w:val="20"/>
                <w:szCs w:val="20"/>
                <w:lang w:eastAsia="es-PR"/>
              </w:rPr>
              <w:t xml:space="preserve"> </w:t>
            </w:r>
            <w:proofErr w:type="spellStart"/>
            <w:r w:rsidRPr="00735AB8">
              <w:rPr>
                <w:rFonts w:ascii="Arial Narrow" w:eastAsia="Times New Roman" w:hAnsi="Arial Narrow" w:cs="Times New Roman"/>
                <w:b/>
                <w:sz w:val="20"/>
                <w:szCs w:val="20"/>
                <w:lang w:eastAsia="es-PR"/>
              </w:rPr>
              <w:t>planificación</w:t>
            </w:r>
            <w:proofErr w:type="spellEnd"/>
            <w:r>
              <w:rPr>
                <w:rFonts w:ascii="Arial Narrow" w:eastAsia="Times New Roman" w:hAnsi="Arial Narrow" w:cs="Times New Roman"/>
                <w:b/>
                <w:sz w:val="20"/>
                <w:szCs w:val="20"/>
                <w:lang w:eastAsia="es-PR"/>
              </w:rPr>
              <w:t xml:space="preserve"> y </w:t>
            </w:r>
            <w:proofErr w:type="spellStart"/>
            <w:r>
              <w:rPr>
                <w:rFonts w:ascii="Arial Narrow" w:eastAsia="Times New Roman" w:hAnsi="Arial Narrow" w:cs="Times New Roman"/>
                <w:b/>
                <w:sz w:val="20"/>
                <w:szCs w:val="20"/>
                <w:lang w:eastAsia="es-PR"/>
              </w:rPr>
              <w:t>desarrollo</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Times New Roman"/>
                <w:b/>
                <w:sz w:val="20"/>
                <w:szCs w:val="20"/>
                <w:lang w:eastAsia="es-PR"/>
              </w:rPr>
            </w:pPr>
            <w:r w:rsidRPr="00BB6373">
              <w:rPr>
                <w:rFonts w:ascii="Arial Narrow" w:eastAsia="Times New Roman" w:hAnsi="Arial Narrow" w:cs="Times New Roman"/>
                <w:b/>
                <w:sz w:val="20"/>
                <w:szCs w:val="20"/>
                <w:lang w:eastAsia="es-PR"/>
              </w:rPr>
              <w:t xml:space="preserve">2015,2017,2019  </w:t>
            </w:r>
          </w:p>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sidRPr="00BB6373">
              <w:rPr>
                <w:rFonts w:ascii="Arial Narrow" w:eastAsia="Times New Roman" w:hAnsi="Arial Narrow" w:cs="Times New Roman"/>
                <w:b/>
                <w:sz w:val="20"/>
                <w:szCs w:val="20"/>
                <w:lang w:eastAsia="es-PR"/>
              </w:rPr>
              <w:t xml:space="preserve">Sept. - </w:t>
            </w:r>
            <w:proofErr w:type="spellStart"/>
            <w:r w:rsidRPr="00BB6373">
              <w:rPr>
                <w:rFonts w:ascii="Arial Narrow" w:eastAsia="Times New Roman" w:hAnsi="Arial Narrow" w:cs="Times New Roman"/>
                <w:b/>
                <w:sz w:val="20"/>
                <w:szCs w:val="20"/>
                <w:lang w:eastAsia="es-PR"/>
              </w:rPr>
              <w:t>Diciembre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el rector</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 xml:space="preserve">semestre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sus</w:t>
            </w:r>
            <w:proofErr w:type="spellEnd"/>
            <w:r w:rsidRPr="00735AB8">
              <w:rPr>
                <w:rFonts w:ascii="Arial Narrow" w:eastAsia="Times New Roman" w:hAnsi="Arial Narrow" w:cs="Times New Roman"/>
                <w:sz w:val="20"/>
                <w:szCs w:val="20"/>
                <w:lang w:eastAsia="es-PR"/>
              </w:rPr>
              <w:t xml:space="preserve"> pares</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sus</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subordinados</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inmediatos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Autoevaluación</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trHeight w:val="300"/>
        </w:trPr>
        <w:tc>
          <w:tcPr>
            <w:tcW w:w="10198"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0E447C" w:rsidRDefault="00BB6373" w:rsidP="00AF253C">
            <w:pPr>
              <w:spacing w:after="0" w:line="240" w:lineRule="auto"/>
              <w:jc w:val="center"/>
              <w:rPr>
                <w:rFonts w:ascii="Arial Narrow" w:eastAsia="Times New Roman" w:hAnsi="Arial Narrow" w:cs="Times New Roman"/>
                <w:b/>
                <w:sz w:val="20"/>
                <w:szCs w:val="20"/>
                <w:lang w:val="es-DO" w:eastAsia="es-PR"/>
              </w:rPr>
            </w:pPr>
            <w:r w:rsidRPr="00735AB8">
              <w:rPr>
                <w:rFonts w:ascii="Arial Narrow" w:eastAsia="Times New Roman" w:hAnsi="Arial Narrow" w:cs="Times New Roman"/>
                <w:b/>
                <w:sz w:val="20"/>
                <w:szCs w:val="20"/>
                <w:lang w:eastAsia="es-PR"/>
              </w:rPr>
              <w:t>ÁREA ACADÉMICA</w:t>
            </w:r>
            <w:r>
              <w:rPr>
                <w:rFonts w:ascii="Arial Narrow" w:eastAsia="Times New Roman" w:hAnsi="Arial Narrow" w:cs="Times New Roman"/>
                <w:b/>
                <w:sz w:val="20"/>
                <w:szCs w:val="20"/>
                <w:lang w:eastAsia="es-PR"/>
              </w:rPr>
              <w:t xml:space="preserve">  </w:t>
            </w:r>
          </w:p>
        </w:tc>
        <w:tc>
          <w:tcPr>
            <w:tcW w:w="1980" w:type="dxa"/>
          </w:tcPr>
          <w:p w:rsidR="00BB6373" w:rsidRPr="00735AB8" w:rsidRDefault="00BB6373" w:rsidP="00AF253C"/>
        </w:tc>
        <w:tc>
          <w:tcPr>
            <w:tcW w:w="1980" w:type="dxa"/>
            <w:gridSpan w:val="2"/>
            <w:vAlign w:val="bottom"/>
          </w:tcPr>
          <w:p w:rsidR="00BB6373" w:rsidRPr="00CD50D6"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 xml:space="preserve">2ndo. </w:t>
            </w:r>
            <w:r>
              <w:rPr>
                <w:rFonts w:ascii="Arial Narrow" w:eastAsia="Times New Roman" w:hAnsi="Arial Narrow" w:cs="Arial"/>
                <w:sz w:val="20"/>
                <w:szCs w:val="20"/>
                <w:lang w:val="es-PR" w:eastAsia="es-PR"/>
              </w:rPr>
              <w:t>semestre</w:t>
            </w: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color w:val="000000"/>
                <w:sz w:val="20"/>
                <w:szCs w:val="20"/>
                <w:lang w:eastAsia="es-PR"/>
              </w:rPr>
              <w:t>Programas</w:t>
            </w:r>
            <w:proofErr w:type="spellEnd"/>
            <w:r w:rsidRPr="00735AB8">
              <w:rPr>
                <w:rFonts w:ascii="Arial Narrow" w:eastAsia="Times New Roman" w:hAnsi="Arial Narrow" w:cs="Times New Roman"/>
                <w:b/>
                <w:color w:val="000000"/>
                <w:sz w:val="20"/>
                <w:szCs w:val="20"/>
                <w:lang w:eastAsia="es-PR"/>
              </w:rPr>
              <w:t xml:space="preserve"> </w:t>
            </w:r>
            <w:proofErr w:type="spellStart"/>
            <w:r w:rsidRPr="00735AB8">
              <w:rPr>
                <w:rFonts w:ascii="Arial Narrow" w:eastAsia="Times New Roman" w:hAnsi="Arial Narrow" w:cs="Times New Roman"/>
                <w:b/>
                <w:color w:val="000000"/>
                <w:sz w:val="20"/>
                <w:szCs w:val="20"/>
                <w:lang w:eastAsia="es-PR"/>
              </w:rPr>
              <w:t>académicos</w:t>
            </w:r>
            <w:proofErr w:type="spellEnd"/>
            <w:r w:rsidRPr="00735AB8">
              <w:rPr>
                <w:rFonts w:ascii="Arial Narrow" w:eastAsia="Times New Roman" w:hAnsi="Arial Narrow" w:cs="Times New Roman"/>
                <w:b/>
                <w:color w:val="000000"/>
                <w:sz w:val="20"/>
                <w:szCs w:val="20"/>
                <w:lang w:eastAsia="es-PR"/>
              </w:rPr>
              <w:t xml:space="preserve"> (</w:t>
            </w:r>
            <w:proofErr w:type="spellStart"/>
            <w:r w:rsidRPr="00735AB8">
              <w:rPr>
                <w:rFonts w:ascii="Arial Narrow" w:eastAsia="Times New Roman" w:hAnsi="Arial Narrow" w:cs="Times New Roman"/>
                <w:b/>
                <w:color w:val="000000"/>
                <w:sz w:val="20"/>
                <w:szCs w:val="20"/>
                <w:lang w:eastAsia="es-PR"/>
              </w:rPr>
              <w:t>carreras</w:t>
            </w:r>
            <w:proofErr w:type="spellEnd"/>
            <w:r w:rsidRPr="00735AB8">
              <w:rPr>
                <w:rFonts w:ascii="Arial Narrow" w:eastAsia="Times New Roman" w:hAnsi="Arial Narrow" w:cs="Times New Roman"/>
                <w:b/>
                <w:color w:val="000000"/>
                <w:sz w:val="20"/>
                <w:szCs w:val="20"/>
                <w:lang w:eastAsia="es-PR"/>
              </w:rPr>
              <w:t>)</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4C242F" w:rsidRDefault="00BB6373" w:rsidP="00AF253C">
            <w:pPr>
              <w:spacing w:after="0" w:line="240" w:lineRule="auto"/>
              <w:jc w:val="center"/>
              <w:rPr>
                <w:rFonts w:ascii="Arial Narrow" w:eastAsia="Times New Roman" w:hAnsi="Arial Narrow" w:cs="Arial"/>
                <w:b/>
                <w:sz w:val="20"/>
                <w:szCs w:val="20"/>
                <w:lang w:eastAsia="es-PR"/>
              </w:rPr>
            </w:pPr>
            <w:r w:rsidRPr="004C242F">
              <w:rPr>
                <w:rFonts w:ascii="Arial Narrow" w:eastAsia="Times New Roman" w:hAnsi="Arial Narrow" w:cs="Arial"/>
                <w:b/>
                <w:sz w:val="20"/>
                <w:szCs w:val="20"/>
                <w:lang w:eastAsia="es-PR"/>
              </w:rPr>
              <w:t>2014, 2016, 2018</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color w:val="000000"/>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w:t>
            </w: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Por</w:t>
            </w:r>
            <w:proofErr w:type="spellEnd"/>
            <w:r w:rsidRPr="00735AB8">
              <w:rPr>
                <w:rFonts w:ascii="Arial Narrow" w:eastAsia="Times New Roman" w:hAnsi="Arial Narrow" w:cs="Times New Roman"/>
                <w:color w:val="000000"/>
                <w:sz w:val="20"/>
                <w:szCs w:val="20"/>
                <w:lang w:eastAsia="es-PR"/>
              </w:rPr>
              <w:t xml:space="preserve"> los </w:t>
            </w:r>
            <w:proofErr w:type="spellStart"/>
            <w:r w:rsidRPr="00735AB8">
              <w:rPr>
                <w:rFonts w:ascii="Arial Narrow" w:eastAsia="Times New Roman" w:hAnsi="Arial Narrow" w:cs="Times New Roman"/>
                <w:color w:val="000000"/>
                <w:sz w:val="20"/>
                <w:szCs w:val="20"/>
                <w:lang w:eastAsia="es-PR"/>
              </w:rPr>
              <w:t>docentes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color w:val="000000"/>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Times New Roman"/>
                <w:sz w:val="20"/>
                <w:szCs w:val="20"/>
                <w:lang w:val="es-PR" w:eastAsia="es-PR"/>
              </w:rPr>
            </w:pPr>
            <w:r w:rsidRPr="00CD50D6">
              <w:rPr>
                <w:rFonts w:ascii="Arial Narrow" w:eastAsia="Times New Roman" w:hAnsi="Arial Narrow" w:cs="Times New Roman"/>
                <w:color w:val="000000"/>
                <w:sz w:val="20"/>
                <w:szCs w:val="20"/>
                <w:lang w:val="es-PR" w:eastAsia="es-PR"/>
              </w:rPr>
              <w:t xml:space="preserve">           </w:t>
            </w:r>
            <w:r w:rsidRPr="00CD50D6">
              <w:rPr>
                <w:rFonts w:ascii="Arial Narrow" w:eastAsia="Times New Roman" w:hAnsi="Arial Narrow" w:cs="Times New Roman"/>
                <w:color w:val="000000"/>
                <w:sz w:val="20"/>
                <w:szCs w:val="20"/>
                <w:lang w:val="es-PR" w:eastAsia="es-PR"/>
              </w:rPr>
              <w:tab/>
              <w:t>Por el personal de apoyo</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Times New Roman"/>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color w:val="000000"/>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w:t>
            </w: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Por</w:t>
            </w:r>
            <w:proofErr w:type="spellEnd"/>
            <w:r w:rsidRPr="00735AB8">
              <w:rPr>
                <w:rFonts w:ascii="Arial Narrow" w:eastAsia="Times New Roman" w:hAnsi="Arial Narrow" w:cs="Times New Roman"/>
                <w:color w:val="000000"/>
                <w:sz w:val="20"/>
                <w:szCs w:val="20"/>
                <w:lang w:eastAsia="es-PR"/>
              </w:rPr>
              <w:t xml:space="preserve"> los </w:t>
            </w:r>
            <w:proofErr w:type="spellStart"/>
            <w:r w:rsidRPr="00735AB8">
              <w:rPr>
                <w:rFonts w:ascii="Arial Narrow" w:eastAsia="Times New Roman" w:hAnsi="Arial Narrow" w:cs="Times New Roman"/>
                <w:color w:val="000000"/>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color w:val="000000"/>
                <w:sz w:val="20"/>
                <w:szCs w:val="20"/>
                <w:lang w:eastAsia="es-PR"/>
              </w:rPr>
            </w:pPr>
          </w:p>
        </w:tc>
      </w:tr>
      <w:tr w:rsidR="00BB6373"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w:t>
            </w: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Por</w:t>
            </w:r>
            <w:proofErr w:type="spellEnd"/>
            <w:r w:rsidRPr="00735AB8">
              <w:rPr>
                <w:rFonts w:ascii="Arial Narrow" w:eastAsia="Times New Roman" w:hAnsi="Arial Narrow" w:cs="Times New Roman"/>
                <w:color w:val="000000"/>
                <w:sz w:val="20"/>
                <w:szCs w:val="20"/>
                <w:lang w:eastAsia="es-PR"/>
              </w:rPr>
              <w:t xml:space="preserve"> los </w:t>
            </w:r>
            <w:proofErr w:type="spellStart"/>
            <w:r w:rsidRPr="00735AB8">
              <w:rPr>
                <w:rFonts w:ascii="Arial Narrow" w:eastAsia="Times New Roman" w:hAnsi="Arial Narrow" w:cs="Times New Roman"/>
                <w:color w:val="000000"/>
                <w:sz w:val="20"/>
                <w:szCs w:val="20"/>
                <w:lang w:eastAsia="es-PR"/>
              </w:rPr>
              <w:t>egresados</w:t>
            </w:r>
            <w:proofErr w:type="spellEnd"/>
            <w:r w:rsidRPr="00735AB8">
              <w:rPr>
                <w:rFonts w:ascii="Arial Narrow" w:eastAsia="Times New Roman" w:hAnsi="Arial Narrow" w:cs="Times New Roman"/>
                <w:color w:val="000000"/>
                <w:sz w:val="20"/>
                <w:szCs w:val="20"/>
                <w:lang w:eastAsia="es-PR"/>
              </w:rPr>
              <w:t xml:space="preserve"> </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Times New Roman"/>
                <w:sz w:val="20"/>
                <w:szCs w:val="20"/>
                <w:lang w:val="es-PR" w:eastAsia="es-PR"/>
              </w:rPr>
            </w:pPr>
            <w:r w:rsidRPr="00735AB8">
              <w:rPr>
                <w:rFonts w:ascii="Arial Narrow" w:eastAsia="Times New Roman" w:hAnsi="Arial Narrow" w:cs="Times New Roman"/>
                <w:color w:val="000000"/>
                <w:sz w:val="20"/>
                <w:szCs w:val="20"/>
                <w:lang w:val="es-ES" w:eastAsia="es-PR"/>
              </w:rPr>
              <w:t>Fin de Semana de Egresados</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Times New Roman"/>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Times New Roman"/>
                <w:color w:val="000000"/>
                <w:sz w:val="20"/>
                <w:szCs w:val="20"/>
                <w:lang w:val="es-PR"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val="es-ES" w:eastAsia="es-PR"/>
              </w:rPr>
              <w:t xml:space="preserve">           </w:t>
            </w:r>
            <w:r w:rsidRPr="00735AB8">
              <w:rPr>
                <w:rFonts w:ascii="Arial Narrow" w:eastAsia="Times New Roman" w:hAnsi="Arial Narrow" w:cs="Times New Roman"/>
                <w:color w:val="000000"/>
                <w:sz w:val="20"/>
                <w:szCs w:val="20"/>
                <w:lang w:val="es-ES" w:eastAsia="es-PR"/>
              </w:rPr>
              <w:tab/>
              <w:t>Por los g</w:t>
            </w:r>
            <w:proofErr w:type="spellStart"/>
            <w:r w:rsidRPr="00735AB8">
              <w:rPr>
                <w:rFonts w:ascii="Arial Narrow" w:eastAsia="Times New Roman" w:hAnsi="Arial Narrow" w:cs="Times New Roman"/>
                <w:color w:val="000000"/>
                <w:sz w:val="20"/>
                <w:szCs w:val="20"/>
                <w:lang w:eastAsia="es-PR"/>
              </w:rPr>
              <w:t>raduandos</w:t>
            </w:r>
            <w:proofErr w:type="spellEnd"/>
            <w:r w:rsidRPr="00735AB8">
              <w:rPr>
                <w:rFonts w:ascii="Arial Narrow" w:eastAsia="Times New Roman" w:hAnsi="Arial Narrow" w:cs="Times New Roman"/>
                <w:color w:val="000000"/>
                <w:sz w:val="20"/>
                <w:szCs w:val="20"/>
                <w:lang w:eastAsia="es-PR"/>
              </w:rPr>
              <w:t xml:space="preserve"> </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roofErr w:type="spellStart"/>
            <w:r w:rsidRPr="00735AB8">
              <w:rPr>
                <w:rFonts w:ascii="Arial Narrow" w:eastAsia="Times New Roman" w:hAnsi="Arial Narrow" w:cs="Times New Roman"/>
                <w:color w:val="000000"/>
                <w:sz w:val="20"/>
                <w:szCs w:val="20"/>
                <w:lang w:eastAsia="es-PR"/>
              </w:rPr>
              <w:t>Banquete</w:t>
            </w:r>
            <w:proofErr w:type="spellEnd"/>
            <w:r w:rsidRPr="00735AB8">
              <w:rPr>
                <w:rFonts w:ascii="Arial Narrow" w:eastAsia="Times New Roman" w:hAnsi="Arial Narrow" w:cs="Times New Roman"/>
                <w:color w:val="000000"/>
                <w:sz w:val="20"/>
                <w:szCs w:val="20"/>
                <w:lang w:eastAsia="es-PR"/>
              </w:rPr>
              <w:t xml:space="preserve"> de </w:t>
            </w:r>
            <w:proofErr w:type="spellStart"/>
            <w:r w:rsidRPr="00735AB8">
              <w:rPr>
                <w:rFonts w:ascii="Arial Narrow" w:eastAsia="Times New Roman" w:hAnsi="Arial Narrow" w:cs="Times New Roman"/>
                <w:color w:val="000000"/>
                <w:sz w:val="20"/>
                <w:szCs w:val="20"/>
                <w:lang w:eastAsia="es-PR"/>
              </w:rPr>
              <w:t>Graduandos</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color w:val="000000"/>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r w:rsidRPr="00735AB8">
              <w:rPr>
                <w:rFonts w:ascii="Arial Narrow" w:eastAsia="Times New Roman" w:hAnsi="Arial Narrow" w:cs="Times New Roman"/>
                <w:b/>
                <w:color w:val="000000"/>
                <w:sz w:val="20"/>
                <w:szCs w:val="20"/>
                <w:lang w:eastAsia="es-PR"/>
              </w:rPr>
              <w:t xml:space="preserve">Personal </w:t>
            </w:r>
            <w:proofErr w:type="spellStart"/>
            <w:r w:rsidRPr="00735AB8">
              <w:rPr>
                <w:rFonts w:ascii="Arial Narrow" w:eastAsia="Times New Roman" w:hAnsi="Arial Narrow" w:cs="Times New Roman"/>
                <w:b/>
                <w:color w:val="000000"/>
                <w:sz w:val="20"/>
                <w:szCs w:val="20"/>
                <w:lang w:eastAsia="es-PR"/>
              </w:rPr>
              <w:t>docente</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4C242F" w:rsidRDefault="004C242F" w:rsidP="00AF253C">
            <w:pPr>
              <w:spacing w:after="0" w:line="240" w:lineRule="auto"/>
              <w:jc w:val="center"/>
              <w:rPr>
                <w:rFonts w:ascii="Arial Narrow" w:eastAsia="Times New Roman" w:hAnsi="Arial Narrow" w:cs="Arial"/>
                <w:b/>
                <w:sz w:val="20"/>
                <w:szCs w:val="20"/>
                <w:lang w:eastAsia="es-PR"/>
              </w:rPr>
            </w:pPr>
            <w:r w:rsidRPr="004C242F">
              <w:rPr>
                <w:rFonts w:ascii="Arial Narrow" w:eastAsia="Times New Roman" w:hAnsi="Arial Narrow" w:cs="Arial"/>
                <w:b/>
                <w:sz w:val="20"/>
                <w:szCs w:val="20"/>
                <w:lang w:eastAsia="es-PR"/>
              </w:rPr>
              <w:t>2014-2019</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Times New Roman"/>
                <w:sz w:val="20"/>
                <w:szCs w:val="20"/>
                <w:lang w:val="es-PR" w:eastAsia="es-PR"/>
              </w:rPr>
            </w:pPr>
            <w:r w:rsidRPr="00CD50D6">
              <w:rPr>
                <w:rFonts w:ascii="Arial Narrow" w:eastAsia="Times New Roman" w:hAnsi="Arial Narrow" w:cs="Times New Roman"/>
                <w:color w:val="000000"/>
                <w:sz w:val="20"/>
                <w:szCs w:val="20"/>
                <w:lang w:val="es-PR" w:eastAsia="es-PR"/>
              </w:rPr>
              <w:t xml:space="preserve">         </w:t>
            </w:r>
            <w:r w:rsidRPr="00CD50D6">
              <w:rPr>
                <w:rFonts w:ascii="Arial Narrow" w:eastAsia="Times New Roman" w:hAnsi="Arial Narrow" w:cs="Times New Roman"/>
                <w:color w:val="000000"/>
                <w:sz w:val="20"/>
                <w:szCs w:val="20"/>
                <w:lang w:val="es-PR" w:eastAsia="es-PR"/>
              </w:rPr>
              <w:tab/>
              <w:t xml:space="preserve">Por el coordinador de área    </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Pr>
                <w:rFonts w:ascii="Arial Narrow" w:eastAsia="Times New Roman" w:hAnsi="Arial Narrow" w:cs="Arial"/>
                <w:sz w:val="20"/>
                <w:szCs w:val="20"/>
                <w:lang w:eastAsia="es-PR"/>
              </w:rPr>
              <w:t xml:space="preserve">2ndo. </w:t>
            </w:r>
            <w:proofErr w:type="spellStart"/>
            <w:r>
              <w:rPr>
                <w:rFonts w:ascii="Arial Narrow" w:eastAsia="Times New Roman" w:hAnsi="Arial Narrow" w:cs="Arial"/>
                <w:sz w:val="20"/>
                <w:szCs w:val="20"/>
                <w:lang w:eastAsia="es-PR"/>
              </w:rPr>
              <w:t>semestre</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w:t>
            </w: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Por</w:t>
            </w:r>
            <w:proofErr w:type="spellEnd"/>
            <w:r w:rsidRPr="00735AB8">
              <w:rPr>
                <w:rFonts w:ascii="Arial Narrow" w:eastAsia="Times New Roman" w:hAnsi="Arial Narrow" w:cs="Times New Roman"/>
                <w:color w:val="000000"/>
                <w:sz w:val="20"/>
                <w:szCs w:val="20"/>
                <w:lang w:eastAsia="es-PR"/>
              </w:rPr>
              <w:t xml:space="preserve"> los </w:t>
            </w:r>
            <w:proofErr w:type="spellStart"/>
            <w:r w:rsidRPr="00735AB8">
              <w:rPr>
                <w:rFonts w:ascii="Arial Narrow" w:eastAsia="Times New Roman" w:hAnsi="Arial Narrow" w:cs="Times New Roman"/>
                <w:color w:val="000000"/>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roofErr w:type="spellStart"/>
            <w:r w:rsidRPr="00735AB8">
              <w:rPr>
                <w:rFonts w:ascii="Arial Narrow" w:eastAsia="Times New Roman" w:hAnsi="Arial Narrow" w:cs="Times New Roman"/>
                <w:sz w:val="20"/>
                <w:szCs w:val="20"/>
                <w:lang w:eastAsia="es-PR"/>
              </w:rPr>
              <w:t>Todos</w:t>
            </w:r>
            <w:proofErr w:type="spellEnd"/>
            <w:r w:rsidRPr="00735AB8">
              <w:rPr>
                <w:rFonts w:ascii="Arial Narrow" w:eastAsia="Times New Roman" w:hAnsi="Arial Narrow" w:cs="Times New Roman"/>
                <w:sz w:val="20"/>
                <w:szCs w:val="20"/>
                <w:lang w:eastAsia="es-PR"/>
              </w:rPr>
              <w:t xml:space="preserve"> los </w:t>
            </w:r>
            <w:proofErr w:type="spellStart"/>
            <w:r w:rsidRPr="00735AB8">
              <w:rPr>
                <w:rFonts w:ascii="Arial Narrow" w:eastAsia="Times New Roman" w:hAnsi="Arial Narrow" w:cs="Times New Roman"/>
                <w:sz w:val="20"/>
                <w:szCs w:val="20"/>
                <w:lang w:eastAsia="es-PR"/>
              </w:rPr>
              <w:t>semestres</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w:t>
            </w:r>
            <w:r w:rsidRPr="00735AB8">
              <w:rPr>
                <w:rFonts w:ascii="Arial Narrow" w:eastAsia="Times New Roman" w:hAnsi="Arial Narrow" w:cs="Times New Roman"/>
                <w:color w:val="000000"/>
                <w:sz w:val="20"/>
                <w:szCs w:val="20"/>
                <w:lang w:eastAsia="es-PR"/>
              </w:rPr>
              <w:tab/>
            </w:r>
            <w:proofErr w:type="spellStart"/>
            <w:r w:rsidRPr="00735AB8">
              <w:rPr>
                <w:rFonts w:ascii="Arial Narrow" w:eastAsia="Times New Roman" w:hAnsi="Arial Narrow" w:cs="Times New Roman"/>
                <w:color w:val="000000"/>
                <w:sz w:val="20"/>
                <w:szCs w:val="20"/>
                <w:lang w:eastAsia="es-PR"/>
              </w:rPr>
              <w:t>Autoevaluación</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Arial"/>
                <w:sz w:val="20"/>
                <w:szCs w:val="20"/>
                <w:lang w:val="es-PR" w:eastAsia="es-PR"/>
              </w:rPr>
              <w:t>2ndo. semestre</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Times New Roman"/>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BB6373" w:rsidRDefault="00BB6373" w:rsidP="00AF253C">
            <w:pPr>
              <w:spacing w:after="0" w:line="240" w:lineRule="auto"/>
              <w:rPr>
                <w:rFonts w:ascii="Arial Narrow" w:eastAsia="Times New Roman" w:hAnsi="Arial Narrow" w:cs="Arial"/>
                <w:sz w:val="20"/>
                <w:szCs w:val="20"/>
                <w:lang w:val="es-PR" w:eastAsia="es-PR"/>
              </w:rPr>
            </w:pPr>
          </w:p>
        </w:tc>
      </w:tr>
      <w:tr w:rsidR="00BB6373"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rPr>
                <w:rFonts w:ascii="Arial Narrow" w:eastAsia="Times New Roman" w:hAnsi="Arial Narrow" w:cs="Times New Roman"/>
                <w:b/>
                <w:sz w:val="20"/>
                <w:szCs w:val="20"/>
                <w:lang w:val="es-PR" w:eastAsia="es-PR"/>
              </w:rPr>
            </w:pPr>
            <w:r w:rsidRPr="00BB6373">
              <w:rPr>
                <w:rFonts w:ascii="Arial Narrow" w:eastAsia="Times New Roman" w:hAnsi="Arial Narrow" w:cs="Times New Roman"/>
                <w:b/>
                <w:color w:val="000000"/>
                <w:sz w:val="20"/>
                <w:szCs w:val="20"/>
                <w:lang w:val="es-PR" w:eastAsia="es-PR"/>
              </w:rPr>
              <w:t>Coordinador de área</w:t>
            </w:r>
            <w:r w:rsidR="004C242F">
              <w:rPr>
                <w:rFonts w:ascii="Arial Narrow" w:eastAsia="Times New Roman" w:hAnsi="Arial Narrow" w:cs="Times New Roman"/>
                <w:b/>
                <w:color w:val="000000"/>
                <w:sz w:val="20"/>
                <w:szCs w:val="20"/>
                <w:lang w:val="es-PR" w:eastAsia="es-PR"/>
              </w:rPr>
              <w:t xml:space="preserve"> y Posgrado</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533422" w:rsidRDefault="004C242F" w:rsidP="00AF253C">
            <w:pPr>
              <w:spacing w:after="0" w:line="240" w:lineRule="auto"/>
              <w:jc w:val="center"/>
              <w:rPr>
                <w:rFonts w:ascii="Arial Narrow" w:eastAsia="Times New Roman" w:hAnsi="Arial Narrow" w:cs="Arial"/>
                <w:b/>
                <w:sz w:val="20"/>
                <w:szCs w:val="20"/>
                <w:lang w:val="es-PR" w:eastAsia="es-PR"/>
              </w:rPr>
            </w:pPr>
            <w:r w:rsidRPr="00533422">
              <w:rPr>
                <w:rFonts w:ascii="Arial Narrow" w:eastAsia="Times New Roman" w:hAnsi="Arial Narrow" w:cs="Arial"/>
                <w:b/>
                <w:sz w:val="20"/>
                <w:szCs w:val="20"/>
                <w:lang w:val="es-PR" w:eastAsia="es-PR"/>
              </w:rPr>
              <w:t>2014-2019</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rPr>
                <w:rFonts w:ascii="Arial Narrow" w:eastAsia="Times New Roman" w:hAnsi="Arial Narrow" w:cs="Arial"/>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BB6373" w:rsidRDefault="00BB6373" w:rsidP="00AF253C">
            <w:pPr>
              <w:spacing w:after="0" w:line="240" w:lineRule="auto"/>
              <w:rPr>
                <w:rFonts w:ascii="Arial Narrow" w:eastAsia="Times New Roman" w:hAnsi="Arial Narrow" w:cs="Arial"/>
                <w:sz w:val="20"/>
                <w:szCs w:val="20"/>
                <w:lang w:val="es-PR" w:eastAsia="es-PR"/>
              </w:rPr>
            </w:pPr>
          </w:p>
        </w:tc>
      </w:tr>
      <w:tr w:rsidR="00BB6373"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rPr>
                <w:rFonts w:ascii="Arial Narrow" w:eastAsia="Times New Roman" w:hAnsi="Arial Narrow" w:cs="Times New Roman"/>
                <w:sz w:val="20"/>
                <w:szCs w:val="20"/>
                <w:lang w:val="es-PR" w:eastAsia="es-PR"/>
              </w:rPr>
            </w:pPr>
            <w:r w:rsidRPr="00BB6373">
              <w:rPr>
                <w:rFonts w:ascii="Arial Narrow" w:eastAsia="Times New Roman" w:hAnsi="Arial Narrow" w:cs="Times New Roman"/>
                <w:color w:val="000000"/>
                <w:sz w:val="20"/>
                <w:szCs w:val="20"/>
                <w:lang w:val="es-PR" w:eastAsia="es-PR"/>
              </w:rPr>
              <w:t xml:space="preserve">         </w:t>
            </w:r>
            <w:r w:rsidRPr="00BB6373">
              <w:rPr>
                <w:rFonts w:ascii="Arial Narrow" w:eastAsia="Times New Roman" w:hAnsi="Arial Narrow" w:cs="Times New Roman"/>
                <w:color w:val="000000"/>
                <w:sz w:val="20"/>
                <w:szCs w:val="20"/>
                <w:lang w:val="es-PR" w:eastAsia="es-PR"/>
              </w:rPr>
              <w:tab/>
              <w:t>Por el decano académico</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Times New Roman"/>
                <w:sz w:val="20"/>
                <w:szCs w:val="20"/>
                <w:lang w:val="es-PR" w:eastAsia="es-PR"/>
              </w:rPr>
              <w:t>2ndo. semestre</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Times New Roman"/>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BB6373" w:rsidRDefault="00BB6373" w:rsidP="00AF253C">
            <w:pPr>
              <w:spacing w:after="0" w:line="240" w:lineRule="auto"/>
              <w:rPr>
                <w:rFonts w:ascii="Arial Narrow" w:eastAsia="Times New Roman" w:hAnsi="Arial Narrow" w:cs="Arial"/>
                <w:sz w:val="20"/>
                <w:szCs w:val="20"/>
                <w:lang w:val="es-PR" w:eastAsia="es-PR"/>
              </w:rPr>
            </w:pPr>
          </w:p>
        </w:tc>
      </w:tr>
      <w:tr w:rsidR="00BB6373" w:rsidRPr="00BB6373"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rPr>
                <w:rFonts w:ascii="Arial Narrow" w:eastAsia="Times New Roman" w:hAnsi="Arial Narrow" w:cs="Times New Roman"/>
                <w:sz w:val="20"/>
                <w:szCs w:val="20"/>
                <w:lang w:val="es-PR" w:eastAsia="es-PR"/>
              </w:rPr>
            </w:pPr>
            <w:r w:rsidRPr="00BB6373">
              <w:rPr>
                <w:rFonts w:ascii="Arial Narrow" w:eastAsia="Times New Roman" w:hAnsi="Arial Narrow" w:cs="Times New Roman"/>
                <w:color w:val="000000"/>
                <w:sz w:val="20"/>
                <w:szCs w:val="20"/>
                <w:lang w:val="es-PR" w:eastAsia="es-PR"/>
              </w:rPr>
              <w:t xml:space="preserve">         </w:t>
            </w:r>
            <w:r w:rsidRPr="00BB6373">
              <w:rPr>
                <w:rFonts w:ascii="Arial Narrow" w:eastAsia="Times New Roman" w:hAnsi="Arial Narrow" w:cs="Times New Roman"/>
                <w:color w:val="000000"/>
                <w:sz w:val="20"/>
                <w:szCs w:val="20"/>
                <w:lang w:val="es-PR" w:eastAsia="es-PR"/>
              </w:rPr>
              <w:tab/>
              <w:t>Por los profesores</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Arial"/>
                <w:sz w:val="20"/>
                <w:szCs w:val="20"/>
                <w:lang w:val="es-PR" w:eastAsia="es-PR"/>
              </w:rPr>
            </w:pPr>
            <w:r w:rsidRPr="00BB6373">
              <w:rPr>
                <w:rFonts w:ascii="Arial Narrow" w:eastAsia="Times New Roman" w:hAnsi="Arial Narrow" w:cs="Times New Roman"/>
                <w:sz w:val="20"/>
                <w:szCs w:val="20"/>
                <w:lang w:val="es-PR" w:eastAsia="es-PR"/>
              </w:rPr>
              <w:t>2ndo. semestre</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BB6373" w:rsidRDefault="00BB6373" w:rsidP="00AF253C">
            <w:pPr>
              <w:spacing w:after="0" w:line="240" w:lineRule="auto"/>
              <w:jc w:val="center"/>
              <w:rPr>
                <w:rFonts w:ascii="Arial Narrow" w:eastAsia="Times New Roman" w:hAnsi="Arial Narrow" w:cs="Times New Roman"/>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BB6373" w:rsidRDefault="00BB6373" w:rsidP="00AF253C">
            <w:pPr>
              <w:spacing w:after="0" w:line="240" w:lineRule="auto"/>
              <w:rPr>
                <w:rFonts w:ascii="Arial Narrow" w:eastAsia="Times New Roman" w:hAnsi="Arial Narrow" w:cs="Arial"/>
                <w:sz w:val="20"/>
                <w:szCs w:val="20"/>
                <w:lang w:val="es-PR"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BB6373">
              <w:rPr>
                <w:rFonts w:ascii="Arial Narrow" w:eastAsia="Times New Roman" w:hAnsi="Arial Narrow" w:cs="Times New Roman"/>
                <w:sz w:val="20"/>
                <w:szCs w:val="20"/>
                <w:lang w:val="es-PR" w:eastAsia="es-PR"/>
              </w:rPr>
              <w:t xml:space="preserve">         </w:t>
            </w:r>
            <w:r w:rsidRPr="00BB6373">
              <w:rPr>
                <w:rFonts w:ascii="Arial Narrow" w:eastAsia="Times New Roman" w:hAnsi="Arial Narrow" w:cs="Times New Roman"/>
                <w:sz w:val="20"/>
                <w:szCs w:val="20"/>
                <w:lang w:val="es-PR"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los </w:t>
            </w:r>
            <w:proofErr w:type="spellStart"/>
            <w:r w:rsidRPr="00735AB8">
              <w:rPr>
                <w:rFonts w:ascii="Arial Narrow" w:eastAsia="Times New Roman" w:hAnsi="Arial Narrow" w:cs="Times New Roman"/>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Autoevaluación</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421"/>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Pr>
                <w:rFonts w:ascii="Arial Narrow" w:eastAsia="Times New Roman" w:hAnsi="Arial Narrow" w:cs="Times New Roman"/>
                <w:b/>
                <w:sz w:val="20"/>
                <w:szCs w:val="20"/>
                <w:lang w:eastAsia="es-PR"/>
              </w:rPr>
              <w:t>D</w:t>
            </w:r>
            <w:r w:rsidRPr="00735AB8">
              <w:rPr>
                <w:rFonts w:ascii="Arial Narrow" w:eastAsia="Times New Roman" w:hAnsi="Arial Narrow" w:cs="Times New Roman"/>
                <w:b/>
                <w:sz w:val="20"/>
                <w:szCs w:val="20"/>
                <w:lang w:eastAsia="es-PR"/>
              </w:rPr>
              <w:t>ecanos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4C242F" w:rsidRDefault="00BB6373" w:rsidP="00AF253C">
            <w:pPr>
              <w:spacing w:after="0" w:line="240" w:lineRule="auto"/>
              <w:rPr>
                <w:rFonts w:ascii="Arial Narrow" w:eastAsia="Times New Roman" w:hAnsi="Arial Narrow" w:cs="Arial"/>
                <w:b/>
                <w:sz w:val="20"/>
                <w:szCs w:val="20"/>
                <w:lang w:eastAsia="es-PR"/>
              </w:rPr>
            </w:pPr>
            <w:r w:rsidRPr="004C242F">
              <w:rPr>
                <w:rFonts w:ascii="Arial Narrow" w:eastAsia="Times New Roman" w:hAnsi="Arial Narrow" w:cs="Arial"/>
                <w:b/>
                <w:sz w:val="20"/>
                <w:szCs w:val="20"/>
                <w:lang w:eastAsia="es-PR"/>
              </w:rPr>
              <w:t>2014,</w:t>
            </w:r>
            <w:r w:rsidR="004C242F">
              <w:rPr>
                <w:rFonts w:ascii="Arial Narrow" w:eastAsia="Times New Roman" w:hAnsi="Arial Narrow" w:cs="Arial"/>
                <w:b/>
                <w:sz w:val="20"/>
                <w:szCs w:val="20"/>
                <w:lang w:eastAsia="es-PR"/>
              </w:rPr>
              <w:t xml:space="preserve"> </w:t>
            </w:r>
            <w:r w:rsidRPr="004C242F">
              <w:rPr>
                <w:rFonts w:ascii="Arial Narrow" w:eastAsia="Times New Roman" w:hAnsi="Arial Narrow" w:cs="Arial"/>
                <w:b/>
                <w:sz w:val="20"/>
                <w:szCs w:val="20"/>
                <w:lang w:eastAsia="es-PR"/>
              </w:rPr>
              <w:t>2016,</w:t>
            </w:r>
            <w:r w:rsidR="004C242F">
              <w:rPr>
                <w:rFonts w:ascii="Arial Narrow" w:eastAsia="Times New Roman" w:hAnsi="Arial Narrow" w:cs="Arial"/>
                <w:b/>
                <w:sz w:val="20"/>
                <w:szCs w:val="20"/>
                <w:lang w:eastAsia="es-PR"/>
              </w:rPr>
              <w:t xml:space="preserve"> </w:t>
            </w:r>
            <w:r w:rsidRPr="004C242F">
              <w:rPr>
                <w:rFonts w:ascii="Arial Narrow" w:eastAsia="Times New Roman" w:hAnsi="Arial Narrow" w:cs="Arial"/>
                <w:b/>
                <w:sz w:val="20"/>
                <w:szCs w:val="20"/>
                <w:lang w:eastAsia="es-PR"/>
              </w:rPr>
              <w:t>2018</w:t>
            </w:r>
          </w:p>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el </w:t>
            </w:r>
            <w:proofErr w:type="spellStart"/>
            <w:r w:rsidRPr="00735AB8">
              <w:rPr>
                <w:rFonts w:ascii="Arial Narrow" w:eastAsia="Times New Roman" w:hAnsi="Arial Narrow" w:cs="Times New Roman"/>
                <w:sz w:val="20"/>
                <w:szCs w:val="20"/>
                <w:lang w:eastAsia="es-PR"/>
              </w:rPr>
              <w:t>vicerrector</w:t>
            </w:r>
            <w:proofErr w:type="spellEnd"/>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académico</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Times New Roman"/>
                <w:sz w:val="20"/>
                <w:szCs w:val="20"/>
                <w:lang w:val="es-PR" w:eastAsia="es-PR"/>
              </w:rPr>
            </w:pPr>
            <w:r w:rsidRPr="00CD50D6">
              <w:rPr>
                <w:rFonts w:ascii="Arial Narrow" w:eastAsia="Times New Roman" w:hAnsi="Arial Narrow" w:cs="Times New Roman"/>
                <w:sz w:val="20"/>
                <w:szCs w:val="20"/>
                <w:lang w:val="es-PR" w:eastAsia="es-PR"/>
              </w:rPr>
              <w:t xml:space="preserve">       </w:t>
            </w:r>
            <w:r w:rsidRPr="00CD50D6">
              <w:rPr>
                <w:rFonts w:ascii="Arial Narrow" w:eastAsia="Times New Roman" w:hAnsi="Arial Narrow" w:cs="Times New Roman"/>
                <w:sz w:val="20"/>
                <w:szCs w:val="20"/>
                <w:lang w:val="es-PR" w:eastAsia="es-PR"/>
              </w:rPr>
              <w:tab/>
              <w:t>Por los coordinadores de área</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jc w:val="center"/>
              <w:rPr>
                <w:rFonts w:ascii="Arial Narrow" w:eastAsia="Times New Roman" w:hAnsi="Arial Narrow" w:cs="Times New Roman"/>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los </w:t>
            </w:r>
            <w:proofErr w:type="spellStart"/>
            <w:r w:rsidRPr="00735AB8">
              <w:rPr>
                <w:rFonts w:ascii="Arial Narrow" w:eastAsia="Times New Roman" w:hAnsi="Arial Narrow" w:cs="Times New Roman"/>
                <w:sz w:val="20"/>
                <w:szCs w:val="20"/>
                <w:lang w:eastAsia="es-PR"/>
              </w:rPr>
              <w:t>docentes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Por</w:t>
            </w:r>
            <w:proofErr w:type="spellEnd"/>
            <w:r w:rsidRPr="00735AB8">
              <w:rPr>
                <w:rFonts w:ascii="Arial Narrow" w:eastAsia="Times New Roman" w:hAnsi="Arial Narrow" w:cs="Times New Roman"/>
                <w:sz w:val="20"/>
                <w:szCs w:val="20"/>
                <w:lang w:eastAsia="es-PR"/>
              </w:rPr>
              <w:t xml:space="preserve"> los </w:t>
            </w:r>
            <w:proofErr w:type="spellStart"/>
            <w:r w:rsidRPr="00735AB8">
              <w:rPr>
                <w:rFonts w:ascii="Arial Narrow" w:eastAsia="Times New Roman" w:hAnsi="Arial Narrow" w:cs="Times New Roman"/>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Times New Roman"/>
                <w:sz w:val="20"/>
                <w:szCs w:val="20"/>
                <w:lang w:val="es-PR" w:eastAsia="es-PR"/>
              </w:rPr>
            </w:pPr>
            <w:r w:rsidRPr="00CD50D6">
              <w:rPr>
                <w:rFonts w:ascii="Arial Narrow" w:eastAsia="Times New Roman" w:hAnsi="Arial Narrow" w:cs="Times New Roman"/>
                <w:sz w:val="20"/>
                <w:szCs w:val="20"/>
                <w:lang w:val="es-PR" w:eastAsia="es-PR"/>
              </w:rPr>
              <w:t xml:space="preserve">      </w:t>
            </w:r>
            <w:r w:rsidRPr="00CD50D6">
              <w:rPr>
                <w:rFonts w:ascii="Arial Narrow" w:eastAsia="Times New Roman" w:hAnsi="Arial Narrow" w:cs="Times New Roman"/>
                <w:sz w:val="20"/>
                <w:szCs w:val="20"/>
                <w:lang w:val="es-PR" w:eastAsia="es-PR"/>
              </w:rPr>
              <w:tab/>
              <w:t>Por su personal de apoyo</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Arial"/>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      </w:t>
            </w:r>
            <w:r w:rsidRPr="00735AB8">
              <w:rPr>
                <w:rFonts w:ascii="Arial Narrow" w:eastAsia="Times New Roman" w:hAnsi="Arial Narrow" w:cs="Times New Roman"/>
                <w:sz w:val="20"/>
                <w:szCs w:val="20"/>
                <w:lang w:eastAsia="es-PR"/>
              </w:rPr>
              <w:tab/>
            </w:r>
            <w:proofErr w:type="spellStart"/>
            <w:r w:rsidRPr="00735AB8">
              <w:rPr>
                <w:rFonts w:ascii="Arial Narrow" w:eastAsia="Times New Roman" w:hAnsi="Arial Narrow" w:cs="Times New Roman"/>
                <w:sz w:val="20"/>
                <w:szCs w:val="20"/>
                <w:lang w:eastAsia="es-PR"/>
              </w:rPr>
              <w:t>Autoevaluación</w:t>
            </w:r>
            <w:proofErr w:type="spellEnd"/>
          </w:p>
        </w:tc>
        <w:tc>
          <w:tcPr>
            <w:tcW w:w="2930" w:type="dxa"/>
            <w:tcBorders>
              <w:top w:val="nil"/>
              <w:left w:val="nil"/>
              <w:bottom w:val="single" w:sz="8" w:space="0" w:color="auto"/>
              <w:right w:val="single" w:sz="4"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Pr>
                <w:rFonts w:ascii="Arial Narrow" w:eastAsia="Times New Roman" w:hAnsi="Arial Narrow" w:cs="Times New Roman"/>
                <w:b/>
                <w:sz w:val="20"/>
                <w:szCs w:val="20"/>
                <w:lang w:eastAsia="es-PR"/>
              </w:rPr>
              <w:t>Directores</w:t>
            </w:r>
            <w:proofErr w:type="spellEnd"/>
            <w:r>
              <w:rPr>
                <w:rFonts w:ascii="Arial Narrow" w:eastAsia="Times New Roman" w:hAnsi="Arial Narrow" w:cs="Times New Roman"/>
                <w:b/>
                <w:sz w:val="20"/>
                <w:szCs w:val="20"/>
                <w:lang w:eastAsia="es-PR"/>
              </w:rPr>
              <w:t xml:space="preserve"> de </w:t>
            </w:r>
            <w:proofErr w:type="spellStart"/>
            <w:r>
              <w:rPr>
                <w:rFonts w:ascii="Arial Narrow" w:eastAsia="Times New Roman" w:hAnsi="Arial Narrow" w:cs="Times New Roman"/>
                <w:b/>
                <w:sz w:val="20"/>
                <w:szCs w:val="20"/>
                <w:lang w:eastAsia="es-PR"/>
              </w:rPr>
              <w:t>departamentos</w:t>
            </w:r>
            <w:proofErr w:type="spellEnd"/>
          </w:p>
        </w:tc>
        <w:tc>
          <w:tcPr>
            <w:tcW w:w="2930" w:type="dxa"/>
            <w:tcBorders>
              <w:top w:val="nil"/>
              <w:left w:val="single" w:sz="4" w:space="0" w:color="auto"/>
              <w:bottom w:val="single" w:sz="8" w:space="0" w:color="auto"/>
              <w:right w:val="single" w:sz="4" w:space="0" w:color="auto"/>
            </w:tcBorders>
            <w:vAlign w:val="bottom"/>
          </w:tcPr>
          <w:p w:rsidR="00BB6373" w:rsidRPr="00735AB8" w:rsidRDefault="004C242F" w:rsidP="00AF253C">
            <w:pPr>
              <w:spacing w:after="0" w:line="240" w:lineRule="auto"/>
              <w:jc w:val="center"/>
              <w:rPr>
                <w:rFonts w:ascii="Arial Narrow" w:eastAsia="Times New Roman" w:hAnsi="Arial Narrow" w:cs="Times New Roman"/>
                <w:b/>
                <w:sz w:val="20"/>
                <w:szCs w:val="20"/>
                <w:lang w:eastAsia="es-PR"/>
              </w:rPr>
            </w:pPr>
            <w:r>
              <w:rPr>
                <w:rFonts w:ascii="Arial Narrow" w:eastAsia="Times New Roman" w:hAnsi="Arial Narrow" w:cs="Times New Roman"/>
                <w:b/>
                <w:sz w:val="20"/>
                <w:szCs w:val="20"/>
                <w:lang w:eastAsia="es-PR"/>
              </w:rPr>
              <w:t>2014- 2019</w:t>
            </w:r>
          </w:p>
        </w:tc>
        <w:tc>
          <w:tcPr>
            <w:tcW w:w="198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c>
          <w:tcPr>
            <w:tcW w:w="1703" w:type="dxa"/>
            <w:tcBorders>
              <w:top w:val="nil"/>
              <w:left w:val="single" w:sz="4" w:space="0" w:color="auto"/>
              <w:bottom w:val="single" w:sz="8" w:space="0" w:color="auto"/>
              <w:right w:val="single" w:sz="8"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Times New Roman"/>
                <w:sz w:val="20"/>
                <w:szCs w:val="20"/>
                <w:lang w:val="es-PR" w:eastAsia="es-PR"/>
              </w:rPr>
            </w:pPr>
            <w:r w:rsidRPr="00CD50D6">
              <w:rPr>
                <w:rFonts w:ascii="Arial Narrow" w:eastAsia="Times New Roman" w:hAnsi="Arial Narrow" w:cs="Times New Roman"/>
                <w:sz w:val="20"/>
                <w:szCs w:val="20"/>
                <w:lang w:val="es-PR" w:eastAsia="es-PR"/>
              </w:rPr>
              <w:t>Por el superior inmediato (vicerrector)</w:t>
            </w:r>
          </w:p>
        </w:tc>
        <w:tc>
          <w:tcPr>
            <w:tcW w:w="293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c>
          <w:tcPr>
            <w:tcW w:w="1703" w:type="dxa"/>
            <w:tcBorders>
              <w:top w:val="nil"/>
              <w:left w:val="single" w:sz="4" w:space="0" w:color="auto"/>
              <w:bottom w:val="single" w:sz="8" w:space="0" w:color="auto"/>
              <w:right w:val="single" w:sz="8"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rsidR="00BB6373" w:rsidRPr="00CD50D6" w:rsidRDefault="00BB6373" w:rsidP="00AF253C">
            <w:pPr>
              <w:spacing w:after="0" w:line="240" w:lineRule="auto"/>
              <w:rPr>
                <w:rFonts w:ascii="Arial Narrow" w:eastAsia="Times New Roman" w:hAnsi="Arial Narrow" w:cs="Times New Roman"/>
                <w:sz w:val="20"/>
                <w:szCs w:val="20"/>
                <w:lang w:val="es-PR" w:eastAsia="es-PR"/>
              </w:rPr>
            </w:pPr>
            <w:r w:rsidRPr="00CD50D6">
              <w:rPr>
                <w:rFonts w:ascii="Arial Narrow" w:eastAsia="Times New Roman" w:hAnsi="Arial Narrow" w:cs="Times New Roman"/>
                <w:sz w:val="20"/>
                <w:szCs w:val="20"/>
                <w:lang w:val="es-PR" w:eastAsia="es-PR"/>
              </w:rPr>
              <w:t>Subordinados inmediatos (personal de apoyo)</w:t>
            </w:r>
          </w:p>
        </w:tc>
        <w:tc>
          <w:tcPr>
            <w:tcW w:w="293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c>
          <w:tcPr>
            <w:tcW w:w="1703" w:type="dxa"/>
            <w:tcBorders>
              <w:top w:val="nil"/>
              <w:left w:val="single" w:sz="4" w:space="0" w:color="auto"/>
              <w:bottom w:val="single" w:sz="8" w:space="0" w:color="auto"/>
              <w:right w:val="single" w:sz="8"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rsidR="00BB6373" w:rsidRPr="00C5441B" w:rsidRDefault="00BB6373" w:rsidP="00AF253C">
            <w:pPr>
              <w:spacing w:after="0" w:line="240" w:lineRule="auto"/>
              <w:rPr>
                <w:rFonts w:ascii="Arial Narrow" w:eastAsia="Times New Roman" w:hAnsi="Arial Narrow" w:cs="Times New Roman"/>
                <w:sz w:val="20"/>
                <w:szCs w:val="20"/>
                <w:lang w:eastAsia="es-PR"/>
              </w:rPr>
            </w:pPr>
            <w:r w:rsidRPr="00C5441B">
              <w:rPr>
                <w:rFonts w:ascii="Arial Narrow" w:eastAsia="Times New Roman" w:hAnsi="Arial Narrow" w:cs="Times New Roman"/>
                <w:sz w:val="20"/>
                <w:szCs w:val="20"/>
                <w:lang w:eastAsia="es-PR"/>
              </w:rPr>
              <w:t xml:space="preserve">Auto </w:t>
            </w:r>
            <w:proofErr w:type="spellStart"/>
            <w:r w:rsidRPr="00C5441B">
              <w:rPr>
                <w:rFonts w:ascii="Arial Narrow" w:eastAsia="Times New Roman" w:hAnsi="Arial Narrow" w:cs="Times New Roman"/>
                <w:sz w:val="20"/>
                <w:szCs w:val="20"/>
                <w:lang w:eastAsia="es-PR"/>
              </w:rPr>
              <w:t>evaluación</w:t>
            </w:r>
            <w:proofErr w:type="spellEnd"/>
          </w:p>
        </w:tc>
        <w:tc>
          <w:tcPr>
            <w:tcW w:w="293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c>
          <w:tcPr>
            <w:tcW w:w="1703" w:type="dxa"/>
            <w:tcBorders>
              <w:top w:val="nil"/>
              <w:left w:val="single" w:sz="4" w:space="0" w:color="auto"/>
              <w:bottom w:val="single" w:sz="8" w:space="0" w:color="auto"/>
              <w:right w:val="single" w:sz="8"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rsidR="00BB6373" w:rsidRPr="00735AB8" w:rsidRDefault="00BB6373" w:rsidP="00AF253C">
            <w:pPr>
              <w:spacing w:after="0" w:line="240" w:lineRule="auto"/>
              <w:rPr>
                <w:rFonts w:ascii="Arial Narrow" w:eastAsia="Times New Roman" w:hAnsi="Arial Narrow" w:cs="Times New Roman"/>
                <w:b/>
                <w:sz w:val="20"/>
                <w:szCs w:val="20"/>
                <w:lang w:eastAsia="es-PR"/>
              </w:rPr>
            </w:pPr>
            <w:r>
              <w:rPr>
                <w:rFonts w:ascii="Arial Narrow" w:eastAsia="Times New Roman" w:hAnsi="Arial Narrow" w:cs="Times New Roman"/>
                <w:b/>
                <w:sz w:val="20"/>
                <w:szCs w:val="20"/>
                <w:lang w:eastAsia="es-PR"/>
              </w:rPr>
              <w:t xml:space="preserve">Personal de </w:t>
            </w:r>
            <w:proofErr w:type="spellStart"/>
            <w:r>
              <w:rPr>
                <w:rFonts w:ascii="Arial Narrow" w:eastAsia="Times New Roman" w:hAnsi="Arial Narrow" w:cs="Times New Roman"/>
                <w:b/>
                <w:sz w:val="20"/>
                <w:szCs w:val="20"/>
                <w:lang w:eastAsia="es-PR"/>
              </w:rPr>
              <w:t>apoyo</w:t>
            </w:r>
            <w:proofErr w:type="spellEnd"/>
          </w:p>
        </w:tc>
        <w:tc>
          <w:tcPr>
            <w:tcW w:w="2930" w:type="dxa"/>
            <w:tcBorders>
              <w:top w:val="nil"/>
              <w:left w:val="single" w:sz="4" w:space="0" w:color="auto"/>
              <w:bottom w:val="single" w:sz="8" w:space="0" w:color="auto"/>
              <w:right w:val="single" w:sz="4" w:space="0" w:color="auto"/>
            </w:tcBorders>
            <w:vAlign w:val="bottom"/>
          </w:tcPr>
          <w:p w:rsidR="00BB6373" w:rsidRPr="004C242F" w:rsidRDefault="004C242F" w:rsidP="00AF253C">
            <w:pPr>
              <w:spacing w:after="0" w:line="240" w:lineRule="auto"/>
              <w:jc w:val="center"/>
              <w:rPr>
                <w:rFonts w:ascii="Arial Narrow" w:eastAsia="Times New Roman" w:hAnsi="Arial Narrow" w:cs="Arial"/>
                <w:b/>
                <w:sz w:val="20"/>
                <w:szCs w:val="20"/>
                <w:lang w:eastAsia="es-PR"/>
              </w:rPr>
            </w:pPr>
            <w:r w:rsidRPr="004C242F">
              <w:rPr>
                <w:rFonts w:ascii="Arial Narrow" w:eastAsia="Times New Roman" w:hAnsi="Arial Narrow" w:cs="Times New Roman"/>
                <w:b/>
                <w:sz w:val="20"/>
                <w:szCs w:val="20"/>
                <w:lang w:eastAsia="es-PR"/>
              </w:rPr>
              <w:t>2014 - 2019</w:t>
            </w:r>
          </w:p>
        </w:tc>
        <w:tc>
          <w:tcPr>
            <w:tcW w:w="198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c>
          <w:tcPr>
            <w:tcW w:w="1703" w:type="dxa"/>
            <w:tcBorders>
              <w:top w:val="nil"/>
              <w:left w:val="single" w:sz="4" w:space="0" w:color="auto"/>
              <w:bottom w:val="single" w:sz="8" w:space="0" w:color="auto"/>
              <w:right w:val="single" w:sz="8"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rsidR="00BB6373" w:rsidRPr="00C5441B" w:rsidRDefault="00BB6373" w:rsidP="00AF253C">
            <w:pPr>
              <w:spacing w:after="0" w:line="240" w:lineRule="auto"/>
              <w:rPr>
                <w:rFonts w:ascii="Arial Narrow" w:eastAsia="Times New Roman" w:hAnsi="Arial Narrow" w:cs="Times New Roman"/>
                <w:sz w:val="20"/>
                <w:szCs w:val="20"/>
                <w:lang w:eastAsia="es-PR"/>
              </w:rPr>
            </w:pPr>
            <w:proofErr w:type="spellStart"/>
            <w:r>
              <w:rPr>
                <w:rFonts w:ascii="Arial Narrow" w:eastAsia="Times New Roman" w:hAnsi="Arial Narrow" w:cs="Times New Roman"/>
                <w:sz w:val="20"/>
                <w:szCs w:val="20"/>
                <w:lang w:eastAsia="es-PR"/>
              </w:rPr>
              <w:t>Superiores</w:t>
            </w:r>
            <w:proofErr w:type="spellEnd"/>
            <w:r>
              <w:rPr>
                <w:rFonts w:ascii="Arial Narrow" w:eastAsia="Times New Roman" w:hAnsi="Arial Narrow" w:cs="Times New Roman"/>
                <w:sz w:val="20"/>
                <w:szCs w:val="20"/>
                <w:lang w:eastAsia="es-PR"/>
              </w:rPr>
              <w:t xml:space="preserve"> </w:t>
            </w:r>
            <w:proofErr w:type="spellStart"/>
            <w:r>
              <w:rPr>
                <w:rFonts w:ascii="Arial Narrow" w:eastAsia="Times New Roman" w:hAnsi="Arial Narrow" w:cs="Times New Roman"/>
                <w:sz w:val="20"/>
                <w:szCs w:val="20"/>
                <w:lang w:eastAsia="es-PR"/>
              </w:rPr>
              <w:t>inmediatos</w:t>
            </w:r>
            <w:proofErr w:type="spellEnd"/>
          </w:p>
        </w:tc>
        <w:tc>
          <w:tcPr>
            <w:tcW w:w="293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c>
          <w:tcPr>
            <w:tcW w:w="1703" w:type="dxa"/>
            <w:tcBorders>
              <w:top w:val="nil"/>
              <w:left w:val="single" w:sz="4" w:space="0" w:color="auto"/>
              <w:bottom w:val="single" w:sz="8" w:space="0" w:color="auto"/>
              <w:right w:val="single" w:sz="8"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rsidR="00BB6373" w:rsidRPr="00C5441B" w:rsidRDefault="00BB6373" w:rsidP="00AF253C">
            <w:pPr>
              <w:spacing w:after="0" w:line="240" w:lineRule="auto"/>
              <w:rPr>
                <w:rFonts w:ascii="Arial Narrow" w:eastAsia="Times New Roman" w:hAnsi="Arial Narrow" w:cs="Times New Roman"/>
                <w:sz w:val="20"/>
                <w:szCs w:val="20"/>
                <w:lang w:eastAsia="es-PR"/>
              </w:rPr>
            </w:pPr>
            <w:r>
              <w:rPr>
                <w:rFonts w:ascii="Arial Narrow" w:eastAsia="Times New Roman" w:hAnsi="Arial Narrow" w:cs="Times New Roman"/>
                <w:sz w:val="20"/>
                <w:szCs w:val="20"/>
                <w:lang w:eastAsia="es-PR"/>
              </w:rPr>
              <w:t xml:space="preserve">Pares </w:t>
            </w:r>
            <w:proofErr w:type="spellStart"/>
            <w:r>
              <w:rPr>
                <w:rFonts w:ascii="Arial Narrow" w:eastAsia="Times New Roman" w:hAnsi="Arial Narrow" w:cs="Times New Roman"/>
                <w:sz w:val="20"/>
                <w:szCs w:val="20"/>
                <w:lang w:eastAsia="es-PR"/>
              </w:rPr>
              <w:t>inmediatos</w:t>
            </w:r>
            <w:proofErr w:type="spellEnd"/>
          </w:p>
        </w:tc>
        <w:tc>
          <w:tcPr>
            <w:tcW w:w="293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single" w:sz="4" w:space="0" w:color="auto"/>
              <w:bottom w:val="single" w:sz="8" w:space="0" w:color="auto"/>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c>
          <w:tcPr>
            <w:tcW w:w="1703" w:type="dxa"/>
            <w:tcBorders>
              <w:top w:val="nil"/>
              <w:left w:val="single" w:sz="4" w:space="0" w:color="auto"/>
              <w:bottom w:val="single" w:sz="8" w:space="0" w:color="auto"/>
              <w:right w:val="single" w:sz="8"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r>
      <w:tr w:rsidR="00BB6373" w:rsidRPr="00735AB8" w:rsidTr="00AF253C">
        <w:trPr>
          <w:gridAfter w:val="3"/>
          <w:wAfter w:w="3960" w:type="dxa"/>
          <w:trHeight w:val="260"/>
        </w:trPr>
        <w:tc>
          <w:tcPr>
            <w:tcW w:w="3585" w:type="dxa"/>
            <w:tcBorders>
              <w:top w:val="single" w:sz="8" w:space="0" w:color="auto"/>
              <w:left w:val="single" w:sz="8" w:space="0" w:color="auto"/>
              <w:bottom w:val="single" w:sz="18" w:space="0" w:color="000000" w:themeColor="text1"/>
              <w:right w:val="single" w:sz="4" w:space="0" w:color="auto"/>
            </w:tcBorders>
            <w:noWrap/>
            <w:tcMar>
              <w:top w:w="0" w:type="dxa"/>
              <w:left w:w="108" w:type="dxa"/>
              <w:bottom w:w="0" w:type="dxa"/>
              <w:right w:w="108" w:type="dxa"/>
            </w:tcMar>
            <w:vAlign w:val="bottom"/>
          </w:tcPr>
          <w:p w:rsidR="00BB6373" w:rsidRPr="00C5441B" w:rsidRDefault="00BB6373" w:rsidP="00AF253C">
            <w:pPr>
              <w:spacing w:after="0" w:line="240" w:lineRule="auto"/>
              <w:rPr>
                <w:rFonts w:ascii="Arial Narrow" w:eastAsia="Times New Roman" w:hAnsi="Arial Narrow" w:cs="Times New Roman"/>
                <w:sz w:val="20"/>
                <w:szCs w:val="20"/>
                <w:lang w:eastAsia="es-PR"/>
              </w:rPr>
            </w:pPr>
            <w:proofErr w:type="spellStart"/>
            <w:r>
              <w:rPr>
                <w:rFonts w:ascii="Arial Narrow" w:eastAsia="Times New Roman" w:hAnsi="Arial Narrow" w:cs="Times New Roman"/>
                <w:sz w:val="20"/>
                <w:szCs w:val="20"/>
                <w:lang w:eastAsia="es-PR"/>
              </w:rPr>
              <w:t>Autoevaluación</w:t>
            </w:r>
            <w:proofErr w:type="spellEnd"/>
          </w:p>
        </w:tc>
        <w:tc>
          <w:tcPr>
            <w:tcW w:w="2930" w:type="dxa"/>
            <w:tcBorders>
              <w:top w:val="single" w:sz="8" w:space="0" w:color="auto"/>
              <w:left w:val="single" w:sz="4" w:space="0" w:color="auto"/>
              <w:bottom w:val="single" w:sz="18" w:space="0" w:color="000000" w:themeColor="text1"/>
              <w:right w:val="single" w:sz="4" w:space="0" w:color="auto"/>
            </w:tcBorders>
            <w:vAlign w:val="bottom"/>
          </w:tcPr>
          <w:p w:rsidR="00BB6373" w:rsidRPr="007A02B4" w:rsidRDefault="00BB6373" w:rsidP="00AF253C">
            <w:pPr>
              <w:spacing w:after="0" w:line="240" w:lineRule="auto"/>
              <w:jc w:val="center"/>
              <w:rPr>
                <w:rFonts w:ascii="Arial Narrow" w:eastAsia="Times New Roman" w:hAnsi="Arial Narrow" w:cs="Times New Roman"/>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single" w:sz="8" w:space="0" w:color="auto"/>
              <w:left w:val="single" w:sz="4" w:space="0" w:color="auto"/>
              <w:bottom w:val="single" w:sz="18" w:space="0" w:color="000000" w:themeColor="text1"/>
              <w:right w:val="single" w:sz="4"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c>
          <w:tcPr>
            <w:tcW w:w="1703" w:type="dxa"/>
            <w:tcBorders>
              <w:top w:val="single" w:sz="8" w:space="0" w:color="auto"/>
              <w:left w:val="single" w:sz="4" w:space="0" w:color="auto"/>
              <w:bottom w:val="single" w:sz="18" w:space="0" w:color="000000" w:themeColor="text1"/>
              <w:right w:val="single" w:sz="8" w:space="0" w:color="auto"/>
            </w:tcBorders>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p>
        </w:tc>
      </w:tr>
      <w:tr w:rsidR="00AF253C" w:rsidRPr="00735AB8" w:rsidTr="00AF253C">
        <w:trPr>
          <w:gridAfter w:val="3"/>
          <w:wAfter w:w="3960" w:type="dxa"/>
          <w:trHeight w:val="52"/>
        </w:trPr>
        <w:tc>
          <w:tcPr>
            <w:tcW w:w="10198" w:type="dxa"/>
            <w:gridSpan w:val="4"/>
            <w:tcBorders>
              <w:top w:val="single" w:sz="18" w:space="0" w:color="000000" w:themeColor="text1"/>
            </w:tcBorders>
            <w:noWrap/>
            <w:tcMar>
              <w:top w:w="0" w:type="dxa"/>
              <w:left w:w="108" w:type="dxa"/>
              <w:bottom w:w="0" w:type="dxa"/>
              <w:right w:w="108" w:type="dxa"/>
            </w:tcMar>
            <w:vAlign w:val="bottom"/>
          </w:tcPr>
          <w:p w:rsidR="00AF253C" w:rsidRPr="00735AB8" w:rsidRDefault="00AF253C" w:rsidP="00AF253C">
            <w:pPr>
              <w:spacing w:after="0" w:line="240" w:lineRule="auto"/>
              <w:jc w:val="center"/>
              <w:rPr>
                <w:rFonts w:ascii="Arial Narrow" w:eastAsia="Times New Roman" w:hAnsi="Arial Narrow" w:cs="Times New Roman"/>
                <w:b/>
                <w:sz w:val="20"/>
                <w:szCs w:val="20"/>
                <w:lang w:eastAsia="es-PR"/>
              </w:rPr>
            </w:pPr>
          </w:p>
        </w:tc>
      </w:tr>
      <w:tr w:rsidR="00BB6373" w:rsidRPr="00735AB8" w:rsidTr="00AF253C">
        <w:trPr>
          <w:gridAfter w:val="1"/>
          <w:wAfter w:w="1030" w:type="dxa"/>
          <w:trHeight w:val="300"/>
        </w:trPr>
        <w:tc>
          <w:tcPr>
            <w:tcW w:w="10198" w:type="dxa"/>
            <w:gridSpan w:val="4"/>
            <w:tcBorders>
              <w:top w:val="single" w:sz="18" w:space="0" w:color="000000" w:themeColor="text1"/>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b/>
                <w:sz w:val="20"/>
                <w:szCs w:val="20"/>
                <w:lang w:eastAsia="es-PR"/>
              </w:rPr>
            </w:pPr>
            <w:r w:rsidRPr="00735AB8">
              <w:rPr>
                <w:rFonts w:ascii="Arial Narrow" w:eastAsia="Times New Roman" w:hAnsi="Arial Narrow" w:cs="Times New Roman"/>
                <w:b/>
                <w:sz w:val="20"/>
                <w:szCs w:val="20"/>
                <w:lang w:eastAsia="es-PR"/>
              </w:rPr>
              <w:lastRenderedPageBreak/>
              <w:t>ÁREAS DE SERVICIO</w:t>
            </w:r>
          </w:p>
        </w:tc>
        <w:tc>
          <w:tcPr>
            <w:tcW w:w="2930" w:type="dxa"/>
            <w:gridSpan w:val="2"/>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sidRPr="00735AB8">
              <w:rPr>
                <w:rFonts w:ascii="Arial Narrow" w:eastAsia="Times New Roman" w:hAnsi="Arial Narrow" w:cs="Times New Roman"/>
                <w:sz w:val="20"/>
                <w:szCs w:val="20"/>
                <w:lang w:eastAsia="es-PR"/>
              </w:rPr>
              <w:t xml:space="preserve">2ndo. </w:t>
            </w:r>
            <w:proofErr w:type="spellStart"/>
            <w:r w:rsidRPr="00735AB8">
              <w:rPr>
                <w:rFonts w:ascii="Arial Narrow" w:eastAsia="Times New Roman" w:hAnsi="Arial Narrow" w:cs="Times New Roman"/>
                <w:sz w:val="20"/>
                <w:szCs w:val="20"/>
                <w:lang w:eastAsia="es-PR"/>
              </w:rPr>
              <w:t>semestre</w:t>
            </w:r>
            <w:proofErr w:type="spellEnd"/>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color w:val="000000"/>
                <w:sz w:val="20"/>
                <w:szCs w:val="20"/>
                <w:lang w:eastAsia="es-PR"/>
              </w:rPr>
              <w:t>Promoción</w:t>
            </w:r>
            <w:proofErr w:type="spellEnd"/>
            <w:r w:rsidRPr="00735AB8">
              <w:rPr>
                <w:rFonts w:ascii="Arial Narrow" w:eastAsia="Times New Roman" w:hAnsi="Arial Narrow" w:cs="Times New Roman"/>
                <w:b/>
                <w:color w:val="000000"/>
                <w:sz w:val="20"/>
                <w:szCs w:val="20"/>
                <w:lang w:eastAsia="es-PR"/>
              </w:rPr>
              <w:t xml:space="preserve"> y </w:t>
            </w:r>
            <w:proofErr w:type="spellStart"/>
            <w:r w:rsidRPr="00735AB8">
              <w:rPr>
                <w:rFonts w:ascii="Arial Narrow" w:eastAsia="Times New Roman" w:hAnsi="Arial Narrow" w:cs="Times New Roman"/>
                <w:b/>
                <w:color w:val="000000"/>
                <w:sz w:val="20"/>
                <w:szCs w:val="20"/>
                <w:lang w:eastAsia="es-PR"/>
              </w:rPr>
              <w:t>reclutamiento</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4C242F" w:rsidP="00AF253C">
            <w:pPr>
              <w:spacing w:after="0" w:line="240" w:lineRule="auto"/>
              <w:jc w:val="center"/>
              <w:rPr>
                <w:rFonts w:ascii="Arial Narrow" w:eastAsia="Times New Roman" w:hAnsi="Arial Narrow" w:cs="Arial"/>
                <w:b/>
                <w:sz w:val="20"/>
                <w:szCs w:val="20"/>
                <w:lang w:eastAsia="es-PR"/>
              </w:rPr>
            </w:pPr>
            <w:r>
              <w:rPr>
                <w:rFonts w:ascii="Arial Narrow" w:eastAsia="Times New Roman" w:hAnsi="Arial Narrow" w:cs="Arial"/>
                <w:b/>
                <w:sz w:val="20"/>
                <w:szCs w:val="20"/>
                <w:lang w:eastAsia="es-PR"/>
              </w:rPr>
              <w:t>2014 - 2019</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w:t>
            </w:r>
            <w:proofErr w:type="spellStart"/>
            <w:r w:rsidRPr="00735AB8">
              <w:rPr>
                <w:rFonts w:ascii="Arial Narrow" w:eastAsia="Times New Roman" w:hAnsi="Arial Narrow" w:cs="Times New Roman"/>
                <w:color w:val="000000"/>
                <w:sz w:val="20"/>
                <w:szCs w:val="20"/>
                <w:lang w:eastAsia="es-PR"/>
              </w:rPr>
              <w:t>Directores</w:t>
            </w:r>
            <w:proofErr w:type="spellEnd"/>
            <w:r w:rsidRPr="00735AB8">
              <w:rPr>
                <w:rFonts w:ascii="Arial Narrow" w:eastAsia="Times New Roman" w:hAnsi="Arial Narrow" w:cs="Times New Roman"/>
                <w:color w:val="000000"/>
                <w:sz w:val="20"/>
                <w:szCs w:val="20"/>
                <w:lang w:eastAsia="es-PR"/>
              </w:rPr>
              <w:t xml:space="preserve"> de </w:t>
            </w:r>
            <w:proofErr w:type="spellStart"/>
            <w:r w:rsidRPr="00735AB8">
              <w:rPr>
                <w:rFonts w:ascii="Arial Narrow" w:eastAsia="Times New Roman" w:hAnsi="Arial Narrow" w:cs="Times New Roman"/>
                <w:color w:val="000000"/>
                <w:sz w:val="20"/>
                <w:szCs w:val="20"/>
                <w:lang w:eastAsia="es-PR"/>
              </w:rPr>
              <w:t>escuelas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Pr>
                <w:rFonts w:ascii="Arial Narrow" w:eastAsia="Times New Roman" w:hAnsi="Arial Narrow" w:cs="Times New Roman"/>
                <w:sz w:val="20"/>
                <w:szCs w:val="20"/>
                <w:lang w:eastAsia="es-PR"/>
              </w:rPr>
              <w:t>1er</w:t>
            </w:r>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w:t>
            </w:r>
            <w:proofErr w:type="spellStart"/>
            <w:r w:rsidRPr="00735AB8">
              <w:rPr>
                <w:rFonts w:ascii="Arial Narrow" w:eastAsia="Times New Roman" w:hAnsi="Arial Narrow" w:cs="Times New Roman"/>
                <w:color w:val="000000"/>
                <w:sz w:val="20"/>
                <w:szCs w:val="20"/>
                <w:lang w:eastAsia="es-PR"/>
              </w:rPr>
              <w:t>Estudiantes</w:t>
            </w:r>
            <w:proofErr w:type="spellEnd"/>
            <w:r w:rsidRPr="00735AB8">
              <w:rPr>
                <w:rFonts w:ascii="Arial Narrow" w:eastAsia="Times New Roman" w:hAnsi="Arial Narrow" w:cs="Times New Roman"/>
                <w:color w:val="000000"/>
                <w:sz w:val="20"/>
                <w:szCs w:val="20"/>
                <w:lang w:eastAsia="es-PR"/>
              </w:rPr>
              <w:t xml:space="preserve"> (</w:t>
            </w:r>
            <w:proofErr w:type="spellStart"/>
            <w:r w:rsidRPr="00735AB8">
              <w:rPr>
                <w:rFonts w:ascii="Arial Narrow" w:eastAsia="Times New Roman" w:hAnsi="Arial Narrow" w:cs="Times New Roman"/>
                <w:color w:val="000000"/>
                <w:sz w:val="20"/>
                <w:szCs w:val="20"/>
                <w:lang w:eastAsia="es-PR"/>
              </w:rPr>
              <w:t>secundaria</w:t>
            </w:r>
            <w:proofErr w:type="spellEnd"/>
            <w:r w:rsidRPr="00735AB8">
              <w:rPr>
                <w:rFonts w:ascii="Arial Narrow" w:eastAsia="Times New Roman" w:hAnsi="Arial Narrow" w:cs="Times New Roman"/>
                <w:color w:val="000000"/>
                <w:sz w:val="20"/>
                <w:szCs w:val="20"/>
                <w:lang w:eastAsia="es-PR"/>
              </w:rPr>
              <w:t>)</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Pr>
                <w:rFonts w:ascii="Arial Narrow" w:eastAsia="Times New Roman" w:hAnsi="Arial Narrow" w:cs="Times New Roman"/>
                <w:sz w:val="20"/>
                <w:szCs w:val="20"/>
                <w:lang w:eastAsia="es-PR"/>
              </w:rPr>
              <w:t>1er</w:t>
            </w:r>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4C242F"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Times New Roman"/>
                <w:b/>
                <w:sz w:val="20"/>
                <w:szCs w:val="20"/>
                <w:lang w:val="es-PR" w:eastAsia="es-PR"/>
              </w:rPr>
            </w:pPr>
            <w:r w:rsidRPr="004C242F">
              <w:rPr>
                <w:rFonts w:ascii="Arial Narrow" w:eastAsia="Times New Roman" w:hAnsi="Arial Narrow" w:cs="Times New Roman"/>
                <w:b/>
                <w:color w:val="000000"/>
                <w:sz w:val="20"/>
                <w:szCs w:val="20"/>
                <w:lang w:val="es-PR" w:eastAsia="es-PR"/>
              </w:rPr>
              <w:t xml:space="preserve">Proceso de </w:t>
            </w:r>
            <w:r w:rsidR="004C242F">
              <w:rPr>
                <w:rFonts w:ascii="Arial Narrow" w:eastAsia="Times New Roman" w:hAnsi="Arial Narrow" w:cs="Times New Roman"/>
                <w:b/>
                <w:color w:val="000000"/>
                <w:sz w:val="20"/>
                <w:szCs w:val="20"/>
                <w:lang w:val="es-PR" w:eastAsia="es-PR"/>
              </w:rPr>
              <w:t>admisió</w:t>
            </w:r>
            <w:r w:rsidR="004C242F" w:rsidRPr="004C242F">
              <w:rPr>
                <w:rFonts w:ascii="Arial Narrow" w:eastAsia="Times New Roman" w:hAnsi="Arial Narrow" w:cs="Times New Roman"/>
                <w:b/>
                <w:color w:val="000000"/>
                <w:sz w:val="20"/>
                <w:szCs w:val="20"/>
                <w:lang w:val="es-PR" w:eastAsia="es-PR"/>
              </w:rPr>
              <w:t>n y matr</w:t>
            </w:r>
            <w:r w:rsidR="004C242F">
              <w:rPr>
                <w:rFonts w:ascii="Arial Narrow" w:eastAsia="Times New Roman" w:hAnsi="Arial Narrow" w:cs="Times New Roman"/>
                <w:b/>
                <w:color w:val="000000"/>
                <w:sz w:val="20"/>
                <w:szCs w:val="20"/>
                <w:lang w:val="es-PR" w:eastAsia="es-PR"/>
              </w:rPr>
              <w:t>ícula</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4C242F" w:rsidRDefault="00BB6373" w:rsidP="00AF253C">
            <w:pPr>
              <w:spacing w:after="0" w:line="240" w:lineRule="auto"/>
              <w:jc w:val="center"/>
              <w:rPr>
                <w:rFonts w:ascii="Arial Narrow" w:eastAsia="Times New Roman" w:hAnsi="Arial Narrow" w:cs="Arial"/>
                <w:sz w:val="20"/>
                <w:szCs w:val="20"/>
                <w:lang w:val="es-PR"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sz w:val="20"/>
                <w:szCs w:val="20"/>
                <w:lang w:val="es-PR"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4C242F">
              <w:rPr>
                <w:rFonts w:ascii="Arial Narrow" w:eastAsia="Times New Roman" w:hAnsi="Arial Narrow" w:cs="Times New Roman"/>
                <w:color w:val="000000"/>
                <w:sz w:val="20"/>
                <w:szCs w:val="20"/>
                <w:lang w:val="es-PR" w:eastAsia="es-PR"/>
              </w:rPr>
              <w:t xml:space="preserve">           </w:t>
            </w:r>
            <w:proofErr w:type="spellStart"/>
            <w:r w:rsidRPr="00735AB8">
              <w:rPr>
                <w:rFonts w:ascii="Arial Narrow" w:eastAsia="Times New Roman" w:hAnsi="Arial Narrow" w:cs="Times New Roman"/>
                <w:color w:val="000000"/>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r>
              <w:rPr>
                <w:rFonts w:ascii="Arial Narrow" w:eastAsia="Times New Roman" w:hAnsi="Arial Narrow" w:cs="Times New Roman"/>
                <w:sz w:val="20"/>
                <w:szCs w:val="20"/>
                <w:lang w:eastAsia="es-PR"/>
              </w:rPr>
              <w:t>1er</w:t>
            </w:r>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4C242F" w:rsidP="00AF253C">
            <w:pPr>
              <w:spacing w:after="0" w:line="240" w:lineRule="auto"/>
              <w:rPr>
                <w:rFonts w:ascii="Arial Narrow" w:eastAsia="Times New Roman" w:hAnsi="Arial Narrow" w:cs="Times New Roman"/>
                <w:b/>
                <w:sz w:val="20"/>
                <w:szCs w:val="20"/>
                <w:lang w:eastAsia="es-PR"/>
              </w:rPr>
            </w:pPr>
            <w:proofErr w:type="spellStart"/>
            <w:r>
              <w:rPr>
                <w:rFonts w:ascii="Arial Narrow" w:eastAsia="Times New Roman" w:hAnsi="Arial Narrow" w:cs="Times New Roman"/>
                <w:b/>
                <w:color w:val="000000"/>
                <w:sz w:val="20"/>
                <w:szCs w:val="20"/>
                <w:lang w:eastAsia="es-PR"/>
              </w:rPr>
              <w:t>Registro</w:t>
            </w:r>
            <w:proofErr w:type="spellEnd"/>
            <w:r>
              <w:rPr>
                <w:rFonts w:ascii="Arial Narrow" w:eastAsia="Times New Roman" w:hAnsi="Arial Narrow" w:cs="Times New Roman"/>
                <w:b/>
                <w:color w:val="000000"/>
                <w:sz w:val="20"/>
                <w:szCs w:val="20"/>
                <w:lang w:eastAsia="es-PR"/>
              </w:rPr>
              <w:t xml:space="preserve"> y </w:t>
            </w:r>
            <w:proofErr w:type="spellStart"/>
            <w:r>
              <w:rPr>
                <w:rFonts w:ascii="Arial Narrow" w:eastAsia="Times New Roman" w:hAnsi="Arial Narrow" w:cs="Times New Roman"/>
                <w:b/>
                <w:color w:val="000000"/>
                <w:sz w:val="20"/>
                <w:szCs w:val="20"/>
                <w:lang w:eastAsia="es-PR"/>
              </w:rPr>
              <w:t>Akademia</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w:t>
            </w:r>
            <w:proofErr w:type="spellStart"/>
            <w:r w:rsidRPr="00735AB8">
              <w:rPr>
                <w:rFonts w:ascii="Arial Narrow" w:eastAsia="Times New Roman" w:hAnsi="Arial Narrow" w:cs="Times New Roman"/>
                <w:color w:val="000000"/>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A02B4" w:rsidRDefault="00BB6373" w:rsidP="00AF253C">
            <w:pPr>
              <w:spacing w:after="0" w:line="240" w:lineRule="auto"/>
              <w:jc w:val="center"/>
              <w:rPr>
                <w:rFonts w:ascii="Arial Narrow" w:eastAsia="Times New Roman" w:hAnsi="Arial Narrow" w:cs="Times New Roman"/>
                <w:sz w:val="20"/>
                <w:szCs w:val="20"/>
                <w:lang w:eastAsia="es-PR"/>
              </w:rPr>
            </w:pPr>
            <w:r>
              <w:rPr>
                <w:rFonts w:ascii="Arial Narrow" w:eastAsia="Times New Roman" w:hAnsi="Arial Narrow" w:cs="Times New Roman"/>
                <w:sz w:val="20"/>
                <w:szCs w:val="20"/>
                <w:lang w:eastAsia="es-PR"/>
              </w:rPr>
              <w:t>1er</w:t>
            </w:r>
            <w:r w:rsidRPr="00735AB8">
              <w:rPr>
                <w:rFonts w:ascii="Arial Narrow" w:eastAsia="Times New Roman" w:hAnsi="Arial Narrow" w:cs="Times New Roman"/>
                <w:sz w:val="20"/>
                <w:szCs w:val="20"/>
                <w:lang w:eastAsia="es-PR"/>
              </w:rPr>
              <w:t xml:space="preserve">. </w:t>
            </w:r>
            <w:proofErr w:type="spellStart"/>
            <w:r w:rsidRPr="00735AB8">
              <w:rPr>
                <w:rFonts w:ascii="Arial Narrow" w:eastAsia="Times New Roman" w:hAnsi="Arial Narrow" w:cs="Times New Roman"/>
                <w:sz w:val="20"/>
                <w:szCs w:val="20"/>
                <w:lang w:eastAsia="es-PR"/>
              </w:rPr>
              <w:t>semestre</w:t>
            </w:r>
            <w:proofErr w:type="spellEnd"/>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Default="00BB6373" w:rsidP="00AF253C">
            <w:pPr>
              <w:spacing w:after="0" w:line="240" w:lineRule="auto"/>
              <w:rPr>
                <w:rFonts w:ascii="Arial Narrow" w:eastAsia="Times New Roman" w:hAnsi="Arial Narrow" w:cs="Times New Roman"/>
                <w:b/>
                <w:color w:val="000000"/>
                <w:sz w:val="20"/>
                <w:szCs w:val="20"/>
                <w:lang w:val="es-ES" w:eastAsia="es-PR"/>
              </w:rPr>
            </w:pPr>
          </w:p>
          <w:p w:rsidR="00BB6373" w:rsidRPr="00735AB8" w:rsidRDefault="00BB6373" w:rsidP="00AF253C">
            <w:pPr>
              <w:spacing w:after="0" w:line="240" w:lineRule="auto"/>
              <w:rPr>
                <w:rFonts w:ascii="Arial Narrow" w:eastAsia="Times New Roman" w:hAnsi="Arial Narrow" w:cs="Times New Roman"/>
                <w:b/>
                <w:sz w:val="20"/>
                <w:szCs w:val="20"/>
                <w:lang w:eastAsia="es-PR"/>
              </w:rPr>
            </w:pPr>
            <w:r w:rsidRPr="00735AB8">
              <w:rPr>
                <w:rFonts w:ascii="Arial Narrow" w:eastAsia="Times New Roman" w:hAnsi="Arial Narrow" w:cs="Times New Roman"/>
                <w:b/>
                <w:color w:val="000000"/>
                <w:sz w:val="20"/>
                <w:szCs w:val="20"/>
                <w:lang w:val="es-ES" w:eastAsia="es-PR"/>
              </w:rPr>
              <w:t>Seguridad y planta física</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b/>
                <w:sz w:val="20"/>
                <w:szCs w:val="20"/>
                <w:lang w:eastAsia="es-PR"/>
              </w:rPr>
            </w:pPr>
            <w:r w:rsidRPr="004C242F">
              <w:rPr>
                <w:rFonts w:ascii="Arial Narrow" w:eastAsia="Times New Roman" w:hAnsi="Arial Narrow" w:cs="Arial"/>
                <w:b/>
                <w:sz w:val="20"/>
                <w:szCs w:val="20"/>
                <w:lang w:eastAsia="es-PR"/>
              </w:rPr>
              <w:t>2015, 2018</w:t>
            </w: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val="es-ES" w:eastAsia="es-PR"/>
              </w:rPr>
              <w:t xml:space="preserve">           </w:t>
            </w:r>
            <w:r w:rsidRPr="00735AB8">
              <w:rPr>
                <w:rFonts w:ascii="Arial Narrow" w:eastAsia="Times New Roman" w:hAnsi="Arial Narrow" w:cs="Times New Roman"/>
                <w:color w:val="000000"/>
                <w:sz w:val="20"/>
                <w:szCs w:val="20"/>
                <w:lang w:eastAsia="es-PR"/>
              </w:rPr>
              <w:t xml:space="preserve">Personal </w:t>
            </w:r>
            <w:proofErr w:type="spellStart"/>
            <w:r w:rsidRPr="00735AB8">
              <w:rPr>
                <w:rFonts w:ascii="Arial Narrow" w:eastAsia="Times New Roman" w:hAnsi="Arial Narrow" w:cs="Times New Roman"/>
                <w:color w:val="000000"/>
                <w:sz w:val="20"/>
                <w:szCs w:val="20"/>
                <w:lang w:eastAsia="es-PR"/>
              </w:rPr>
              <w:t>docente</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1er. Sem. 3er. </w:t>
            </w:r>
            <w:proofErr w:type="spellStart"/>
            <w:r w:rsidRPr="00735AB8">
              <w:rPr>
                <w:rFonts w:ascii="Arial Narrow" w:eastAsia="Times New Roman" w:hAnsi="Arial Narrow" w:cs="Times New Roman"/>
                <w:color w:val="000000"/>
                <w:sz w:val="20"/>
                <w:szCs w:val="20"/>
                <w:lang w:eastAsia="es-PR"/>
              </w:rPr>
              <w:t>Año</w:t>
            </w:r>
            <w:proofErr w:type="spellEnd"/>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Personal de </w:t>
            </w:r>
            <w:proofErr w:type="spellStart"/>
            <w:r w:rsidRPr="00735AB8">
              <w:rPr>
                <w:rFonts w:ascii="Arial Narrow" w:eastAsia="Times New Roman" w:hAnsi="Arial Narrow" w:cs="Times New Roman"/>
                <w:color w:val="000000"/>
                <w:sz w:val="20"/>
                <w:szCs w:val="20"/>
                <w:lang w:eastAsia="es-PR"/>
              </w:rPr>
              <w:t>apoyo</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1er. Sem. 3er. </w:t>
            </w:r>
            <w:proofErr w:type="spellStart"/>
            <w:r w:rsidRPr="00735AB8">
              <w:rPr>
                <w:rFonts w:ascii="Arial Narrow" w:eastAsia="Times New Roman" w:hAnsi="Arial Narrow" w:cs="Times New Roman"/>
                <w:color w:val="000000"/>
                <w:sz w:val="20"/>
                <w:szCs w:val="20"/>
                <w:lang w:eastAsia="es-PR"/>
              </w:rPr>
              <w:t>Año</w:t>
            </w:r>
            <w:proofErr w:type="spellEnd"/>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w:t>
            </w:r>
            <w:proofErr w:type="spellStart"/>
            <w:r w:rsidRPr="00735AB8">
              <w:rPr>
                <w:rFonts w:ascii="Arial Narrow" w:eastAsia="Times New Roman" w:hAnsi="Arial Narrow" w:cs="Times New Roman"/>
                <w:color w:val="000000"/>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1er. Sem. 3er. </w:t>
            </w:r>
            <w:proofErr w:type="spellStart"/>
            <w:r w:rsidRPr="00735AB8">
              <w:rPr>
                <w:rFonts w:ascii="Arial Narrow" w:eastAsia="Times New Roman" w:hAnsi="Arial Narrow" w:cs="Times New Roman"/>
                <w:color w:val="000000"/>
                <w:sz w:val="20"/>
                <w:szCs w:val="20"/>
                <w:lang w:eastAsia="es-PR"/>
              </w:rPr>
              <w:t>año</w:t>
            </w:r>
            <w:proofErr w:type="spellEnd"/>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color w:val="000000"/>
                <w:sz w:val="20"/>
                <w:szCs w:val="20"/>
                <w:lang w:eastAsia="es-PR"/>
              </w:rPr>
              <w:t>Se</w:t>
            </w:r>
            <w:r>
              <w:rPr>
                <w:rFonts w:ascii="Arial Narrow" w:eastAsia="Times New Roman" w:hAnsi="Arial Narrow" w:cs="Times New Roman"/>
                <w:b/>
                <w:color w:val="000000"/>
                <w:sz w:val="20"/>
                <w:szCs w:val="20"/>
                <w:lang w:eastAsia="es-PR"/>
              </w:rPr>
              <w:t>r</w:t>
            </w:r>
            <w:r w:rsidRPr="00735AB8">
              <w:rPr>
                <w:rFonts w:ascii="Arial Narrow" w:eastAsia="Times New Roman" w:hAnsi="Arial Narrow" w:cs="Times New Roman"/>
                <w:b/>
                <w:color w:val="000000"/>
                <w:sz w:val="20"/>
                <w:szCs w:val="20"/>
                <w:lang w:eastAsia="es-PR"/>
              </w:rPr>
              <w:t>vicios</w:t>
            </w:r>
            <w:proofErr w:type="spellEnd"/>
            <w:r w:rsidRPr="00735AB8">
              <w:rPr>
                <w:rFonts w:ascii="Arial Narrow" w:eastAsia="Times New Roman" w:hAnsi="Arial Narrow" w:cs="Times New Roman"/>
                <w:b/>
                <w:color w:val="000000"/>
                <w:sz w:val="20"/>
                <w:szCs w:val="20"/>
                <w:lang w:eastAsia="es-PR"/>
              </w:rPr>
              <w:t xml:space="preserve"> de </w:t>
            </w:r>
            <w:proofErr w:type="spellStart"/>
            <w:r w:rsidRPr="00735AB8">
              <w:rPr>
                <w:rFonts w:ascii="Arial Narrow" w:eastAsia="Times New Roman" w:hAnsi="Arial Narrow" w:cs="Times New Roman"/>
                <w:b/>
                <w:color w:val="000000"/>
                <w:sz w:val="20"/>
                <w:szCs w:val="20"/>
                <w:lang w:eastAsia="es-PR"/>
              </w:rPr>
              <w:t>orientación</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b/>
                <w:sz w:val="20"/>
                <w:szCs w:val="20"/>
                <w:lang w:eastAsia="es-PR"/>
              </w:rPr>
            </w:pPr>
            <w:r w:rsidRPr="004C242F">
              <w:rPr>
                <w:rFonts w:ascii="Arial Narrow" w:eastAsia="Times New Roman" w:hAnsi="Arial Narrow" w:cs="Arial"/>
                <w:b/>
                <w:sz w:val="20"/>
                <w:szCs w:val="20"/>
                <w:lang w:eastAsia="es-PR"/>
              </w:rPr>
              <w:t>2015, 2017, 2019</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Personal </w:t>
            </w:r>
            <w:proofErr w:type="spellStart"/>
            <w:r w:rsidRPr="00735AB8">
              <w:rPr>
                <w:rFonts w:ascii="Arial Narrow" w:eastAsia="Times New Roman" w:hAnsi="Arial Narrow" w:cs="Times New Roman"/>
                <w:color w:val="000000"/>
                <w:sz w:val="20"/>
                <w:szCs w:val="20"/>
                <w:lang w:eastAsia="es-PR"/>
              </w:rPr>
              <w:t>docente</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Pr>
                <w:rFonts w:ascii="Arial Narrow" w:eastAsia="Times New Roman" w:hAnsi="Arial Narrow" w:cs="Times New Roman"/>
                <w:color w:val="000000"/>
                <w:sz w:val="20"/>
                <w:szCs w:val="20"/>
                <w:lang w:eastAsia="es-PR"/>
              </w:rPr>
              <w:t xml:space="preserve">Ago - </w:t>
            </w:r>
            <w:proofErr w:type="spellStart"/>
            <w:r>
              <w:rPr>
                <w:rFonts w:ascii="Arial Narrow" w:eastAsia="Times New Roman" w:hAnsi="Arial Narrow" w:cs="Times New Roman"/>
                <w:color w:val="000000"/>
                <w:sz w:val="20"/>
                <w:szCs w:val="20"/>
                <w:lang w:eastAsia="es-PR"/>
              </w:rPr>
              <w:t>Diciembre</w:t>
            </w:r>
            <w:proofErr w:type="spellEnd"/>
            <w:r w:rsidRPr="00735AB8">
              <w:rPr>
                <w:rFonts w:ascii="Arial Narrow" w:eastAsia="Times New Roman" w:hAnsi="Arial Narrow" w:cs="Times New Roman"/>
                <w:color w:val="000000"/>
                <w:sz w:val="20"/>
                <w:szCs w:val="20"/>
                <w:lang w:eastAsia="es-PR"/>
              </w:rPr>
              <w:t xml:space="preserve">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w:t>
            </w:r>
            <w:proofErr w:type="spellStart"/>
            <w:r w:rsidRPr="00735AB8">
              <w:rPr>
                <w:rFonts w:ascii="Arial Narrow" w:eastAsia="Times New Roman" w:hAnsi="Arial Narrow" w:cs="Times New Roman"/>
                <w:color w:val="000000"/>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Pr>
                <w:rFonts w:ascii="Arial Narrow" w:eastAsia="Times New Roman" w:hAnsi="Arial Narrow" w:cs="Times New Roman"/>
                <w:color w:val="000000"/>
                <w:sz w:val="20"/>
                <w:szCs w:val="20"/>
                <w:lang w:eastAsia="es-PR"/>
              </w:rPr>
              <w:t xml:space="preserve">Ago. - </w:t>
            </w:r>
            <w:proofErr w:type="spellStart"/>
            <w:r>
              <w:rPr>
                <w:rFonts w:ascii="Arial Narrow" w:eastAsia="Times New Roman" w:hAnsi="Arial Narrow" w:cs="Times New Roman"/>
                <w:color w:val="000000"/>
                <w:sz w:val="20"/>
                <w:szCs w:val="20"/>
                <w:lang w:eastAsia="es-PR"/>
              </w:rPr>
              <w:t>Diciembre</w:t>
            </w:r>
            <w:proofErr w:type="spellEnd"/>
            <w:r w:rsidRPr="00735AB8">
              <w:rPr>
                <w:rFonts w:ascii="Arial Narrow" w:eastAsia="Times New Roman" w:hAnsi="Arial Narrow" w:cs="Times New Roman"/>
                <w:color w:val="000000"/>
                <w:sz w:val="20"/>
                <w:szCs w:val="20"/>
                <w:lang w:eastAsia="es-PR"/>
              </w:rPr>
              <w:t>.</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color w:val="000000"/>
                <w:sz w:val="20"/>
                <w:szCs w:val="20"/>
                <w:lang w:eastAsia="es-PR"/>
              </w:rPr>
              <w:t>Facilidades</w:t>
            </w:r>
            <w:proofErr w:type="spellEnd"/>
            <w:r w:rsidRPr="00735AB8">
              <w:rPr>
                <w:rFonts w:ascii="Arial Narrow" w:eastAsia="Times New Roman" w:hAnsi="Arial Narrow" w:cs="Times New Roman"/>
                <w:b/>
                <w:color w:val="000000"/>
                <w:sz w:val="20"/>
                <w:szCs w:val="20"/>
                <w:lang w:eastAsia="es-PR"/>
              </w:rPr>
              <w:t xml:space="preserve"> </w:t>
            </w:r>
            <w:proofErr w:type="spellStart"/>
            <w:r w:rsidRPr="00735AB8">
              <w:rPr>
                <w:rFonts w:ascii="Arial Narrow" w:eastAsia="Times New Roman" w:hAnsi="Arial Narrow" w:cs="Times New Roman"/>
                <w:b/>
                <w:color w:val="000000"/>
                <w:sz w:val="20"/>
                <w:szCs w:val="20"/>
                <w:lang w:eastAsia="es-PR"/>
              </w:rPr>
              <w:t>deportivas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jc w:val="center"/>
              <w:rPr>
                <w:rFonts w:ascii="Arial Narrow" w:eastAsia="Times New Roman" w:hAnsi="Arial Narrow" w:cs="Arial"/>
                <w:b/>
                <w:sz w:val="20"/>
                <w:szCs w:val="20"/>
                <w:lang w:eastAsia="es-PR"/>
              </w:rPr>
            </w:pPr>
            <w:r w:rsidRPr="004C242F">
              <w:rPr>
                <w:rFonts w:ascii="Arial Narrow" w:eastAsia="Times New Roman" w:hAnsi="Arial Narrow" w:cs="Arial"/>
                <w:b/>
                <w:sz w:val="20"/>
                <w:szCs w:val="20"/>
                <w:lang w:eastAsia="es-PR"/>
              </w:rPr>
              <w:t xml:space="preserve">2015-2019, </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r>
      <w:tr w:rsidR="00BB6373" w:rsidRPr="004C242F"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735AB8">
              <w:rPr>
                <w:rFonts w:ascii="Arial Narrow" w:eastAsia="Times New Roman" w:hAnsi="Arial Narrow" w:cs="Times New Roman"/>
                <w:color w:val="000000"/>
                <w:sz w:val="20"/>
                <w:szCs w:val="20"/>
                <w:lang w:eastAsia="es-PR"/>
              </w:rPr>
              <w:t xml:space="preserve">          </w:t>
            </w:r>
            <w:proofErr w:type="spellStart"/>
            <w:r w:rsidRPr="00735AB8">
              <w:rPr>
                <w:rFonts w:ascii="Arial Narrow" w:eastAsia="Times New Roman" w:hAnsi="Arial Narrow" w:cs="Times New Roman"/>
                <w:color w:val="000000"/>
                <w:sz w:val="20"/>
                <w:szCs w:val="20"/>
                <w:lang w:eastAsia="es-PR"/>
              </w:rPr>
              <w:t>Estudiantes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4C242F" w:rsidP="00AF253C">
            <w:pPr>
              <w:spacing w:after="0" w:line="240" w:lineRule="auto"/>
              <w:jc w:val="center"/>
              <w:rPr>
                <w:rFonts w:ascii="Arial Narrow" w:eastAsia="Times New Roman" w:hAnsi="Arial Narrow" w:cs="Times New Roman"/>
                <w:sz w:val="20"/>
                <w:szCs w:val="20"/>
                <w:lang w:val="es-PR" w:eastAsia="es-PR"/>
              </w:rPr>
            </w:pPr>
            <w:r w:rsidRPr="004C242F">
              <w:rPr>
                <w:rFonts w:ascii="Arial Narrow" w:eastAsia="Times New Roman" w:hAnsi="Arial Narrow" w:cs="Arial"/>
                <w:sz w:val="20"/>
                <w:szCs w:val="20"/>
                <w:lang w:val="es-PR" w:eastAsia="es-PR"/>
              </w:rPr>
              <w:t>2ndo.  semestre</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sz w:val="20"/>
                <w:szCs w:val="20"/>
                <w:lang w:val="es-PR" w:eastAsia="es-PR"/>
              </w:rPr>
            </w:pPr>
          </w:p>
        </w:tc>
      </w:tr>
      <w:tr w:rsidR="00BB6373" w:rsidRPr="004C242F"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Times New Roman"/>
                <w:b/>
                <w:sz w:val="20"/>
                <w:szCs w:val="20"/>
                <w:lang w:val="es-PR" w:eastAsia="es-PR"/>
              </w:rPr>
            </w:pPr>
            <w:r w:rsidRPr="004C242F">
              <w:rPr>
                <w:rFonts w:ascii="Arial Narrow" w:eastAsia="Times New Roman" w:hAnsi="Arial Narrow" w:cs="Times New Roman"/>
                <w:b/>
                <w:color w:val="000000"/>
                <w:sz w:val="20"/>
                <w:szCs w:val="20"/>
                <w:lang w:val="es-PR" w:eastAsia="es-PR"/>
              </w:rPr>
              <w:t>Contabilidad</w:t>
            </w:r>
            <w:r w:rsidR="004C242F">
              <w:rPr>
                <w:rFonts w:ascii="Arial Narrow" w:eastAsia="Times New Roman" w:hAnsi="Arial Narrow" w:cs="Times New Roman"/>
                <w:b/>
                <w:color w:val="000000"/>
                <w:sz w:val="20"/>
                <w:szCs w:val="20"/>
                <w:lang w:val="es-PR" w:eastAsia="es-PR"/>
              </w:rPr>
              <w:t xml:space="preserve"> y Cuentas estudiantiles</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jc w:val="center"/>
              <w:rPr>
                <w:rFonts w:ascii="Arial Narrow" w:eastAsia="Times New Roman" w:hAnsi="Arial Narrow" w:cs="Arial"/>
                <w:b/>
                <w:sz w:val="20"/>
                <w:szCs w:val="20"/>
                <w:lang w:val="es-PR" w:eastAsia="es-PR"/>
              </w:rPr>
            </w:pPr>
            <w:r w:rsidRPr="004C242F">
              <w:rPr>
                <w:rFonts w:ascii="Arial Narrow" w:eastAsia="Times New Roman" w:hAnsi="Arial Narrow" w:cs="Arial"/>
                <w:b/>
                <w:sz w:val="20"/>
                <w:szCs w:val="20"/>
                <w:lang w:val="es-PR" w:eastAsia="es-PR"/>
              </w:rPr>
              <w:t>2015-2019</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sz w:val="20"/>
                <w:szCs w:val="20"/>
                <w:lang w:val="es-PR" w:eastAsia="es-PR"/>
              </w:rPr>
            </w:pPr>
          </w:p>
        </w:tc>
      </w:tr>
      <w:tr w:rsidR="00BB6373" w:rsidRPr="004C242F"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Times New Roman"/>
                <w:sz w:val="20"/>
                <w:szCs w:val="20"/>
                <w:lang w:val="es-PR" w:eastAsia="es-PR"/>
              </w:rPr>
            </w:pPr>
            <w:r w:rsidRPr="004C242F">
              <w:rPr>
                <w:rFonts w:ascii="Arial Narrow" w:eastAsia="Times New Roman" w:hAnsi="Arial Narrow" w:cs="Times New Roman"/>
                <w:color w:val="000000"/>
                <w:sz w:val="20"/>
                <w:szCs w:val="20"/>
                <w:lang w:val="es-PR" w:eastAsia="es-PR"/>
              </w:rPr>
              <w:t>           Personal docente</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jc w:val="center"/>
              <w:rPr>
                <w:rFonts w:ascii="Arial Narrow" w:eastAsia="Times New Roman" w:hAnsi="Arial Narrow" w:cs="Times New Roman"/>
                <w:sz w:val="20"/>
                <w:szCs w:val="20"/>
                <w:lang w:val="es-PR" w:eastAsia="es-PR"/>
              </w:rPr>
            </w:pPr>
            <w:r w:rsidRPr="004C242F">
              <w:rPr>
                <w:rFonts w:ascii="Arial Narrow" w:eastAsia="Times New Roman" w:hAnsi="Arial Narrow" w:cs="Times New Roman"/>
                <w:color w:val="000000"/>
                <w:sz w:val="20"/>
                <w:szCs w:val="20"/>
                <w:lang w:val="es-PR" w:eastAsia="es-PR"/>
              </w:rPr>
              <w:t xml:space="preserve">1er. </w:t>
            </w:r>
            <w:proofErr w:type="spellStart"/>
            <w:r w:rsidRPr="004C242F">
              <w:rPr>
                <w:rFonts w:ascii="Arial Narrow" w:eastAsia="Times New Roman" w:hAnsi="Arial Narrow" w:cs="Times New Roman"/>
                <w:color w:val="000000"/>
                <w:sz w:val="20"/>
                <w:szCs w:val="20"/>
                <w:lang w:val="es-PR" w:eastAsia="es-PR"/>
              </w:rPr>
              <w:t>Sem</w:t>
            </w:r>
            <w:proofErr w:type="spellEnd"/>
            <w:r w:rsidRPr="004C242F">
              <w:rPr>
                <w:rFonts w:ascii="Arial Narrow" w:eastAsia="Times New Roman" w:hAnsi="Arial Narrow" w:cs="Times New Roman"/>
                <w:color w:val="000000"/>
                <w:sz w:val="20"/>
                <w:szCs w:val="20"/>
                <w:lang w:val="es-PR" w:eastAsia="es-PR"/>
              </w:rPr>
              <w:t xml:space="preserve">. </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4C242F" w:rsidRDefault="00BB6373" w:rsidP="00AF253C">
            <w:pPr>
              <w:spacing w:after="0" w:line="240" w:lineRule="auto"/>
              <w:jc w:val="center"/>
              <w:rPr>
                <w:rFonts w:ascii="Arial Narrow" w:eastAsia="Times New Roman" w:hAnsi="Arial Narrow" w:cs="Times New Roman"/>
                <w:sz w:val="20"/>
                <w:szCs w:val="20"/>
                <w:lang w:val="es-PR" w:eastAsia="es-PR"/>
              </w:rPr>
            </w:pPr>
          </w:p>
        </w:tc>
      </w:tr>
      <w:tr w:rsidR="00BB6373" w:rsidRPr="004C242F"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Times New Roman"/>
                <w:sz w:val="20"/>
                <w:szCs w:val="20"/>
                <w:lang w:val="es-PR" w:eastAsia="es-PR"/>
              </w:rPr>
            </w:pPr>
            <w:r w:rsidRPr="004C242F">
              <w:rPr>
                <w:rFonts w:ascii="Arial Narrow" w:eastAsia="Times New Roman" w:hAnsi="Arial Narrow" w:cs="Times New Roman"/>
                <w:color w:val="000000"/>
                <w:sz w:val="20"/>
                <w:szCs w:val="20"/>
                <w:lang w:val="es-PR" w:eastAsia="es-PR"/>
              </w:rPr>
              <w:t>           Personal de apoyo</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jc w:val="center"/>
              <w:rPr>
                <w:rFonts w:ascii="Arial Narrow" w:eastAsia="Times New Roman" w:hAnsi="Arial Narrow" w:cs="Times New Roman"/>
                <w:sz w:val="20"/>
                <w:szCs w:val="20"/>
                <w:lang w:val="es-PR" w:eastAsia="es-PR"/>
              </w:rPr>
            </w:pPr>
            <w:r w:rsidRPr="004C242F">
              <w:rPr>
                <w:rFonts w:ascii="Arial Narrow" w:eastAsia="Times New Roman" w:hAnsi="Arial Narrow" w:cs="Times New Roman"/>
                <w:color w:val="000000"/>
                <w:sz w:val="20"/>
                <w:szCs w:val="20"/>
                <w:lang w:val="es-PR" w:eastAsia="es-PR"/>
              </w:rPr>
              <w:t xml:space="preserve">1er. </w:t>
            </w:r>
            <w:proofErr w:type="spellStart"/>
            <w:r w:rsidRPr="004C242F">
              <w:rPr>
                <w:rFonts w:ascii="Arial Narrow" w:eastAsia="Times New Roman" w:hAnsi="Arial Narrow" w:cs="Times New Roman"/>
                <w:color w:val="000000"/>
                <w:sz w:val="20"/>
                <w:szCs w:val="20"/>
                <w:lang w:val="es-PR" w:eastAsia="es-PR"/>
              </w:rPr>
              <w:t>Sem</w:t>
            </w:r>
            <w:proofErr w:type="spellEnd"/>
            <w:r w:rsidRPr="004C242F">
              <w:rPr>
                <w:rFonts w:ascii="Arial Narrow" w:eastAsia="Times New Roman" w:hAnsi="Arial Narrow" w:cs="Times New Roman"/>
                <w:color w:val="000000"/>
                <w:sz w:val="20"/>
                <w:szCs w:val="20"/>
                <w:lang w:val="es-PR" w:eastAsia="es-PR"/>
              </w:rPr>
              <w:t xml:space="preserve">. </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240" w:lineRule="auto"/>
              <w:rPr>
                <w:rFonts w:ascii="Arial Narrow" w:eastAsia="Times New Roman" w:hAnsi="Arial Narrow" w:cs="Arial"/>
                <w:sz w:val="20"/>
                <w:szCs w:val="20"/>
                <w:lang w:val="es-PR"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4C242F" w:rsidRDefault="00BB6373" w:rsidP="00AF253C">
            <w:pPr>
              <w:spacing w:after="0" w:line="240" w:lineRule="auto"/>
              <w:jc w:val="center"/>
              <w:rPr>
                <w:rFonts w:ascii="Arial Narrow" w:eastAsia="Times New Roman" w:hAnsi="Arial Narrow" w:cs="Times New Roman"/>
                <w:sz w:val="20"/>
                <w:szCs w:val="20"/>
                <w:lang w:val="es-PR"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Times New Roman"/>
                <w:sz w:val="20"/>
                <w:szCs w:val="20"/>
                <w:lang w:eastAsia="es-PR"/>
              </w:rPr>
            </w:pPr>
            <w:r w:rsidRPr="004C242F">
              <w:rPr>
                <w:rFonts w:ascii="Arial Narrow" w:eastAsia="Times New Roman" w:hAnsi="Arial Narrow" w:cs="Times New Roman"/>
                <w:color w:val="000000"/>
                <w:sz w:val="20"/>
                <w:szCs w:val="20"/>
                <w:lang w:val="es-PR" w:eastAsia="es-PR"/>
              </w:rPr>
              <w:t>           Es</w:t>
            </w:r>
            <w:proofErr w:type="spellStart"/>
            <w:r w:rsidRPr="00735AB8">
              <w:rPr>
                <w:rFonts w:ascii="Arial Narrow" w:eastAsia="Times New Roman" w:hAnsi="Arial Narrow" w:cs="Times New Roman"/>
                <w:color w:val="000000"/>
                <w:sz w:val="20"/>
                <w:szCs w:val="20"/>
                <w:lang w:eastAsia="es-PR"/>
              </w:rPr>
              <w:t>tudiantes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r>
              <w:rPr>
                <w:rFonts w:ascii="Arial Narrow" w:eastAsia="Times New Roman" w:hAnsi="Arial Narrow" w:cs="Times New Roman"/>
                <w:color w:val="000000"/>
                <w:sz w:val="20"/>
                <w:szCs w:val="20"/>
                <w:lang w:eastAsia="es-PR"/>
              </w:rPr>
              <w:t xml:space="preserve">1er. Sem. </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24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240" w:lineRule="auto"/>
              <w:jc w:val="center"/>
              <w:rPr>
                <w:rFonts w:ascii="Arial Narrow" w:eastAsia="Times New Roman" w:hAnsi="Arial Narrow" w:cs="Times New Roman"/>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360" w:lineRule="auto"/>
              <w:rPr>
                <w:rFonts w:ascii="Arial Narrow" w:eastAsia="Times New Roman" w:hAnsi="Arial Narrow" w:cs="Times New Roman"/>
                <w:b/>
                <w:sz w:val="20"/>
                <w:szCs w:val="20"/>
                <w:lang w:eastAsia="es-PR"/>
              </w:rPr>
            </w:pPr>
            <w:proofErr w:type="spellStart"/>
            <w:r w:rsidRPr="00735AB8">
              <w:rPr>
                <w:rFonts w:ascii="Arial Narrow" w:eastAsia="Times New Roman" w:hAnsi="Arial Narrow" w:cs="Times New Roman"/>
                <w:b/>
                <w:color w:val="000000"/>
                <w:sz w:val="20"/>
                <w:szCs w:val="20"/>
                <w:lang w:eastAsia="es-PR"/>
              </w:rPr>
              <w:t>Cuadro</w:t>
            </w:r>
            <w:proofErr w:type="spellEnd"/>
            <w:r w:rsidRPr="00735AB8">
              <w:rPr>
                <w:rFonts w:ascii="Arial Narrow" w:eastAsia="Times New Roman" w:hAnsi="Arial Narrow" w:cs="Times New Roman"/>
                <w:b/>
                <w:color w:val="000000"/>
                <w:sz w:val="20"/>
                <w:szCs w:val="20"/>
                <w:lang w:eastAsia="es-PR"/>
              </w:rPr>
              <w:t xml:space="preserve"> </w:t>
            </w:r>
            <w:proofErr w:type="spellStart"/>
            <w:r w:rsidRPr="00735AB8">
              <w:rPr>
                <w:rFonts w:ascii="Arial Narrow" w:eastAsia="Times New Roman" w:hAnsi="Arial Narrow" w:cs="Times New Roman"/>
                <w:b/>
                <w:color w:val="000000"/>
                <w:sz w:val="20"/>
                <w:szCs w:val="20"/>
                <w:lang w:eastAsia="es-PR"/>
              </w:rPr>
              <w:t>telefónico</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36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4C242F" w:rsidRDefault="00BB6373" w:rsidP="00AF253C">
            <w:pPr>
              <w:spacing w:after="0" w:line="360" w:lineRule="auto"/>
              <w:rPr>
                <w:rFonts w:ascii="Arial Narrow" w:eastAsia="Times New Roman" w:hAnsi="Arial Narrow" w:cs="Arial"/>
                <w:b/>
                <w:sz w:val="20"/>
                <w:szCs w:val="20"/>
                <w:lang w:eastAsia="es-PR"/>
              </w:rPr>
            </w:pPr>
            <w:r w:rsidRPr="004C242F">
              <w:rPr>
                <w:rFonts w:ascii="Arial Narrow" w:eastAsia="Times New Roman" w:hAnsi="Arial Narrow" w:cs="Arial"/>
                <w:b/>
                <w:sz w:val="20"/>
                <w:szCs w:val="20"/>
                <w:lang w:eastAsia="es-PR"/>
              </w:rPr>
              <w:t>2015, 2017</w:t>
            </w:r>
            <w:r w:rsidR="004C242F" w:rsidRPr="004C242F">
              <w:rPr>
                <w:rFonts w:ascii="Arial Narrow" w:eastAsia="Times New Roman" w:hAnsi="Arial Narrow" w:cs="Arial"/>
                <w:b/>
                <w:sz w:val="20"/>
                <w:szCs w:val="20"/>
                <w:lang w:eastAsia="es-PR"/>
              </w:rPr>
              <w:t>, 2019</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6373" w:rsidRPr="00735AB8" w:rsidRDefault="00BB6373" w:rsidP="00AF253C">
            <w:pPr>
              <w:spacing w:after="0" w:line="36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Pr="004669DF" w:rsidRDefault="00BB6373" w:rsidP="00AF253C">
            <w:pPr>
              <w:spacing w:after="0" w:line="360" w:lineRule="auto"/>
              <w:rPr>
                <w:rFonts w:ascii="Arial Narrow" w:eastAsia="Times New Roman" w:hAnsi="Arial Narrow" w:cs="Times New Roman"/>
                <w:color w:val="000000"/>
                <w:sz w:val="20"/>
                <w:szCs w:val="20"/>
                <w:lang w:eastAsia="es-PR"/>
              </w:rPr>
            </w:pPr>
            <w:r>
              <w:rPr>
                <w:rFonts w:ascii="Arial Narrow" w:eastAsia="Times New Roman" w:hAnsi="Arial Narrow" w:cs="Times New Roman"/>
                <w:color w:val="000000"/>
                <w:sz w:val="20"/>
                <w:szCs w:val="20"/>
                <w:lang w:eastAsia="es-PR"/>
              </w:rPr>
              <w:t xml:space="preserve">          </w:t>
            </w:r>
            <w:r w:rsidRPr="004669DF">
              <w:rPr>
                <w:rFonts w:ascii="Arial Narrow" w:eastAsia="Times New Roman" w:hAnsi="Arial Narrow" w:cs="Times New Roman"/>
                <w:color w:val="000000"/>
                <w:sz w:val="20"/>
                <w:szCs w:val="20"/>
                <w:lang w:eastAsia="es-PR"/>
              </w:rPr>
              <w:t>Supervisor</w:t>
            </w:r>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36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36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360" w:lineRule="auto"/>
              <w:rPr>
                <w:rFonts w:ascii="Arial Narrow" w:eastAsia="Times New Roman" w:hAnsi="Arial Narrow" w:cs="Arial"/>
                <w:sz w:val="20"/>
                <w:szCs w:val="20"/>
                <w:lang w:eastAsia="es-PR"/>
              </w:rPr>
            </w:pPr>
          </w:p>
        </w:tc>
      </w:tr>
      <w:tr w:rsidR="00BB6373" w:rsidRPr="00735AB8" w:rsidTr="00AF253C">
        <w:trPr>
          <w:gridAfter w:val="3"/>
          <w:wAfter w:w="3960" w:type="dxa"/>
          <w:trHeight w:val="300"/>
        </w:trPr>
        <w:tc>
          <w:tcPr>
            <w:tcW w:w="35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B6373" w:rsidRDefault="00BB6373" w:rsidP="00AF253C">
            <w:pPr>
              <w:spacing w:after="0" w:line="360" w:lineRule="auto"/>
              <w:rPr>
                <w:rFonts w:ascii="Arial Narrow" w:eastAsia="Times New Roman" w:hAnsi="Arial Narrow" w:cs="Times New Roman"/>
                <w:color w:val="000000"/>
                <w:sz w:val="20"/>
                <w:szCs w:val="20"/>
                <w:lang w:eastAsia="es-PR"/>
              </w:rPr>
            </w:pPr>
            <w:r>
              <w:rPr>
                <w:rFonts w:ascii="Arial Narrow" w:eastAsia="Times New Roman" w:hAnsi="Arial Narrow" w:cs="Times New Roman"/>
                <w:color w:val="000000"/>
                <w:sz w:val="20"/>
                <w:szCs w:val="20"/>
                <w:lang w:eastAsia="es-PR"/>
              </w:rPr>
              <w:t xml:space="preserve">         </w:t>
            </w:r>
            <w:proofErr w:type="spellStart"/>
            <w:r>
              <w:rPr>
                <w:rFonts w:ascii="Arial Narrow" w:eastAsia="Times New Roman" w:hAnsi="Arial Narrow" w:cs="Times New Roman"/>
                <w:color w:val="000000"/>
                <w:sz w:val="20"/>
                <w:szCs w:val="20"/>
                <w:lang w:eastAsia="es-PR"/>
              </w:rPr>
              <w:t>Asistentes</w:t>
            </w:r>
            <w:proofErr w:type="spellEnd"/>
            <w:r>
              <w:rPr>
                <w:rFonts w:ascii="Arial Narrow" w:eastAsia="Times New Roman" w:hAnsi="Arial Narrow" w:cs="Times New Roman"/>
                <w:color w:val="000000"/>
                <w:sz w:val="20"/>
                <w:szCs w:val="20"/>
                <w:lang w:eastAsia="es-PR"/>
              </w:rPr>
              <w:t xml:space="preserve"> de </w:t>
            </w:r>
            <w:proofErr w:type="spellStart"/>
            <w:r>
              <w:rPr>
                <w:rFonts w:ascii="Arial Narrow" w:eastAsia="Times New Roman" w:hAnsi="Arial Narrow" w:cs="Times New Roman"/>
                <w:color w:val="000000"/>
                <w:sz w:val="20"/>
                <w:szCs w:val="20"/>
                <w:lang w:eastAsia="es-PR"/>
              </w:rPr>
              <w:t>oficinas</w:t>
            </w:r>
            <w:proofErr w:type="spellEnd"/>
          </w:p>
        </w:tc>
        <w:tc>
          <w:tcPr>
            <w:tcW w:w="29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360" w:lineRule="auto"/>
              <w:rPr>
                <w:rFonts w:ascii="Arial Narrow" w:eastAsia="Times New Roman" w:hAnsi="Arial Narrow" w:cs="Arial"/>
                <w:sz w:val="20"/>
                <w:szCs w:val="20"/>
                <w:lang w:eastAsia="es-PR"/>
              </w:rPr>
            </w:pP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360" w:lineRule="auto"/>
              <w:rPr>
                <w:rFonts w:ascii="Arial Narrow" w:eastAsia="Times New Roman" w:hAnsi="Arial Narrow" w:cs="Arial"/>
                <w:sz w:val="20"/>
                <w:szCs w:val="20"/>
                <w:lang w:eastAsia="es-PR"/>
              </w:rPr>
            </w:pP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B6373" w:rsidRPr="00735AB8" w:rsidRDefault="00BB6373" w:rsidP="00AF253C">
            <w:pPr>
              <w:spacing w:after="0" w:line="360" w:lineRule="auto"/>
              <w:rPr>
                <w:rFonts w:ascii="Arial Narrow" w:eastAsia="Times New Roman" w:hAnsi="Arial Narrow" w:cs="Arial"/>
                <w:sz w:val="20"/>
                <w:szCs w:val="20"/>
                <w:lang w:eastAsia="es-PR"/>
              </w:rPr>
            </w:pPr>
          </w:p>
        </w:tc>
      </w:tr>
    </w:tbl>
    <w:tbl>
      <w:tblPr>
        <w:tblStyle w:val="Tablaconcuadrcula"/>
        <w:tblW w:w="10188" w:type="dxa"/>
        <w:tblLook w:val="04A0" w:firstRow="1" w:lastRow="0" w:firstColumn="1" w:lastColumn="0" w:noHBand="0" w:noVBand="1"/>
      </w:tblPr>
      <w:tblGrid>
        <w:gridCol w:w="3618"/>
        <w:gridCol w:w="2880"/>
        <w:gridCol w:w="1980"/>
        <w:gridCol w:w="1710"/>
      </w:tblGrid>
      <w:tr w:rsidR="00CD50D6" w:rsidRPr="00735AB8" w:rsidTr="00F54426">
        <w:tc>
          <w:tcPr>
            <w:tcW w:w="3618" w:type="dxa"/>
          </w:tcPr>
          <w:p w:rsidR="00CD50D6" w:rsidRPr="00735AB8" w:rsidRDefault="00CD50D6" w:rsidP="00F54426">
            <w:pPr>
              <w:spacing w:line="360" w:lineRule="auto"/>
              <w:rPr>
                <w:rFonts w:ascii="Arial Narrow" w:hAnsi="Arial Narrow"/>
                <w:b/>
                <w:sz w:val="20"/>
                <w:szCs w:val="20"/>
              </w:rPr>
            </w:pPr>
            <w:proofErr w:type="spellStart"/>
            <w:r w:rsidRPr="00735AB8">
              <w:rPr>
                <w:rFonts w:ascii="Arial Narrow" w:hAnsi="Arial Narrow"/>
                <w:b/>
                <w:sz w:val="20"/>
                <w:szCs w:val="20"/>
              </w:rPr>
              <w:t>Comunicaciones</w:t>
            </w:r>
            <w:proofErr w:type="spellEnd"/>
            <w:r w:rsidRPr="00735AB8">
              <w:rPr>
                <w:rFonts w:ascii="Arial Narrow" w:hAnsi="Arial Narrow"/>
                <w:b/>
                <w:sz w:val="20"/>
                <w:szCs w:val="20"/>
              </w:rPr>
              <w:t xml:space="preserve"> y </w:t>
            </w:r>
            <w:proofErr w:type="spellStart"/>
            <w:r w:rsidRPr="00735AB8">
              <w:rPr>
                <w:rFonts w:ascii="Arial Narrow" w:hAnsi="Arial Narrow"/>
                <w:b/>
                <w:sz w:val="20"/>
                <w:szCs w:val="20"/>
              </w:rPr>
              <w:t>relaciones</w:t>
            </w:r>
            <w:proofErr w:type="spellEnd"/>
            <w:r w:rsidRPr="00735AB8">
              <w:rPr>
                <w:rFonts w:ascii="Arial Narrow" w:hAnsi="Arial Narrow"/>
                <w:b/>
                <w:sz w:val="20"/>
                <w:szCs w:val="20"/>
              </w:rPr>
              <w:t xml:space="preserve"> </w:t>
            </w:r>
            <w:proofErr w:type="spellStart"/>
            <w:r w:rsidRPr="00735AB8">
              <w:rPr>
                <w:rFonts w:ascii="Arial Narrow" w:hAnsi="Arial Narrow"/>
                <w:b/>
                <w:sz w:val="20"/>
                <w:szCs w:val="20"/>
              </w:rPr>
              <w:t>públicas</w:t>
            </w:r>
            <w:proofErr w:type="spellEnd"/>
          </w:p>
        </w:tc>
        <w:tc>
          <w:tcPr>
            <w:tcW w:w="2880" w:type="dxa"/>
          </w:tcPr>
          <w:p w:rsidR="00CD50D6" w:rsidRPr="00735AB8" w:rsidRDefault="00CD50D6" w:rsidP="00F54426">
            <w:pPr>
              <w:spacing w:line="360" w:lineRule="auto"/>
              <w:rPr>
                <w:rFonts w:ascii="Arial Narrow" w:hAnsi="Arial Narrow"/>
                <w:sz w:val="20"/>
                <w:szCs w:val="20"/>
              </w:rPr>
            </w:pPr>
            <w:r w:rsidRPr="00735AB8">
              <w:rPr>
                <w:rFonts w:ascii="Arial Narrow" w:hAnsi="Arial Narrow"/>
                <w:sz w:val="20"/>
                <w:szCs w:val="20"/>
              </w:rPr>
              <w:t xml:space="preserve">2014-2019, </w:t>
            </w:r>
            <w:r>
              <w:rPr>
                <w:rFonts w:ascii="Arial Narrow" w:hAnsi="Arial Narrow"/>
                <w:sz w:val="20"/>
                <w:szCs w:val="20"/>
              </w:rPr>
              <w:t xml:space="preserve"> 1er </w:t>
            </w:r>
            <w:proofErr w:type="spellStart"/>
            <w:r w:rsidRPr="00735AB8">
              <w:rPr>
                <w:rFonts w:ascii="Arial Narrow" w:hAnsi="Arial Narrow"/>
                <w:sz w:val="20"/>
                <w:szCs w:val="20"/>
              </w:rPr>
              <w:t>semestre</w:t>
            </w:r>
            <w:proofErr w:type="spellEnd"/>
          </w:p>
        </w:tc>
        <w:tc>
          <w:tcPr>
            <w:tcW w:w="1980" w:type="dxa"/>
          </w:tcPr>
          <w:p w:rsidR="00CD50D6" w:rsidRPr="00735AB8" w:rsidRDefault="00CD50D6" w:rsidP="00F54426">
            <w:pPr>
              <w:spacing w:line="360" w:lineRule="auto"/>
              <w:rPr>
                <w:rFonts w:ascii="Arial Narrow" w:hAnsi="Arial Narrow"/>
                <w:sz w:val="20"/>
                <w:szCs w:val="20"/>
              </w:rPr>
            </w:pPr>
          </w:p>
        </w:tc>
        <w:tc>
          <w:tcPr>
            <w:tcW w:w="1710" w:type="dxa"/>
          </w:tcPr>
          <w:p w:rsidR="00CD50D6" w:rsidRPr="00735AB8" w:rsidRDefault="00CD50D6" w:rsidP="00F54426">
            <w:pPr>
              <w:spacing w:line="360" w:lineRule="auto"/>
              <w:rPr>
                <w:rFonts w:ascii="Arial Narrow" w:hAnsi="Arial Narrow"/>
                <w:sz w:val="20"/>
                <w:szCs w:val="20"/>
              </w:rPr>
            </w:pPr>
          </w:p>
        </w:tc>
      </w:tr>
      <w:tr w:rsidR="00CD50D6" w:rsidRPr="00735AB8" w:rsidTr="00F54426">
        <w:tc>
          <w:tcPr>
            <w:tcW w:w="3618" w:type="dxa"/>
          </w:tcPr>
          <w:p w:rsidR="00CD50D6" w:rsidRPr="00735AB8" w:rsidRDefault="00CD50D6" w:rsidP="00F54426">
            <w:pPr>
              <w:spacing w:line="360" w:lineRule="auto"/>
              <w:rPr>
                <w:rFonts w:ascii="Arial Narrow" w:hAnsi="Arial Narrow"/>
                <w:b/>
                <w:sz w:val="20"/>
                <w:szCs w:val="20"/>
              </w:rPr>
            </w:pPr>
            <w:proofErr w:type="spellStart"/>
            <w:r w:rsidRPr="00735AB8">
              <w:rPr>
                <w:rFonts w:ascii="Arial Narrow" w:hAnsi="Arial Narrow"/>
                <w:b/>
                <w:sz w:val="20"/>
                <w:szCs w:val="20"/>
              </w:rPr>
              <w:t>Soporte</w:t>
            </w:r>
            <w:proofErr w:type="spellEnd"/>
            <w:r w:rsidRPr="00735AB8">
              <w:rPr>
                <w:rFonts w:ascii="Arial Narrow" w:hAnsi="Arial Narrow"/>
                <w:b/>
                <w:sz w:val="20"/>
                <w:szCs w:val="20"/>
              </w:rPr>
              <w:t xml:space="preserve"> </w:t>
            </w:r>
            <w:proofErr w:type="spellStart"/>
            <w:r w:rsidRPr="00735AB8">
              <w:rPr>
                <w:rFonts w:ascii="Arial Narrow" w:hAnsi="Arial Narrow"/>
                <w:b/>
                <w:sz w:val="20"/>
                <w:szCs w:val="20"/>
              </w:rPr>
              <w:t>técnico</w:t>
            </w:r>
            <w:proofErr w:type="spellEnd"/>
          </w:p>
        </w:tc>
        <w:tc>
          <w:tcPr>
            <w:tcW w:w="2880" w:type="dxa"/>
          </w:tcPr>
          <w:p w:rsidR="00CD50D6" w:rsidRPr="00735AB8" w:rsidRDefault="00CD50D6" w:rsidP="00F54426">
            <w:pPr>
              <w:spacing w:line="360" w:lineRule="auto"/>
              <w:rPr>
                <w:rFonts w:ascii="Arial Narrow" w:hAnsi="Arial Narrow"/>
                <w:sz w:val="20"/>
                <w:szCs w:val="20"/>
              </w:rPr>
            </w:pPr>
            <w:r w:rsidRPr="00735AB8">
              <w:rPr>
                <w:rFonts w:ascii="Arial Narrow" w:hAnsi="Arial Narrow"/>
                <w:sz w:val="20"/>
                <w:szCs w:val="20"/>
              </w:rPr>
              <w:t xml:space="preserve">2014-2019, </w:t>
            </w:r>
            <w:r>
              <w:rPr>
                <w:rFonts w:ascii="Arial Narrow" w:hAnsi="Arial Narrow"/>
                <w:sz w:val="20"/>
                <w:szCs w:val="20"/>
              </w:rPr>
              <w:t xml:space="preserve">1er. </w:t>
            </w:r>
            <w:proofErr w:type="spellStart"/>
            <w:r w:rsidRPr="00735AB8">
              <w:rPr>
                <w:rFonts w:ascii="Arial Narrow" w:hAnsi="Arial Narrow"/>
                <w:sz w:val="20"/>
                <w:szCs w:val="20"/>
              </w:rPr>
              <w:t>semestre</w:t>
            </w:r>
            <w:proofErr w:type="spellEnd"/>
          </w:p>
        </w:tc>
        <w:tc>
          <w:tcPr>
            <w:tcW w:w="1980" w:type="dxa"/>
          </w:tcPr>
          <w:p w:rsidR="00CD50D6" w:rsidRPr="00735AB8" w:rsidRDefault="00CD50D6" w:rsidP="00F54426">
            <w:pPr>
              <w:spacing w:line="360" w:lineRule="auto"/>
              <w:rPr>
                <w:rFonts w:ascii="Arial Narrow" w:hAnsi="Arial Narrow"/>
                <w:sz w:val="20"/>
                <w:szCs w:val="20"/>
              </w:rPr>
            </w:pPr>
          </w:p>
        </w:tc>
        <w:tc>
          <w:tcPr>
            <w:tcW w:w="1710" w:type="dxa"/>
          </w:tcPr>
          <w:p w:rsidR="00CD50D6" w:rsidRPr="00735AB8" w:rsidRDefault="00CD50D6" w:rsidP="00F54426">
            <w:pPr>
              <w:spacing w:line="360" w:lineRule="auto"/>
              <w:rPr>
                <w:rFonts w:ascii="Arial Narrow" w:hAnsi="Arial Narrow"/>
                <w:sz w:val="20"/>
                <w:szCs w:val="20"/>
              </w:rPr>
            </w:pPr>
          </w:p>
        </w:tc>
      </w:tr>
      <w:tr w:rsidR="00CD50D6" w:rsidRPr="00735AB8" w:rsidTr="00F54426">
        <w:tc>
          <w:tcPr>
            <w:tcW w:w="3618" w:type="dxa"/>
          </w:tcPr>
          <w:p w:rsidR="00CD50D6" w:rsidRPr="00735AB8" w:rsidRDefault="00CD50D6" w:rsidP="00F54426">
            <w:pPr>
              <w:spacing w:line="360" w:lineRule="auto"/>
              <w:rPr>
                <w:rFonts w:ascii="Arial Narrow" w:hAnsi="Arial Narrow"/>
                <w:b/>
                <w:sz w:val="20"/>
                <w:szCs w:val="20"/>
              </w:rPr>
            </w:pPr>
            <w:proofErr w:type="spellStart"/>
            <w:r w:rsidRPr="00735AB8">
              <w:rPr>
                <w:rFonts w:ascii="Arial Narrow" w:hAnsi="Arial Narrow"/>
                <w:b/>
                <w:sz w:val="20"/>
                <w:szCs w:val="20"/>
              </w:rPr>
              <w:t>Internados</w:t>
            </w:r>
            <w:proofErr w:type="spellEnd"/>
          </w:p>
        </w:tc>
        <w:tc>
          <w:tcPr>
            <w:tcW w:w="2880" w:type="dxa"/>
          </w:tcPr>
          <w:p w:rsidR="00CD50D6" w:rsidRPr="00735AB8" w:rsidRDefault="00CD50D6" w:rsidP="00F54426">
            <w:pPr>
              <w:spacing w:line="360" w:lineRule="auto"/>
              <w:rPr>
                <w:rFonts w:ascii="Arial Narrow" w:hAnsi="Arial Narrow"/>
                <w:sz w:val="20"/>
                <w:szCs w:val="20"/>
              </w:rPr>
            </w:pPr>
            <w:r w:rsidRPr="00735AB8">
              <w:rPr>
                <w:rFonts w:ascii="Arial Narrow" w:hAnsi="Arial Narrow"/>
                <w:sz w:val="20"/>
                <w:szCs w:val="20"/>
              </w:rPr>
              <w:t xml:space="preserve">2014-2019 - </w:t>
            </w:r>
            <w:r>
              <w:rPr>
                <w:rFonts w:ascii="Arial Narrow" w:hAnsi="Arial Narrow"/>
                <w:sz w:val="20"/>
                <w:szCs w:val="20"/>
              </w:rPr>
              <w:t xml:space="preserve">1er. </w:t>
            </w:r>
            <w:proofErr w:type="spellStart"/>
            <w:r w:rsidRPr="00735AB8">
              <w:rPr>
                <w:rFonts w:ascii="Arial Narrow" w:hAnsi="Arial Narrow"/>
                <w:sz w:val="20"/>
                <w:szCs w:val="20"/>
              </w:rPr>
              <w:t>semestre</w:t>
            </w:r>
            <w:proofErr w:type="spellEnd"/>
          </w:p>
        </w:tc>
        <w:tc>
          <w:tcPr>
            <w:tcW w:w="1980" w:type="dxa"/>
          </w:tcPr>
          <w:p w:rsidR="00CD50D6" w:rsidRPr="00735AB8" w:rsidRDefault="00CD50D6" w:rsidP="00F54426">
            <w:pPr>
              <w:spacing w:line="360" w:lineRule="auto"/>
              <w:rPr>
                <w:rFonts w:ascii="Arial Narrow" w:hAnsi="Arial Narrow"/>
                <w:sz w:val="20"/>
                <w:szCs w:val="20"/>
              </w:rPr>
            </w:pPr>
          </w:p>
        </w:tc>
        <w:tc>
          <w:tcPr>
            <w:tcW w:w="1710" w:type="dxa"/>
          </w:tcPr>
          <w:p w:rsidR="00CD50D6" w:rsidRPr="00735AB8" w:rsidRDefault="00CD50D6" w:rsidP="00F54426">
            <w:pPr>
              <w:spacing w:line="360" w:lineRule="auto"/>
              <w:rPr>
                <w:rFonts w:ascii="Arial Narrow" w:hAnsi="Arial Narrow"/>
                <w:sz w:val="20"/>
                <w:szCs w:val="20"/>
              </w:rPr>
            </w:pPr>
          </w:p>
        </w:tc>
      </w:tr>
      <w:tr w:rsidR="00CD50D6" w:rsidRPr="00735AB8" w:rsidTr="00F54426">
        <w:tc>
          <w:tcPr>
            <w:tcW w:w="3618" w:type="dxa"/>
          </w:tcPr>
          <w:p w:rsidR="00CD50D6" w:rsidRPr="00735AB8" w:rsidRDefault="00CD50D6" w:rsidP="00F54426">
            <w:pPr>
              <w:spacing w:line="360" w:lineRule="auto"/>
              <w:rPr>
                <w:rFonts w:ascii="Arial Narrow" w:hAnsi="Arial Narrow"/>
                <w:b/>
                <w:sz w:val="20"/>
                <w:szCs w:val="20"/>
              </w:rPr>
            </w:pPr>
            <w:proofErr w:type="spellStart"/>
            <w:r w:rsidRPr="00735AB8">
              <w:rPr>
                <w:rFonts w:ascii="Arial Narrow" w:hAnsi="Arial Narrow"/>
                <w:b/>
                <w:sz w:val="20"/>
                <w:szCs w:val="20"/>
              </w:rPr>
              <w:t>Lavandería</w:t>
            </w:r>
            <w:proofErr w:type="spellEnd"/>
          </w:p>
        </w:tc>
        <w:tc>
          <w:tcPr>
            <w:tcW w:w="2880" w:type="dxa"/>
          </w:tcPr>
          <w:p w:rsidR="00CD50D6" w:rsidRPr="00735AB8" w:rsidRDefault="00CD50D6" w:rsidP="00F54426">
            <w:pPr>
              <w:spacing w:line="360" w:lineRule="auto"/>
              <w:rPr>
                <w:rFonts w:ascii="Arial Narrow" w:hAnsi="Arial Narrow"/>
                <w:sz w:val="20"/>
                <w:szCs w:val="20"/>
              </w:rPr>
            </w:pPr>
            <w:r w:rsidRPr="00735AB8">
              <w:rPr>
                <w:rFonts w:ascii="Arial Narrow" w:hAnsi="Arial Narrow"/>
                <w:sz w:val="20"/>
                <w:szCs w:val="20"/>
              </w:rPr>
              <w:t xml:space="preserve">2014-2019 - </w:t>
            </w:r>
            <w:r>
              <w:rPr>
                <w:rFonts w:ascii="Arial Narrow" w:hAnsi="Arial Narrow"/>
                <w:sz w:val="20"/>
                <w:szCs w:val="20"/>
              </w:rPr>
              <w:t xml:space="preserve">1er. </w:t>
            </w:r>
            <w:proofErr w:type="spellStart"/>
            <w:r w:rsidRPr="00735AB8">
              <w:rPr>
                <w:rFonts w:ascii="Arial Narrow" w:hAnsi="Arial Narrow"/>
                <w:sz w:val="20"/>
                <w:szCs w:val="20"/>
              </w:rPr>
              <w:t>semestre</w:t>
            </w:r>
            <w:proofErr w:type="spellEnd"/>
          </w:p>
        </w:tc>
        <w:tc>
          <w:tcPr>
            <w:tcW w:w="1980" w:type="dxa"/>
          </w:tcPr>
          <w:p w:rsidR="00CD50D6" w:rsidRPr="00735AB8" w:rsidRDefault="00CD50D6" w:rsidP="00F54426">
            <w:pPr>
              <w:spacing w:line="360" w:lineRule="auto"/>
              <w:rPr>
                <w:rFonts w:ascii="Arial Narrow" w:hAnsi="Arial Narrow"/>
                <w:sz w:val="20"/>
                <w:szCs w:val="20"/>
              </w:rPr>
            </w:pPr>
          </w:p>
        </w:tc>
        <w:tc>
          <w:tcPr>
            <w:tcW w:w="1710" w:type="dxa"/>
          </w:tcPr>
          <w:p w:rsidR="00CD50D6" w:rsidRPr="00735AB8" w:rsidRDefault="00CD50D6" w:rsidP="00F54426">
            <w:pPr>
              <w:spacing w:line="360" w:lineRule="auto"/>
              <w:rPr>
                <w:rFonts w:ascii="Arial Narrow" w:hAnsi="Arial Narrow"/>
                <w:sz w:val="20"/>
                <w:szCs w:val="20"/>
              </w:rPr>
            </w:pPr>
          </w:p>
        </w:tc>
      </w:tr>
      <w:tr w:rsidR="00CD50D6" w:rsidRPr="00735AB8" w:rsidTr="00F54426">
        <w:tc>
          <w:tcPr>
            <w:tcW w:w="3618" w:type="dxa"/>
          </w:tcPr>
          <w:p w:rsidR="00CD50D6" w:rsidRPr="00735AB8" w:rsidRDefault="00CD50D6" w:rsidP="00F54426">
            <w:pPr>
              <w:spacing w:line="360" w:lineRule="auto"/>
              <w:rPr>
                <w:rFonts w:ascii="Arial Narrow" w:hAnsi="Arial Narrow"/>
                <w:b/>
                <w:sz w:val="20"/>
                <w:szCs w:val="20"/>
              </w:rPr>
            </w:pPr>
            <w:proofErr w:type="spellStart"/>
            <w:r w:rsidRPr="00735AB8">
              <w:rPr>
                <w:rFonts w:ascii="Arial Narrow" w:hAnsi="Arial Narrow"/>
                <w:b/>
                <w:sz w:val="20"/>
                <w:szCs w:val="20"/>
              </w:rPr>
              <w:t>Biblioteca</w:t>
            </w:r>
            <w:proofErr w:type="spellEnd"/>
          </w:p>
        </w:tc>
        <w:tc>
          <w:tcPr>
            <w:tcW w:w="2880" w:type="dxa"/>
          </w:tcPr>
          <w:p w:rsidR="00CD50D6" w:rsidRPr="00735AB8" w:rsidRDefault="00CD50D6" w:rsidP="00F54426">
            <w:pPr>
              <w:spacing w:line="360" w:lineRule="auto"/>
              <w:rPr>
                <w:rFonts w:ascii="Arial Narrow" w:hAnsi="Arial Narrow"/>
                <w:sz w:val="20"/>
                <w:szCs w:val="20"/>
              </w:rPr>
            </w:pPr>
            <w:r w:rsidRPr="00735AB8">
              <w:rPr>
                <w:rFonts w:ascii="Arial Narrow" w:hAnsi="Arial Narrow"/>
                <w:sz w:val="20"/>
                <w:szCs w:val="20"/>
              </w:rPr>
              <w:t xml:space="preserve">2014-2019- </w:t>
            </w:r>
            <w:r>
              <w:rPr>
                <w:rFonts w:ascii="Arial Narrow" w:hAnsi="Arial Narrow"/>
                <w:sz w:val="20"/>
                <w:szCs w:val="20"/>
              </w:rPr>
              <w:t xml:space="preserve">1er. </w:t>
            </w:r>
            <w:proofErr w:type="spellStart"/>
            <w:r w:rsidRPr="00735AB8">
              <w:rPr>
                <w:rFonts w:ascii="Arial Narrow" w:hAnsi="Arial Narrow"/>
                <w:sz w:val="20"/>
                <w:szCs w:val="20"/>
              </w:rPr>
              <w:t>semestre</w:t>
            </w:r>
            <w:proofErr w:type="spellEnd"/>
          </w:p>
        </w:tc>
        <w:tc>
          <w:tcPr>
            <w:tcW w:w="1980" w:type="dxa"/>
          </w:tcPr>
          <w:p w:rsidR="00CD50D6" w:rsidRPr="00735AB8" w:rsidRDefault="00CD50D6" w:rsidP="00F54426">
            <w:pPr>
              <w:spacing w:line="360" w:lineRule="auto"/>
              <w:rPr>
                <w:rFonts w:ascii="Arial Narrow" w:hAnsi="Arial Narrow"/>
                <w:sz w:val="20"/>
                <w:szCs w:val="20"/>
              </w:rPr>
            </w:pPr>
          </w:p>
        </w:tc>
        <w:tc>
          <w:tcPr>
            <w:tcW w:w="1710" w:type="dxa"/>
          </w:tcPr>
          <w:p w:rsidR="00CD50D6" w:rsidRPr="00735AB8" w:rsidRDefault="00CD50D6" w:rsidP="00F54426">
            <w:pPr>
              <w:spacing w:line="360" w:lineRule="auto"/>
              <w:rPr>
                <w:rFonts w:ascii="Arial Narrow" w:hAnsi="Arial Narrow"/>
                <w:sz w:val="20"/>
                <w:szCs w:val="20"/>
              </w:rPr>
            </w:pPr>
          </w:p>
        </w:tc>
      </w:tr>
      <w:tr w:rsidR="00CD50D6" w:rsidRPr="00735AB8" w:rsidTr="00F54426">
        <w:tc>
          <w:tcPr>
            <w:tcW w:w="3618" w:type="dxa"/>
          </w:tcPr>
          <w:p w:rsidR="00CD50D6" w:rsidRPr="00735AB8" w:rsidRDefault="00CD50D6" w:rsidP="00F54426">
            <w:pPr>
              <w:rPr>
                <w:rFonts w:ascii="Arial Narrow" w:hAnsi="Arial Narrow"/>
                <w:b/>
                <w:sz w:val="20"/>
                <w:szCs w:val="20"/>
              </w:rPr>
            </w:pPr>
            <w:proofErr w:type="spellStart"/>
            <w:r w:rsidRPr="00735AB8">
              <w:rPr>
                <w:rFonts w:ascii="Arial Narrow" w:hAnsi="Arial Narrow"/>
                <w:b/>
                <w:sz w:val="20"/>
                <w:szCs w:val="20"/>
              </w:rPr>
              <w:t>Cafetería</w:t>
            </w:r>
            <w:proofErr w:type="spellEnd"/>
          </w:p>
        </w:tc>
        <w:tc>
          <w:tcPr>
            <w:tcW w:w="2880" w:type="dxa"/>
          </w:tcPr>
          <w:p w:rsidR="00CD50D6" w:rsidRPr="00735AB8" w:rsidRDefault="00CD50D6" w:rsidP="00F54426">
            <w:pPr>
              <w:rPr>
                <w:rFonts w:ascii="Arial Narrow" w:hAnsi="Arial Narrow"/>
                <w:sz w:val="20"/>
                <w:szCs w:val="20"/>
              </w:rPr>
            </w:pPr>
            <w:r w:rsidRPr="00735AB8">
              <w:rPr>
                <w:rFonts w:ascii="Arial Narrow" w:hAnsi="Arial Narrow"/>
                <w:sz w:val="20"/>
                <w:szCs w:val="20"/>
              </w:rPr>
              <w:t>2014-2019 –</w:t>
            </w:r>
            <w:r>
              <w:rPr>
                <w:rFonts w:ascii="Arial Narrow" w:hAnsi="Arial Narrow"/>
                <w:sz w:val="20"/>
                <w:szCs w:val="20"/>
              </w:rPr>
              <w:t xml:space="preserve">1er. </w:t>
            </w:r>
            <w:proofErr w:type="spellStart"/>
            <w:r w:rsidRPr="00735AB8">
              <w:rPr>
                <w:rFonts w:ascii="Arial Narrow" w:hAnsi="Arial Narrow"/>
                <w:sz w:val="20"/>
                <w:szCs w:val="20"/>
              </w:rPr>
              <w:t>semestre</w:t>
            </w:r>
            <w:proofErr w:type="spellEnd"/>
          </w:p>
        </w:tc>
        <w:tc>
          <w:tcPr>
            <w:tcW w:w="1980" w:type="dxa"/>
          </w:tcPr>
          <w:p w:rsidR="00CD50D6" w:rsidRPr="00735AB8" w:rsidRDefault="00CD50D6" w:rsidP="00F54426">
            <w:pPr>
              <w:rPr>
                <w:rFonts w:ascii="Arial Narrow" w:hAnsi="Arial Narrow"/>
                <w:sz w:val="20"/>
                <w:szCs w:val="20"/>
              </w:rPr>
            </w:pPr>
          </w:p>
        </w:tc>
        <w:tc>
          <w:tcPr>
            <w:tcW w:w="1710" w:type="dxa"/>
          </w:tcPr>
          <w:p w:rsidR="00CD50D6" w:rsidRPr="00735AB8" w:rsidRDefault="00CD50D6" w:rsidP="00F54426">
            <w:pPr>
              <w:rPr>
                <w:rFonts w:ascii="Arial Narrow" w:hAnsi="Arial Narrow"/>
                <w:sz w:val="20"/>
                <w:szCs w:val="20"/>
              </w:rPr>
            </w:pPr>
          </w:p>
          <w:p w:rsidR="00CD50D6" w:rsidRPr="00735AB8" w:rsidRDefault="00CD50D6" w:rsidP="00F54426">
            <w:pPr>
              <w:rPr>
                <w:rFonts w:ascii="Arial Narrow" w:hAnsi="Arial Narrow"/>
                <w:sz w:val="20"/>
                <w:szCs w:val="20"/>
              </w:rPr>
            </w:pPr>
          </w:p>
        </w:tc>
      </w:tr>
      <w:tr w:rsidR="00CD50D6" w:rsidRPr="00735AB8" w:rsidTr="00F54426">
        <w:tc>
          <w:tcPr>
            <w:tcW w:w="3618" w:type="dxa"/>
          </w:tcPr>
          <w:p w:rsidR="00CD50D6" w:rsidRPr="00735AB8" w:rsidRDefault="00CD50D6" w:rsidP="00F54426">
            <w:pPr>
              <w:rPr>
                <w:rFonts w:ascii="Arial Narrow" w:hAnsi="Arial Narrow"/>
                <w:b/>
                <w:sz w:val="20"/>
                <w:szCs w:val="20"/>
              </w:rPr>
            </w:pPr>
            <w:proofErr w:type="spellStart"/>
            <w:r w:rsidRPr="00735AB8">
              <w:rPr>
                <w:rFonts w:ascii="Arial Narrow" w:hAnsi="Arial Narrow"/>
                <w:b/>
                <w:sz w:val="20"/>
                <w:szCs w:val="20"/>
              </w:rPr>
              <w:t>Tienda</w:t>
            </w:r>
            <w:proofErr w:type="spellEnd"/>
          </w:p>
        </w:tc>
        <w:tc>
          <w:tcPr>
            <w:tcW w:w="2880" w:type="dxa"/>
          </w:tcPr>
          <w:p w:rsidR="00CD50D6" w:rsidRDefault="00CD50D6" w:rsidP="00F54426">
            <w:pPr>
              <w:rPr>
                <w:rFonts w:ascii="Arial Narrow" w:hAnsi="Arial Narrow"/>
                <w:sz w:val="20"/>
                <w:szCs w:val="20"/>
              </w:rPr>
            </w:pPr>
            <w:r>
              <w:rPr>
                <w:rFonts w:ascii="Arial Narrow" w:hAnsi="Arial Narrow"/>
                <w:sz w:val="20"/>
                <w:szCs w:val="20"/>
              </w:rPr>
              <w:t xml:space="preserve">2014-2019 –1er. </w:t>
            </w:r>
            <w:proofErr w:type="spellStart"/>
            <w:r w:rsidRPr="00735AB8">
              <w:rPr>
                <w:rFonts w:ascii="Arial Narrow" w:hAnsi="Arial Narrow"/>
                <w:sz w:val="20"/>
                <w:szCs w:val="20"/>
              </w:rPr>
              <w:t>semestre</w:t>
            </w:r>
            <w:proofErr w:type="spellEnd"/>
          </w:p>
          <w:p w:rsidR="00CD50D6" w:rsidRPr="00735AB8" w:rsidRDefault="00CD50D6" w:rsidP="00F54426">
            <w:pPr>
              <w:rPr>
                <w:rFonts w:ascii="Arial Narrow" w:hAnsi="Arial Narrow"/>
                <w:sz w:val="20"/>
                <w:szCs w:val="20"/>
              </w:rPr>
            </w:pPr>
          </w:p>
        </w:tc>
        <w:tc>
          <w:tcPr>
            <w:tcW w:w="1980" w:type="dxa"/>
          </w:tcPr>
          <w:p w:rsidR="00CD50D6" w:rsidRPr="00735AB8" w:rsidRDefault="00CD50D6" w:rsidP="00F54426">
            <w:pPr>
              <w:rPr>
                <w:rFonts w:ascii="Arial Narrow" w:hAnsi="Arial Narrow"/>
                <w:sz w:val="20"/>
                <w:szCs w:val="20"/>
              </w:rPr>
            </w:pPr>
          </w:p>
        </w:tc>
        <w:tc>
          <w:tcPr>
            <w:tcW w:w="1710" w:type="dxa"/>
          </w:tcPr>
          <w:p w:rsidR="00CD50D6" w:rsidRPr="00735AB8" w:rsidRDefault="00CD50D6" w:rsidP="00F54426">
            <w:pPr>
              <w:rPr>
                <w:rFonts w:ascii="Arial Narrow" w:hAnsi="Arial Narrow"/>
                <w:sz w:val="20"/>
                <w:szCs w:val="20"/>
              </w:rPr>
            </w:pPr>
          </w:p>
        </w:tc>
      </w:tr>
      <w:tr w:rsidR="00CD50D6" w:rsidRPr="00735AB8" w:rsidTr="00F54426">
        <w:tc>
          <w:tcPr>
            <w:tcW w:w="3618" w:type="dxa"/>
          </w:tcPr>
          <w:p w:rsidR="00CD50D6" w:rsidRPr="00735AB8" w:rsidRDefault="00CD50D6" w:rsidP="00F54426">
            <w:pPr>
              <w:rPr>
                <w:rFonts w:ascii="Arial Narrow" w:hAnsi="Arial Narrow"/>
                <w:b/>
                <w:sz w:val="20"/>
                <w:szCs w:val="20"/>
              </w:rPr>
            </w:pPr>
            <w:proofErr w:type="spellStart"/>
            <w:r>
              <w:rPr>
                <w:rFonts w:ascii="Arial Narrow" w:hAnsi="Arial Narrow"/>
                <w:b/>
                <w:sz w:val="20"/>
                <w:szCs w:val="20"/>
              </w:rPr>
              <w:t>Finca</w:t>
            </w:r>
            <w:proofErr w:type="spellEnd"/>
          </w:p>
        </w:tc>
        <w:tc>
          <w:tcPr>
            <w:tcW w:w="2880" w:type="dxa"/>
          </w:tcPr>
          <w:p w:rsidR="00CD50D6" w:rsidRDefault="00CD50D6" w:rsidP="00F54426">
            <w:pPr>
              <w:rPr>
                <w:rFonts w:ascii="Arial Narrow" w:hAnsi="Arial Narrow"/>
                <w:sz w:val="20"/>
                <w:szCs w:val="20"/>
              </w:rPr>
            </w:pPr>
            <w:r>
              <w:rPr>
                <w:rFonts w:ascii="Arial Narrow" w:hAnsi="Arial Narrow"/>
                <w:sz w:val="20"/>
                <w:szCs w:val="20"/>
              </w:rPr>
              <w:t xml:space="preserve">2014-2019 –1er. </w:t>
            </w:r>
            <w:proofErr w:type="spellStart"/>
            <w:r w:rsidRPr="00735AB8">
              <w:rPr>
                <w:rFonts w:ascii="Arial Narrow" w:hAnsi="Arial Narrow"/>
                <w:sz w:val="20"/>
                <w:szCs w:val="20"/>
              </w:rPr>
              <w:t>semestre</w:t>
            </w:r>
            <w:proofErr w:type="spellEnd"/>
          </w:p>
          <w:p w:rsidR="00CD50D6" w:rsidRPr="00735AB8" w:rsidRDefault="00CD50D6" w:rsidP="00F54426">
            <w:pPr>
              <w:rPr>
                <w:rFonts w:ascii="Arial Narrow" w:hAnsi="Arial Narrow"/>
                <w:sz w:val="20"/>
                <w:szCs w:val="20"/>
              </w:rPr>
            </w:pPr>
          </w:p>
        </w:tc>
        <w:tc>
          <w:tcPr>
            <w:tcW w:w="1980" w:type="dxa"/>
          </w:tcPr>
          <w:p w:rsidR="00CD50D6" w:rsidRPr="00735AB8" w:rsidRDefault="00CD50D6" w:rsidP="00F54426">
            <w:pPr>
              <w:rPr>
                <w:rFonts w:ascii="Arial Narrow" w:hAnsi="Arial Narrow"/>
                <w:sz w:val="20"/>
                <w:szCs w:val="20"/>
              </w:rPr>
            </w:pPr>
          </w:p>
        </w:tc>
        <w:tc>
          <w:tcPr>
            <w:tcW w:w="1710" w:type="dxa"/>
          </w:tcPr>
          <w:p w:rsidR="00CD50D6" w:rsidRPr="00735AB8" w:rsidRDefault="00CD50D6" w:rsidP="00F54426">
            <w:pPr>
              <w:jc w:val="center"/>
              <w:rPr>
                <w:rFonts w:ascii="Arial Narrow" w:hAnsi="Arial Narrow"/>
                <w:sz w:val="20"/>
                <w:szCs w:val="20"/>
              </w:rPr>
            </w:pPr>
          </w:p>
        </w:tc>
      </w:tr>
      <w:tr w:rsidR="00CD50D6" w:rsidRPr="00735AB8" w:rsidTr="00F54426">
        <w:tc>
          <w:tcPr>
            <w:tcW w:w="3618" w:type="dxa"/>
          </w:tcPr>
          <w:p w:rsidR="00CD50D6" w:rsidRDefault="00CD50D6" w:rsidP="00F54426">
            <w:pPr>
              <w:rPr>
                <w:rFonts w:ascii="Arial Narrow" w:hAnsi="Arial Narrow"/>
                <w:b/>
                <w:sz w:val="20"/>
                <w:szCs w:val="20"/>
              </w:rPr>
            </w:pPr>
            <w:proofErr w:type="spellStart"/>
            <w:r>
              <w:rPr>
                <w:rFonts w:ascii="Arial Narrow" w:hAnsi="Arial Narrow"/>
                <w:b/>
                <w:sz w:val="20"/>
                <w:szCs w:val="20"/>
              </w:rPr>
              <w:t>Planta</w:t>
            </w:r>
            <w:proofErr w:type="spellEnd"/>
            <w:r>
              <w:rPr>
                <w:rFonts w:ascii="Arial Narrow" w:hAnsi="Arial Narrow"/>
                <w:b/>
                <w:sz w:val="20"/>
                <w:szCs w:val="20"/>
              </w:rPr>
              <w:t xml:space="preserve"> de </w:t>
            </w:r>
            <w:proofErr w:type="spellStart"/>
            <w:r>
              <w:rPr>
                <w:rFonts w:ascii="Arial Narrow" w:hAnsi="Arial Narrow"/>
                <w:b/>
                <w:sz w:val="20"/>
                <w:szCs w:val="20"/>
              </w:rPr>
              <w:t>agua</w:t>
            </w:r>
            <w:proofErr w:type="spellEnd"/>
          </w:p>
        </w:tc>
        <w:tc>
          <w:tcPr>
            <w:tcW w:w="2880" w:type="dxa"/>
          </w:tcPr>
          <w:p w:rsidR="00CD50D6" w:rsidRDefault="00CD50D6" w:rsidP="00F54426">
            <w:pPr>
              <w:rPr>
                <w:rFonts w:ascii="Arial Narrow" w:hAnsi="Arial Narrow"/>
                <w:sz w:val="20"/>
                <w:szCs w:val="20"/>
              </w:rPr>
            </w:pPr>
            <w:r>
              <w:rPr>
                <w:rFonts w:ascii="Arial Narrow" w:hAnsi="Arial Narrow"/>
                <w:sz w:val="20"/>
                <w:szCs w:val="20"/>
              </w:rPr>
              <w:t xml:space="preserve">2014-2019 –1er. </w:t>
            </w:r>
            <w:proofErr w:type="spellStart"/>
            <w:r w:rsidRPr="00735AB8">
              <w:rPr>
                <w:rFonts w:ascii="Arial Narrow" w:hAnsi="Arial Narrow"/>
                <w:sz w:val="20"/>
                <w:szCs w:val="20"/>
              </w:rPr>
              <w:t>semestre</w:t>
            </w:r>
            <w:proofErr w:type="spellEnd"/>
          </w:p>
          <w:p w:rsidR="00CD50D6" w:rsidRPr="00735AB8" w:rsidRDefault="00CD50D6" w:rsidP="00F54426">
            <w:pPr>
              <w:rPr>
                <w:rFonts w:ascii="Arial Narrow" w:hAnsi="Arial Narrow"/>
                <w:sz w:val="20"/>
                <w:szCs w:val="20"/>
              </w:rPr>
            </w:pPr>
          </w:p>
        </w:tc>
        <w:tc>
          <w:tcPr>
            <w:tcW w:w="1980" w:type="dxa"/>
          </w:tcPr>
          <w:p w:rsidR="00CD50D6" w:rsidRPr="00735AB8" w:rsidRDefault="00CD50D6" w:rsidP="00F54426">
            <w:pPr>
              <w:rPr>
                <w:rFonts w:ascii="Arial Narrow" w:hAnsi="Arial Narrow"/>
                <w:sz w:val="20"/>
                <w:szCs w:val="20"/>
              </w:rPr>
            </w:pPr>
          </w:p>
        </w:tc>
        <w:tc>
          <w:tcPr>
            <w:tcW w:w="1710" w:type="dxa"/>
          </w:tcPr>
          <w:p w:rsidR="00CD50D6" w:rsidRPr="00735AB8" w:rsidRDefault="00CD50D6" w:rsidP="00F54426">
            <w:pPr>
              <w:rPr>
                <w:rFonts w:ascii="Arial Narrow" w:hAnsi="Arial Narrow"/>
                <w:sz w:val="20"/>
                <w:szCs w:val="20"/>
              </w:rPr>
            </w:pPr>
          </w:p>
        </w:tc>
      </w:tr>
      <w:tr w:rsidR="00CD50D6" w:rsidRPr="00735AB8" w:rsidTr="00F54426">
        <w:tc>
          <w:tcPr>
            <w:tcW w:w="3618" w:type="dxa"/>
          </w:tcPr>
          <w:p w:rsidR="00CD50D6" w:rsidRPr="004C242F" w:rsidRDefault="004C242F" w:rsidP="00F54426">
            <w:pPr>
              <w:rPr>
                <w:rFonts w:ascii="Arial Narrow" w:hAnsi="Arial Narrow"/>
                <w:b/>
                <w:sz w:val="20"/>
                <w:szCs w:val="20"/>
                <w:lang w:val="es-DO"/>
              </w:rPr>
            </w:pPr>
            <w:proofErr w:type="spellStart"/>
            <w:r>
              <w:rPr>
                <w:rFonts w:ascii="Arial Narrow" w:hAnsi="Arial Narrow"/>
                <w:b/>
                <w:sz w:val="20"/>
                <w:szCs w:val="20"/>
              </w:rPr>
              <w:t>Iglesia</w:t>
            </w:r>
            <w:proofErr w:type="spellEnd"/>
            <w:r>
              <w:rPr>
                <w:rFonts w:ascii="Arial Narrow" w:hAnsi="Arial Narrow"/>
                <w:b/>
                <w:sz w:val="20"/>
                <w:szCs w:val="20"/>
              </w:rPr>
              <w:t xml:space="preserve"> y </w:t>
            </w:r>
            <w:proofErr w:type="spellStart"/>
            <w:r>
              <w:rPr>
                <w:rFonts w:ascii="Arial Narrow" w:hAnsi="Arial Narrow"/>
                <w:b/>
                <w:sz w:val="20"/>
                <w:szCs w:val="20"/>
              </w:rPr>
              <w:t>capellan</w:t>
            </w:r>
            <w:r>
              <w:rPr>
                <w:rFonts w:ascii="Arial Narrow" w:hAnsi="Arial Narrow"/>
                <w:b/>
                <w:sz w:val="20"/>
                <w:szCs w:val="20"/>
                <w:lang w:val="es-DO"/>
              </w:rPr>
              <w:t>ía</w:t>
            </w:r>
            <w:proofErr w:type="spellEnd"/>
          </w:p>
        </w:tc>
        <w:tc>
          <w:tcPr>
            <w:tcW w:w="2880" w:type="dxa"/>
          </w:tcPr>
          <w:p w:rsidR="004C242F" w:rsidRDefault="004C242F" w:rsidP="004C242F">
            <w:pPr>
              <w:rPr>
                <w:rFonts w:ascii="Arial Narrow" w:hAnsi="Arial Narrow"/>
                <w:sz w:val="20"/>
                <w:szCs w:val="20"/>
              </w:rPr>
            </w:pPr>
            <w:r>
              <w:rPr>
                <w:rFonts w:ascii="Arial Narrow" w:hAnsi="Arial Narrow"/>
                <w:sz w:val="20"/>
                <w:szCs w:val="20"/>
              </w:rPr>
              <w:t xml:space="preserve">2014-2019 –1er. </w:t>
            </w:r>
            <w:proofErr w:type="spellStart"/>
            <w:r w:rsidRPr="00735AB8">
              <w:rPr>
                <w:rFonts w:ascii="Arial Narrow" w:hAnsi="Arial Narrow"/>
                <w:sz w:val="20"/>
                <w:szCs w:val="20"/>
              </w:rPr>
              <w:t>semestre</w:t>
            </w:r>
            <w:proofErr w:type="spellEnd"/>
          </w:p>
          <w:p w:rsidR="00CD50D6" w:rsidRPr="00735AB8" w:rsidRDefault="00CD50D6" w:rsidP="00F54426">
            <w:pPr>
              <w:rPr>
                <w:rFonts w:ascii="Arial Narrow" w:hAnsi="Arial Narrow"/>
                <w:sz w:val="20"/>
                <w:szCs w:val="20"/>
              </w:rPr>
            </w:pPr>
          </w:p>
        </w:tc>
        <w:tc>
          <w:tcPr>
            <w:tcW w:w="1980" w:type="dxa"/>
          </w:tcPr>
          <w:p w:rsidR="00CD50D6" w:rsidRPr="00735AB8" w:rsidRDefault="00CD50D6" w:rsidP="00F54426">
            <w:pPr>
              <w:rPr>
                <w:rFonts w:ascii="Arial Narrow" w:hAnsi="Arial Narrow"/>
                <w:sz w:val="20"/>
                <w:szCs w:val="20"/>
              </w:rPr>
            </w:pPr>
          </w:p>
        </w:tc>
        <w:tc>
          <w:tcPr>
            <w:tcW w:w="1710" w:type="dxa"/>
          </w:tcPr>
          <w:p w:rsidR="00CD50D6" w:rsidRPr="00735AB8" w:rsidRDefault="00CD50D6" w:rsidP="00F54426">
            <w:pPr>
              <w:rPr>
                <w:rFonts w:ascii="Arial Narrow" w:hAnsi="Arial Narrow"/>
                <w:sz w:val="20"/>
                <w:szCs w:val="20"/>
              </w:rPr>
            </w:pPr>
          </w:p>
        </w:tc>
      </w:tr>
    </w:tbl>
    <w:p w:rsidR="00CD50D6" w:rsidRPr="0075445C" w:rsidRDefault="00CD50D6" w:rsidP="0075445C">
      <w:pPr>
        <w:rPr>
          <w:rFonts w:ascii="Times New Roman" w:hAnsi="Times New Roman" w:cs="Times New Roman"/>
          <w:sz w:val="20"/>
          <w:szCs w:val="20"/>
          <w:lang w:val="es-PR"/>
        </w:rPr>
        <w:sectPr w:rsidR="00CD50D6" w:rsidRPr="0075445C" w:rsidSect="00AE16EB">
          <w:pgSz w:w="12240" w:h="15840"/>
          <w:pgMar w:top="1418" w:right="1418" w:bottom="1418" w:left="1418" w:header="432" w:footer="706" w:gutter="0"/>
          <w:cols w:space="720"/>
          <w:docGrid w:linePitch="360"/>
        </w:sectPr>
      </w:pPr>
    </w:p>
    <w:p w:rsidR="006034F7" w:rsidRPr="006034F7" w:rsidRDefault="0017534C" w:rsidP="006034F7">
      <w:pPr>
        <w:spacing w:after="0" w:line="240" w:lineRule="auto"/>
        <w:ind w:left="3600" w:hanging="2184"/>
        <w:rPr>
          <w:rFonts w:ascii="Arial Narrow" w:eastAsia="MS Mincho" w:hAnsi="Arial Narrow" w:cs="Times New Roman"/>
          <w:b/>
          <w:sz w:val="28"/>
          <w:szCs w:val="28"/>
          <w:lang w:val="es-PR"/>
        </w:rPr>
      </w:pPr>
      <w:r>
        <w:rPr>
          <w:rFonts w:ascii="Arial Black" w:eastAsia="Times New Roman" w:hAnsi="Arial Black" w:cs="Arial"/>
          <w:noProof/>
          <w:sz w:val="28"/>
          <w:szCs w:val="28"/>
          <w:lang w:val="es-ES" w:eastAsia="es-ES"/>
        </w:rPr>
        <w:lastRenderedPageBreak/>
        <w:pict>
          <v:shape id="_x0000_s1034" type="#_x0000_t202" style="position:absolute;left:0;text-align:left;margin-left:452.95pt;margin-top:-37.8pt;width:67.4pt;height:22.8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">
            <v:textbox>
              <w:txbxContent>
                <w:p w:rsidR="0017534C" w:rsidRPr="00E65B28" w:rsidRDefault="0017534C" w:rsidP="00F2145A">
                  <w:pPr>
                    <w:outlineLvl w:val="1"/>
                    <w:rPr>
                      <w:b/>
                      <w:lang w:val="es-PR"/>
                    </w:rPr>
                  </w:pPr>
                  <w:bookmarkStart w:id="218" w:name="_Toc427247408"/>
                  <w:r w:rsidRPr="00E65B28">
                    <w:rPr>
                      <w:b/>
                    </w:rPr>
                    <w:t>ANEXO B</w:t>
                  </w:r>
                  <w:bookmarkEnd w:id="218"/>
                </w:p>
              </w:txbxContent>
            </v:textbox>
          </v:shape>
        </w:pict>
      </w:r>
      <w:r w:rsidR="006034F7" w:rsidRPr="006034F7">
        <w:rPr>
          <w:rFonts w:ascii="Arial Narrow" w:eastAsia="MS Mincho" w:hAnsi="Arial Narrow" w:cs="Times New Roman"/>
          <w:b/>
          <w:noProof/>
          <w:sz w:val="28"/>
          <w:szCs w:val="28"/>
          <w:lang w:val="es-ES" w:eastAsia="es-ES"/>
        </w:rPr>
        <w:drawing>
          <wp:anchor distT="0" distB="0" distL="114300" distR="114300" simplePos="0" relativeHeight="251928576" behindDoc="1" locked="0" layoutInCell="1" allowOverlap="1">
            <wp:simplePos x="0" y="0"/>
            <wp:positionH relativeFrom="column">
              <wp:posOffset>1249680</wp:posOffset>
            </wp:positionH>
            <wp:positionV relativeFrom="paragraph">
              <wp:posOffset>-525780</wp:posOffset>
            </wp:positionV>
            <wp:extent cx="891540" cy="1153160"/>
            <wp:effectExtent l="0" t="0" r="3810" b="8890"/>
            <wp:wrapTight wrapText="bothSides">
              <wp:wrapPolygon edited="0">
                <wp:start x="0" y="0"/>
                <wp:lineTo x="0" y="21410"/>
                <wp:lineTo x="21231" y="21410"/>
                <wp:lineTo x="21231" y="0"/>
                <wp:lineTo x="0" y="0"/>
              </wp:wrapPolygon>
            </wp:wrapTight>
            <wp:docPr id="67" name="Picture 1" descr="C:\Users\aaraujo\Desktop\Logo UNAD RED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ujo\Desktop\Logo UNAD REDOND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540" cy="1153160"/>
                    </a:xfrm>
                    <a:prstGeom prst="rect">
                      <a:avLst/>
                    </a:prstGeom>
                    <a:noFill/>
                    <a:ln>
                      <a:noFill/>
                    </a:ln>
                  </pic:spPr>
                </pic:pic>
              </a:graphicData>
            </a:graphic>
          </wp:anchor>
        </w:drawing>
      </w:r>
      <w:r w:rsidR="006034F7" w:rsidRPr="006034F7">
        <w:rPr>
          <w:rFonts w:ascii="Arial Narrow" w:eastAsia="MS Mincho" w:hAnsi="Arial Narrow" w:cs="Times New Roman"/>
          <w:b/>
          <w:sz w:val="28"/>
          <w:szCs w:val="28"/>
          <w:lang w:val="es-PR"/>
        </w:rPr>
        <w:t>UNIVERSIDAD ADVENTISTA DOMINICANA</w:t>
      </w:r>
    </w:p>
    <w:p w:rsidR="006034F7" w:rsidRPr="006034F7" w:rsidRDefault="006034F7" w:rsidP="006034F7">
      <w:pPr>
        <w:spacing w:after="0" w:line="240" w:lineRule="auto"/>
        <w:ind w:left="3600" w:hanging="1476"/>
        <w:rPr>
          <w:rFonts w:ascii="Arial Narrow" w:eastAsia="MS Mincho" w:hAnsi="Arial Narrow" w:cs="Times New Roman"/>
          <w:b/>
          <w:sz w:val="32"/>
          <w:lang w:val="es-PR"/>
        </w:rPr>
      </w:pPr>
      <w:r w:rsidRPr="006034F7">
        <w:rPr>
          <w:rFonts w:ascii="Arial Narrow" w:eastAsia="MS Mincho" w:hAnsi="Arial Narrow" w:cs="Times New Roman"/>
          <w:b/>
          <w:sz w:val="28"/>
          <w:szCs w:val="28"/>
          <w:lang w:val="es-PR"/>
        </w:rPr>
        <w:t>Avalúo del Aprendizaje Estudiantil</w:t>
      </w:r>
      <w:r w:rsidRPr="006034F7">
        <w:rPr>
          <w:rFonts w:ascii="Arial Narrow" w:eastAsia="MS Mincho" w:hAnsi="Arial Narrow" w:cs="Times New Roman"/>
          <w:b/>
          <w:sz w:val="32"/>
          <w:lang w:val="es-PR"/>
        </w:rPr>
        <w:t xml:space="preserve">     </w:t>
      </w:r>
    </w:p>
    <w:p w:rsidR="006034F7" w:rsidRPr="006034F7" w:rsidRDefault="006034F7" w:rsidP="006034F7">
      <w:pPr>
        <w:spacing w:after="0" w:line="240" w:lineRule="auto"/>
        <w:ind w:firstLine="708"/>
        <w:rPr>
          <w:rFonts w:ascii="Times New Roman" w:eastAsia="MS Mincho" w:hAnsi="Times New Roman" w:cs="Times New Roman"/>
          <w:lang w:val="es-DO"/>
        </w:rPr>
      </w:pPr>
      <w:r w:rsidRPr="006034F7">
        <w:rPr>
          <w:rFonts w:ascii="Arial Narrow" w:eastAsia="MS Mincho" w:hAnsi="Arial Narrow" w:cs="Times New Roman"/>
          <w:b/>
          <w:sz w:val="28"/>
          <w:szCs w:val="28"/>
          <w:lang w:val="es-PR"/>
        </w:rPr>
        <w:t>ALINEACIÓN DE LA CARRERA CON LA MISIÓN INSTITUCIONAL</w:t>
      </w:r>
    </w:p>
    <w:p w:rsidR="006034F7" w:rsidRPr="006034F7" w:rsidRDefault="006034F7" w:rsidP="006034F7">
      <w:pPr>
        <w:tabs>
          <w:tab w:val="center" w:pos="4680"/>
        </w:tabs>
        <w:spacing w:after="0" w:line="240" w:lineRule="auto"/>
        <w:ind w:left="3600" w:hanging="2880"/>
        <w:jc w:val="right"/>
        <w:rPr>
          <w:rFonts w:ascii="Arial Narrow" w:eastAsia="MS Mincho" w:hAnsi="Arial Narrow" w:cs="Times New Roman"/>
          <w:lang w:val="es-PR"/>
        </w:rPr>
      </w:pPr>
    </w:p>
    <w:tbl>
      <w:tblPr>
        <w:tblStyle w:val="Cuadrculaclara2"/>
        <w:tblpPr w:leftFromText="180" w:rightFromText="180" w:vertAnchor="page" w:horzAnchor="margin" w:tblpX="784" w:tblpY="2497"/>
        <w:tblW w:w="13074" w:type="dxa"/>
        <w:tblLayout w:type="fixed"/>
        <w:tblLook w:val="04A0" w:firstRow="1" w:lastRow="0" w:firstColumn="1" w:lastColumn="0" w:noHBand="0" w:noVBand="1"/>
      </w:tblPr>
      <w:tblGrid>
        <w:gridCol w:w="5103"/>
        <w:gridCol w:w="4427"/>
        <w:gridCol w:w="3544"/>
      </w:tblGrid>
      <w:tr w:rsidR="006034F7" w:rsidRPr="006034F7" w:rsidTr="006034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rsidR="006034F7" w:rsidRPr="006034F7" w:rsidRDefault="006034F7" w:rsidP="006034F7">
            <w:pPr>
              <w:ind w:left="720" w:firstLine="0"/>
              <w:rPr>
                <w:rFonts w:eastAsia="MS Mincho"/>
              </w:rPr>
            </w:pPr>
            <w:r w:rsidRPr="006034F7">
              <w:rPr>
                <w:rFonts w:eastAsia="MS Mincho"/>
              </w:rPr>
              <w:t>MISIÓN/VALORES INSTITUCIONALES</w:t>
            </w:r>
          </w:p>
        </w:tc>
        <w:tc>
          <w:tcPr>
            <w:tcW w:w="4427" w:type="dxa"/>
          </w:tcPr>
          <w:p w:rsidR="006034F7" w:rsidRPr="006034F7" w:rsidRDefault="006034F7" w:rsidP="006034F7">
            <w:pPr>
              <w:ind w:left="720" w:firstLine="0"/>
              <w:cnfStyle w:val="100000000000" w:firstRow="1" w:lastRow="0" w:firstColumn="0" w:lastColumn="0" w:oddVBand="0" w:evenVBand="0" w:oddHBand="0" w:evenHBand="0" w:firstRowFirstColumn="0" w:firstRowLastColumn="0" w:lastRowFirstColumn="0" w:lastRowLastColumn="0"/>
              <w:rPr>
                <w:rFonts w:eastAsia="MS Mincho"/>
              </w:rPr>
            </w:pPr>
            <w:r w:rsidRPr="006034F7">
              <w:rPr>
                <w:rFonts w:eastAsia="MS Mincho"/>
              </w:rPr>
              <w:t>OBJETIVOS DE LA CARRERA</w:t>
            </w:r>
          </w:p>
        </w:tc>
        <w:tc>
          <w:tcPr>
            <w:tcW w:w="3544" w:type="dxa"/>
          </w:tcPr>
          <w:p w:rsidR="006034F7" w:rsidRPr="006034F7" w:rsidRDefault="006034F7" w:rsidP="006034F7">
            <w:pPr>
              <w:ind w:left="0" w:firstLine="0"/>
              <w:jc w:val="center"/>
              <w:cnfStyle w:val="100000000000" w:firstRow="1" w:lastRow="0" w:firstColumn="0" w:lastColumn="0" w:oddVBand="0" w:evenVBand="0" w:oddHBand="0" w:evenHBand="0" w:firstRowFirstColumn="0" w:firstRowLastColumn="0" w:lastRowFirstColumn="0" w:lastRowLastColumn="0"/>
              <w:rPr>
                <w:rFonts w:eastAsia="MS Mincho"/>
              </w:rPr>
            </w:pPr>
            <w:r w:rsidRPr="006034F7">
              <w:rPr>
                <w:rFonts w:eastAsia="MS Mincho"/>
              </w:rPr>
              <w:t xml:space="preserve">PERFIL </w:t>
            </w:r>
            <w:r>
              <w:rPr>
                <w:rFonts w:eastAsia="MS Mincho"/>
              </w:rPr>
              <w:t xml:space="preserve">DEL </w:t>
            </w:r>
            <w:r w:rsidRPr="006034F7">
              <w:rPr>
                <w:rFonts w:eastAsia="MS Mincho"/>
              </w:rPr>
              <w:t>EGRESADO/COMPETENCIAS</w:t>
            </w:r>
          </w:p>
        </w:tc>
      </w:tr>
      <w:tr w:rsidR="006034F7" w:rsidRPr="00BB6373" w:rsidTr="00603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6034F7" w:rsidRPr="007740F3" w:rsidRDefault="006034F7" w:rsidP="006034F7">
            <w:pPr>
              <w:ind w:left="720" w:firstLine="0"/>
              <w:rPr>
                <w:rFonts w:eastAsia="MS Mincho"/>
                <w:b w:val="0"/>
                <w:lang w:val="es-PR"/>
              </w:rPr>
            </w:pPr>
            <w:r w:rsidRPr="007740F3">
              <w:rPr>
                <w:rFonts w:eastAsia="MS Mincho"/>
                <w:lang w:val="es-PR"/>
              </w:rPr>
              <w:t xml:space="preserve">Fe – </w:t>
            </w:r>
            <w:r w:rsidRPr="007740F3">
              <w:rPr>
                <w:rFonts w:eastAsia="MS Mincho"/>
                <w:b w:val="0"/>
                <w:lang w:val="es-PR"/>
              </w:rPr>
              <w:t xml:space="preserve">reafirmar el conocimiento de Dios, valorar la experiencia religiosa, promover y practicar valores cristianos para  reflejar un carácter semejante al de Cristo. </w:t>
            </w:r>
          </w:p>
          <w:p w:rsidR="006034F7" w:rsidRPr="007740F3" w:rsidRDefault="006034F7" w:rsidP="006034F7">
            <w:pPr>
              <w:ind w:left="720" w:firstLine="0"/>
              <w:rPr>
                <w:rFonts w:eastAsia="MS Mincho"/>
                <w:lang w:val="es-PR"/>
              </w:rPr>
            </w:pPr>
          </w:p>
        </w:tc>
        <w:tc>
          <w:tcPr>
            <w:tcW w:w="4427" w:type="dxa"/>
          </w:tcPr>
          <w:p w:rsidR="006034F7" w:rsidRPr="007740F3" w:rsidRDefault="006034F7" w:rsidP="006034F7">
            <w:pPr>
              <w:ind w:left="720" w:firstLine="0"/>
              <w:cnfStyle w:val="000000100000" w:firstRow="0" w:lastRow="0" w:firstColumn="0" w:lastColumn="0" w:oddVBand="0" w:evenVBand="0" w:oddHBand="1" w:evenHBand="0" w:firstRowFirstColumn="0" w:firstRowLastColumn="0" w:lastRowFirstColumn="0" w:lastRowLastColumn="0"/>
              <w:rPr>
                <w:lang w:val="es-PR"/>
              </w:rPr>
            </w:pPr>
          </w:p>
        </w:tc>
        <w:tc>
          <w:tcPr>
            <w:tcW w:w="3544" w:type="dxa"/>
          </w:tcPr>
          <w:p w:rsidR="006034F7" w:rsidRPr="007740F3" w:rsidRDefault="006034F7" w:rsidP="006034F7">
            <w:pPr>
              <w:ind w:left="720" w:firstLine="0"/>
              <w:cnfStyle w:val="000000100000" w:firstRow="0" w:lastRow="0" w:firstColumn="0" w:lastColumn="0" w:oddVBand="0" w:evenVBand="0" w:oddHBand="1" w:evenHBand="0" w:firstRowFirstColumn="0" w:firstRowLastColumn="0" w:lastRowFirstColumn="0" w:lastRowLastColumn="0"/>
              <w:rPr>
                <w:lang w:val="es-PR"/>
              </w:rPr>
            </w:pPr>
          </w:p>
        </w:tc>
      </w:tr>
      <w:tr w:rsidR="006034F7" w:rsidRPr="00BB6373" w:rsidTr="00603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6034F7" w:rsidRPr="006034F7" w:rsidRDefault="006034F7" w:rsidP="006034F7">
            <w:pPr>
              <w:ind w:left="720" w:firstLine="0"/>
              <w:rPr>
                <w:rFonts w:eastAsia="MS Mincho"/>
                <w:lang w:val="es-PR"/>
              </w:rPr>
            </w:pPr>
            <w:r w:rsidRPr="006034F7">
              <w:rPr>
                <w:rFonts w:eastAsia="MS Mincho"/>
                <w:lang w:val="es-PR"/>
              </w:rPr>
              <w:t xml:space="preserve">Excelencia - </w:t>
            </w:r>
            <w:r w:rsidRPr="006034F7">
              <w:rPr>
                <w:rFonts w:eastAsia="MS Mincho"/>
                <w:b w:val="0"/>
                <w:lang w:val="es-PR"/>
              </w:rPr>
              <w:t>ofrecer una educación de alta calidad que integre la tecnología, la investigación, la práctica profesional,  la integridad y el aprendizaje continuo.</w:t>
            </w:r>
          </w:p>
        </w:tc>
        <w:tc>
          <w:tcPr>
            <w:tcW w:w="4427" w:type="dxa"/>
          </w:tcPr>
          <w:p w:rsidR="006034F7" w:rsidRPr="006034F7" w:rsidRDefault="006034F7" w:rsidP="006034F7">
            <w:pPr>
              <w:ind w:left="720" w:firstLine="0"/>
              <w:cnfStyle w:val="000000010000" w:firstRow="0" w:lastRow="0" w:firstColumn="0" w:lastColumn="0" w:oddVBand="0" w:evenVBand="0" w:oddHBand="0" w:evenHBand="1" w:firstRowFirstColumn="0" w:firstRowLastColumn="0" w:lastRowFirstColumn="0" w:lastRowLastColumn="0"/>
              <w:rPr>
                <w:lang w:val="es-PR"/>
              </w:rPr>
            </w:pPr>
          </w:p>
        </w:tc>
        <w:tc>
          <w:tcPr>
            <w:tcW w:w="3544" w:type="dxa"/>
          </w:tcPr>
          <w:p w:rsidR="006034F7" w:rsidRPr="006034F7" w:rsidRDefault="006034F7" w:rsidP="006034F7">
            <w:pPr>
              <w:ind w:left="720" w:firstLine="0"/>
              <w:cnfStyle w:val="000000010000" w:firstRow="0" w:lastRow="0" w:firstColumn="0" w:lastColumn="0" w:oddVBand="0" w:evenVBand="0" w:oddHBand="0" w:evenHBand="1" w:firstRowFirstColumn="0" w:firstRowLastColumn="0" w:lastRowFirstColumn="0" w:lastRowLastColumn="0"/>
              <w:rPr>
                <w:lang w:val="es-PR"/>
              </w:rPr>
            </w:pPr>
          </w:p>
        </w:tc>
      </w:tr>
      <w:tr w:rsidR="006034F7" w:rsidRPr="006034F7" w:rsidTr="00603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6034F7" w:rsidRPr="007740F3" w:rsidRDefault="006034F7" w:rsidP="006034F7">
            <w:pPr>
              <w:ind w:left="720" w:firstLine="0"/>
              <w:rPr>
                <w:rFonts w:eastAsia="MS Mincho"/>
                <w:b w:val="0"/>
                <w:lang w:val="es-PR"/>
              </w:rPr>
            </w:pPr>
            <w:r w:rsidRPr="007740F3">
              <w:rPr>
                <w:rFonts w:eastAsia="MS Mincho"/>
                <w:lang w:val="es-PR"/>
              </w:rPr>
              <w:t xml:space="preserve">Integridad – </w:t>
            </w:r>
            <w:r w:rsidRPr="007740F3">
              <w:rPr>
                <w:rFonts w:eastAsia="MS Mincho"/>
                <w:b w:val="0"/>
                <w:lang w:val="es-PR"/>
              </w:rPr>
              <w:t>ser coherentes  con la</w:t>
            </w:r>
          </w:p>
          <w:p w:rsidR="006034F7" w:rsidRPr="006034F7" w:rsidRDefault="006034F7" w:rsidP="006034F7">
            <w:pPr>
              <w:ind w:left="720" w:firstLine="0"/>
              <w:rPr>
                <w:rFonts w:eastAsia="MS Mincho"/>
                <w:b w:val="0"/>
                <w:lang w:val="es-PR"/>
              </w:rPr>
            </w:pPr>
            <w:r w:rsidRPr="006034F7">
              <w:rPr>
                <w:rFonts w:eastAsia="MS Mincho"/>
                <w:b w:val="0"/>
                <w:lang w:val="es-PR"/>
              </w:rPr>
              <w:t>identidad cristiana, responsables en el cumplimiento de  nuestras funciones, leales a nuestra institución</w:t>
            </w:r>
          </w:p>
          <w:p w:rsidR="006034F7" w:rsidRPr="006034F7" w:rsidRDefault="006034F7" w:rsidP="006034F7">
            <w:pPr>
              <w:ind w:left="720" w:firstLine="0"/>
              <w:rPr>
                <w:rFonts w:eastAsia="MS Mincho"/>
                <w:b w:val="0"/>
              </w:rPr>
            </w:pPr>
            <w:r w:rsidRPr="006034F7">
              <w:rPr>
                <w:rFonts w:eastAsia="MS Mincho"/>
                <w:b w:val="0"/>
                <w:lang w:val="es-PR"/>
              </w:rPr>
              <w:t xml:space="preserve"> </w:t>
            </w:r>
            <w:proofErr w:type="gramStart"/>
            <w:r w:rsidRPr="006034F7">
              <w:rPr>
                <w:rFonts w:eastAsia="MS Mincho"/>
                <w:b w:val="0"/>
              </w:rPr>
              <w:t>y</w:t>
            </w:r>
            <w:proofErr w:type="gramEnd"/>
            <w:r w:rsidRPr="006034F7">
              <w:rPr>
                <w:rFonts w:eastAsia="MS Mincho"/>
                <w:b w:val="0"/>
              </w:rPr>
              <w:t xml:space="preserve"> a </w:t>
            </w:r>
            <w:proofErr w:type="spellStart"/>
            <w:r w:rsidRPr="006034F7">
              <w:rPr>
                <w:rFonts w:eastAsia="MS Mincho"/>
                <w:b w:val="0"/>
              </w:rPr>
              <w:t>sus</w:t>
            </w:r>
            <w:proofErr w:type="spellEnd"/>
            <w:r w:rsidRPr="006034F7">
              <w:rPr>
                <w:rFonts w:eastAsia="MS Mincho"/>
                <w:b w:val="0"/>
              </w:rPr>
              <w:t xml:space="preserve"> </w:t>
            </w:r>
            <w:proofErr w:type="spellStart"/>
            <w:r w:rsidRPr="006034F7">
              <w:rPr>
                <w:rFonts w:eastAsia="MS Mincho"/>
                <w:b w:val="0"/>
              </w:rPr>
              <w:t>principios</w:t>
            </w:r>
            <w:proofErr w:type="spellEnd"/>
            <w:r w:rsidRPr="006034F7">
              <w:rPr>
                <w:rFonts w:eastAsia="MS Mincho"/>
                <w:b w:val="0"/>
              </w:rPr>
              <w:t>.</w:t>
            </w:r>
          </w:p>
          <w:p w:rsidR="006034F7" w:rsidRPr="006034F7" w:rsidRDefault="006034F7" w:rsidP="006034F7">
            <w:pPr>
              <w:ind w:left="720" w:firstLine="0"/>
              <w:rPr>
                <w:rFonts w:eastAsia="MS Mincho"/>
              </w:rPr>
            </w:pPr>
          </w:p>
        </w:tc>
        <w:tc>
          <w:tcPr>
            <w:tcW w:w="4427" w:type="dxa"/>
          </w:tcPr>
          <w:p w:rsidR="006034F7" w:rsidRPr="006034F7" w:rsidRDefault="006034F7" w:rsidP="006034F7">
            <w:pPr>
              <w:ind w:left="720" w:firstLine="0"/>
              <w:cnfStyle w:val="000000100000" w:firstRow="0" w:lastRow="0" w:firstColumn="0" w:lastColumn="0" w:oddVBand="0" w:evenVBand="0" w:oddHBand="1" w:evenHBand="0" w:firstRowFirstColumn="0" w:firstRowLastColumn="0" w:lastRowFirstColumn="0" w:lastRowLastColumn="0"/>
            </w:pPr>
          </w:p>
        </w:tc>
        <w:tc>
          <w:tcPr>
            <w:tcW w:w="3544" w:type="dxa"/>
          </w:tcPr>
          <w:p w:rsidR="006034F7" w:rsidRPr="006034F7" w:rsidRDefault="006034F7" w:rsidP="006034F7">
            <w:pPr>
              <w:ind w:left="720" w:firstLine="0"/>
              <w:cnfStyle w:val="000000100000" w:firstRow="0" w:lastRow="0" w:firstColumn="0" w:lastColumn="0" w:oddVBand="0" w:evenVBand="0" w:oddHBand="1" w:evenHBand="0" w:firstRowFirstColumn="0" w:firstRowLastColumn="0" w:lastRowFirstColumn="0" w:lastRowLastColumn="0"/>
            </w:pPr>
          </w:p>
        </w:tc>
      </w:tr>
      <w:tr w:rsidR="006034F7" w:rsidRPr="00BB6373" w:rsidTr="00603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6034F7" w:rsidRPr="006034F7" w:rsidRDefault="006034F7" w:rsidP="006034F7">
            <w:pPr>
              <w:ind w:left="720" w:firstLine="0"/>
              <w:rPr>
                <w:rFonts w:eastAsia="MS Mincho"/>
                <w:b w:val="0"/>
                <w:lang w:val="es-PR"/>
              </w:rPr>
            </w:pPr>
            <w:r w:rsidRPr="006034F7">
              <w:rPr>
                <w:rFonts w:eastAsia="MS Mincho"/>
                <w:lang w:val="es-PR"/>
              </w:rPr>
              <w:t xml:space="preserve">Servicio- </w:t>
            </w:r>
            <w:r w:rsidRPr="006034F7">
              <w:rPr>
                <w:rFonts w:eastAsia="MS Mincho"/>
                <w:b w:val="0"/>
                <w:lang w:val="es-PR"/>
              </w:rPr>
              <w:t>realizar un trabajo esmerado a favor de nuestro prójimo, sin esperar nada a cambio y sin hacer distinción de personas.</w:t>
            </w:r>
          </w:p>
          <w:p w:rsidR="006034F7" w:rsidRPr="006034F7" w:rsidRDefault="006034F7" w:rsidP="006034F7">
            <w:pPr>
              <w:ind w:left="720" w:firstLine="0"/>
              <w:rPr>
                <w:rFonts w:eastAsia="MS Mincho"/>
                <w:lang w:val="es-PR"/>
              </w:rPr>
            </w:pPr>
          </w:p>
        </w:tc>
        <w:tc>
          <w:tcPr>
            <w:tcW w:w="4427" w:type="dxa"/>
          </w:tcPr>
          <w:p w:rsidR="006034F7" w:rsidRPr="006034F7" w:rsidRDefault="006034F7" w:rsidP="006034F7">
            <w:pPr>
              <w:ind w:left="720" w:firstLine="0"/>
              <w:cnfStyle w:val="000000010000" w:firstRow="0" w:lastRow="0" w:firstColumn="0" w:lastColumn="0" w:oddVBand="0" w:evenVBand="0" w:oddHBand="0" w:evenHBand="1" w:firstRowFirstColumn="0" w:firstRowLastColumn="0" w:lastRowFirstColumn="0" w:lastRowLastColumn="0"/>
              <w:rPr>
                <w:lang w:val="es-PR"/>
              </w:rPr>
            </w:pPr>
          </w:p>
        </w:tc>
        <w:tc>
          <w:tcPr>
            <w:tcW w:w="3544" w:type="dxa"/>
          </w:tcPr>
          <w:p w:rsidR="006034F7" w:rsidRPr="006034F7" w:rsidRDefault="006034F7" w:rsidP="006034F7">
            <w:pPr>
              <w:ind w:left="720" w:firstLine="0"/>
              <w:cnfStyle w:val="000000010000" w:firstRow="0" w:lastRow="0" w:firstColumn="0" w:lastColumn="0" w:oddVBand="0" w:evenVBand="0" w:oddHBand="0" w:evenHBand="1" w:firstRowFirstColumn="0" w:firstRowLastColumn="0" w:lastRowFirstColumn="0" w:lastRowLastColumn="0"/>
              <w:rPr>
                <w:lang w:val="es-PR"/>
              </w:rPr>
            </w:pPr>
          </w:p>
        </w:tc>
      </w:tr>
    </w:tbl>
    <w:p w:rsidR="006034F7" w:rsidRPr="006034F7" w:rsidRDefault="006034F7" w:rsidP="006034F7">
      <w:pPr>
        <w:tabs>
          <w:tab w:val="center" w:pos="4680"/>
        </w:tabs>
        <w:spacing w:after="0" w:line="240" w:lineRule="auto"/>
        <w:ind w:left="3600" w:hanging="2880"/>
        <w:jc w:val="right"/>
        <w:rPr>
          <w:rFonts w:ascii="Arial Narrow" w:eastAsia="MS Mincho" w:hAnsi="Arial Narrow" w:cs="Times New Roman"/>
          <w:lang w:val="es-PR"/>
        </w:rPr>
      </w:pPr>
    </w:p>
    <w:p w:rsidR="006034F7" w:rsidRPr="006034F7" w:rsidRDefault="006034F7" w:rsidP="006034F7">
      <w:pPr>
        <w:tabs>
          <w:tab w:val="center" w:pos="4680"/>
        </w:tabs>
        <w:spacing w:after="0" w:line="240" w:lineRule="auto"/>
        <w:ind w:left="3600" w:hanging="2880"/>
        <w:jc w:val="right"/>
        <w:rPr>
          <w:rFonts w:ascii="Arial Narrow" w:eastAsia="MS Mincho" w:hAnsi="Arial Narrow" w:cs="Times New Roman"/>
          <w:lang w:val="es-PR"/>
        </w:rPr>
      </w:pPr>
    </w:p>
    <w:p w:rsidR="006034F7" w:rsidRDefault="006034F7" w:rsidP="006034F7">
      <w:pPr>
        <w:tabs>
          <w:tab w:val="center" w:pos="4680"/>
        </w:tabs>
        <w:spacing w:after="0" w:line="240" w:lineRule="auto"/>
        <w:ind w:left="3600" w:hanging="2880"/>
        <w:jc w:val="right"/>
        <w:rPr>
          <w:rFonts w:ascii="Arial Narrow" w:eastAsia="MS Mincho" w:hAnsi="Arial Narrow" w:cs="Times New Roman"/>
          <w:lang w:val="es-PR"/>
        </w:rPr>
      </w:pPr>
      <w:r w:rsidRPr="006034F7">
        <w:rPr>
          <w:rFonts w:ascii="Arial Narrow" w:eastAsia="MS Mincho" w:hAnsi="Arial Narrow" w:cs="Times New Roman"/>
          <w:lang w:val="es-PR"/>
        </w:rPr>
        <w:t>Fecha________________</w:t>
      </w:r>
    </w:p>
    <w:p w:rsidR="006034F7" w:rsidRDefault="006034F7" w:rsidP="006034F7">
      <w:pPr>
        <w:tabs>
          <w:tab w:val="center" w:pos="4680"/>
        </w:tabs>
        <w:spacing w:after="0" w:line="240" w:lineRule="auto"/>
        <w:ind w:left="3600" w:hanging="2880"/>
        <w:jc w:val="right"/>
        <w:rPr>
          <w:rFonts w:ascii="Arial Narrow" w:eastAsia="MS Mincho" w:hAnsi="Arial Narrow" w:cs="Times New Roman"/>
          <w:lang w:val="es-PR"/>
        </w:rPr>
      </w:pPr>
    </w:p>
    <w:p w:rsidR="006034F7" w:rsidRPr="006034F7" w:rsidRDefault="006034F7" w:rsidP="006034F7">
      <w:pPr>
        <w:tabs>
          <w:tab w:val="center" w:pos="4680"/>
        </w:tabs>
        <w:spacing w:after="0" w:line="240" w:lineRule="auto"/>
        <w:ind w:left="3600" w:hanging="2880"/>
        <w:jc w:val="right"/>
        <w:rPr>
          <w:rFonts w:ascii="Arial Narrow" w:eastAsia="MS Mincho" w:hAnsi="Arial Narrow" w:cs="Times New Roman"/>
          <w:lang w:val="es-PR"/>
        </w:rPr>
      </w:pPr>
    </w:p>
    <w:p w:rsidR="006034F7" w:rsidRDefault="00AF253C" w:rsidP="006034F7">
      <w:pPr>
        <w:tabs>
          <w:tab w:val="center" w:pos="4680"/>
        </w:tabs>
        <w:spacing w:after="0" w:line="240" w:lineRule="auto"/>
        <w:ind w:left="3600" w:hanging="2880"/>
        <w:rPr>
          <w:rFonts w:ascii="Arial Narrow" w:eastAsia="MS Mincho" w:hAnsi="Arial Narrow" w:cs="Times New Roman"/>
          <w:lang w:val="es-PR"/>
        </w:rPr>
      </w:pPr>
      <w:r>
        <w:rPr>
          <w:rFonts w:ascii="Arial Narrow" w:eastAsia="MS Mincho" w:hAnsi="Arial Narrow" w:cs="Times New Roman"/>
          <w:lang w:val="es-PR"/>
        </w:rPr>
        <w:t>Coordinador/Decano</w:t>
      </w:r>
      <w:r w:rsidR="006034F7" w:rsidRPr="006034F7">
        <w:rPr>
          <w:rFonts w:ascii="Arial Narrow" w:eastAsia="MS Mincho" w:hAnsi="Arial Narrow" w:cs="Times New Roman"/>
          <w:lang w:val="es-PR"/>
        </w:rPr>
        <w:t>______________________</w:t>
      </w:r>
      <w:r w:rsidR="006034F7">
        <w:rPr>
          <w:rFonts w:ascii="Arial Narrow" w:eastAsia="MS Mincho" w:hAnsi="Arial Narrow" w:cs="Times New Roman"/>
          <w:lang w:val="es-PR"/>
        </w:rPr>
        <w:t>___________________________________________________________________________________</w:t>
      </w:r>
    </w:p>
    <w:p w:rsidR="006034F7" w:rsidRDefault="006034F7" w:rsidP="006034F7">
      <w:pPr>
        <w:tabs>
          <w:tab w:val="center" w:pos="4680"/>
        </w:tabs>
        <w:spacing w:after="0" w:line="240" w:lineRule="auto"/>
        <w:ind w:left="3600" w:hanging="2880"/>
        <w:rPr>
          <w:rFonts w:ascii="Arial Narrow" w:eastAsia="MS Mincho" w:hAnsi="Arial Narrow" w:cs="Times New Roman"/>
          <w:lang w:val="es-PR"/>
        </w:rPr>
      </w:pPr>
      <w:r w:rsidRPr="006034F7">
        <w:rPr>
          <w:rFonts w:ascii="Arial Narrow" w:eastAsia="MS Mincho" w:hAnsi="Arial Narrow" w:cs="Times New Roman"/>
          <w:lang w:val="es-PR"/>
        </w:rPr>
        <w:t xml:space="preserve">    </w:t>
      </w:r>
    </w:p>
    <w:p w:rsidR="006034F7" w:rsidRPr="006034F7" w:rsidRDefault="006034F7" w:rsidP="006034F7">
      <w:pPr>
        <w:tabs>
          <w:tab w:val="center" w:pos="4680"/>
        </w:tabs>
        <w:spacing w:after="0" w:line="240" w:lineRule="auto"/>
        <w:ind w:left="3600" w:hanging="2880"/>
        <w:rPr>
          <w:rFonts w:ascii="Arial Narrow" w:eastAsia="MS Mincho" w:hAnsi="Arial Narrow" w:cs="Times New Roman"/>
          <w:b/>
          <w:sz w:val="32"/>
          <w:lang w:val="es-PR"/>
        </w:rPr>
      </w:pPr>
      <w:r w:rsidRPr="006034F7">
        <w:rPr>
          <w:rFonts w:ascii="Arial Narrow" w:eastAsia="MS Mincho" w:hAnsi="Arial Narrow" w:cs="Times New Roman"/>
          <w:lang w:val="es-PR"/>
        </w:rPr>
        <w:t>Fecha ________________________________________</w:t>
      </w:r>
    </w:p>
    <w:p w:rsidR="0043179C" w:rsidRDefault="0043179C" w:rsidP="006034F7">
      <w:pPr>
        <w:spacing w:after="0"/>
        <w:ind w:left="3600" w:hanging="2184"/>
        <w:rPr>
          <w:rFonts w:ascii="Arial Black" w:eastAsia="Times New Roman" w:hAnsi="Arial Black" w:cs="Arial"/>
          <w:sz w:val="28"/>
          <w:szCs w:val="28"/>
          <w:lang w:val="es-PR"/>
        </w:rPr>
      </w:pPr>
    </w:p>
    <w:p w:rsidR="00787DF6" w:rsidRPr="007573F4" w:rsidRDefault="006E07BB" w:rsidP="00787DF6">
      <w:pPr>
        <w:spacing w:after="0"/>
        <w:jc w:val="center"/>
        <w:rPr>
          <w:rFonts w:ascii="Arial Narrow" w:eastAsia="MS Mincho" w:hAnsi="Arial Narrow" w:cs="Times New Roman"/>
          <w:b/>
          <w:sz w:val="28"/>
          <w:szCs w:val="28"/>
          <w:lang w:val="es-PR"/>
        </w:rPr>
      </w:pPr>
      <w:r>
        <w:rPr>
          <w:rFonts w:ascii="Arial Black" w:eastAsia="Times New Roman" w:hAnsi="Arial Black" w:cs="Arial"/>
          <w:sz w:val="28"/>
          <w:szCs w:val="28"/>
          <w:lang w:val="es-PR"/>
        </w:rPr>
        <w:br w:type="page"/>
      </w:r>
      <w:r w:rsidR="0017534C">
        <w:rPr>
          <w:rFonts w:ascii="Arial Narrow" w:eastAsia="MS Mincho" w:hAnsi="Arial Narrow" w:cs="Times New Roman"/>
          <w:b/>
          <w:noProof/>
          <w:sz w:val="28"/>
          <w:szCs w:val="28"/>
          <w:lang w:val="es-ES" w:eastAsia="es-ES"/>
        </w:rPr>
        <w:lastRenderedPageBreak/>
        <w:pict>
          <v:shape id="_x0000_s1035" type="#_x0000_t202" style="position:absolute;left:0;text-align:left;margin-left:463.65pt;margin-top:-48.6pt;width:59.4pt;height:22.2pt;z-index:251942912;visibility:visible;mso-position-horizontal-relative:text;mso-position-vertical-relative:text;mso-width-relative:margin;mso-height-relative:margin" strokeweight=".25pt">
            <v:textbox>
              <w:txbxContent>
                <w:p w:rsidR="0017534C" w:rsidRPr="00E65B28" w:rsidRDefault="0017534C" w:rsidP="00F2145A">
                  <w:pPr>
                    <w:outlineLvl w:val="1"/>
                    <w:rPr>
                      <w:b/>
                      <w:lang w:val="es-PR"/>
                    </w:rPr>
                  </w:pPr>
                  <w:bookmarkStart w:id="219" w:name="_Toc427247409"/>
                  <w:r w:rsidRPr="00E65B28">
                    <w:rPr>
                      <w:b/>
                    </w:rPr>
                    <w:t>ANEXO C</w:t>
                  </w:r>
                  <w:bookmarkEnd w:id="219"/>
                </w:p>
              </w:txbxContent>
            </v:textbox>
          </v:shape>
        </w:pict>
      </w:r>
      <w:r w:rsidR="00787DF6" w:rsidRPr="007573F4">
        <w:rPr>
          <w:rFonts w:ascii="Arial Narrow" w:eastAsia="MS Mincho" w:hAnsi="Arial Narrow" w:cs="Times New Roman"/>
          <w:b/>
          <w:noProof/>
          <w:sz w:val="28"/>
          <w:szCs w:val="28"/>
          <w:lang w:val="es-ES" w:eastAsia="es-ES"/>
        </w:rPr>
        <w:drawing>
          <wp:anchor distT="0" distB="0" distL="114300" distR="114300" simplePos="0" relativeHeight="251940864" behindDoc="1" locked="0" layoutInCell="1" allowOverlap="1" wp14:anchorId="6F403537" wp14:editId="0D467A17">
            <wp:simplePos x="0" y="0"/>
            <wp:positionH relativeFrom="column">
              <wp:posOffset>1104900</wp:posOffset>
            </wp:positionH>
            <wp:positionV relativeFrom="paragraph">
              <wp:posOffset>-541655</wp:posOffset>
            </wp:positionV>
            <wp:extent cx="891540" cy="1153160"/>
            <wp:effectExtent l="0" t="0" r="3810" b="8890"/>
            <wp:wrapTight wrapText="bothSides">
              <wp:wrapPolygon edited="0">
                <wp:start x="0" y="0"/>
                <wp:lineTo x="0" y="21410"/>
                <wp:lineTo x="21231" y="21410"/>
                <wp:lineTo x="21231" y="0"/>
                <wp:lineTo x="0" y="0"/>
              </wp:wrapPolygon>
            </wp:wrapTight>
            <wp:docPr id="66" name="Picture 1" descr="C:\Users\aaraujo\Desktop\Logo UNAD RED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ujo\Desktop\Logo UNAD REDOND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540" cy="1153160"/>
                    </a:xfrm>
                    <a:prstGeom prst="rect">
                      <a:avLst/>
                    </a:prstGeom>
                    <a:noFill/>
                    <a:ln>
                      <a:noFill/>
                    </a:ln>
                  </pic:spPr>
                </pic:pic>
              </a:graphicData>
            </a:graphic>
          </wp:anchor>
        </w:drawing>
      </w:r>
      <w:r w:rsidR="0017534C">
        <w:rPr>
          <w:rFonts w:ascii="Times New Roman" w:hAnsi="Times New Roman" w:cs="Times New Roman"/>
          <w:bCs/>
          <w:noProof/>
          <w:sz w:val="28"/>
          <w:szCs w:val="28"/>
          <w:lang w:val="es-ES" w:eastAsia="es-ES"/>
        </w:rPr>
        <w:pict>
          <v:shape id="_x0000_s1036" type="#_x0000_t202" style="position:absolute;left:0;text-align:left;margin-left:609.9pt;margin-top:-50.4pt;width:55.2pt;height:24pt;z-index:251941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" stroked="f">
            <v:textbox>
              <w:txbxContent>
                <w:p w:rsidR="0017534C" w:rsidRPr="00F82EB4" w:rsidRDefault="0017534C" w:rsidP="00787DF6">
                  <w:pPr>
                    <w:rPr>
                      <w:lang w:val="es-PR"/>
                    </w:rPr>
                  </w:pPr>
                  <w:proofErr w:type="spellStart"/>
                  <w:r>
                    <w:t>Anexo</w:t>
                  </w:r>
                  <w:proofErr w:type="spellEnd"/>
                  <w:r>
                    <w:t xml:space="preserve"> B</w:t>
                  </w:r>
                </w:p>
              </w:txbxContent>
            </v:textbox>
          </v:shape>
        </w:pict>
      </w:r>
      <w:r w:rsidR="00787DF6" w:rsidRPr="007573F4">
        <w:rPr>
          <w:rFonts w:ascii="Arial Narrow" w:eastAsia="MS Mincho" w:hAnsi="Arial Narrow" w:cs="Times New Roman"/>
          <w:b/>
          <w:sz w:val="28"/>
          <w:szCs w:val="28"/>
          <w:lang w:val="es-PR"/>
        </w:rPr>
        <w:t>UNIVERSIDAD ADVENTISTA DOMINICANA</w:t>
      </w:r>
    </w:p>
    <w:p w:rsidR="00787DF6" w:rsidRPr="007573F4" w:rsidRDefault="00787DF6" w:rsidP="00787DF6">
      <w:pPr>
        <w:spacing w:after="0" w:line="240" w:lineRule="auto"/>
        <w:ind w:left="4248" w:hanging="1476"/>
        <w:rPr>
          <w:rFonts w:ascii="Arial Narrow" w:eastAsia="MS Mincho" w:hAnsi="Arial Narrow" w:cs="Times New Roman"/>
          <w:b/>
          <w:sz w:val="28"/>
          <w:szCs w:val="28"/>
          <w:lang w:val="es-PR"/>
        </w:rPr>
      </w:pPr>
      <w:r w:rsidRPr="007573F4">
        <w:rPr>
          <w:rFonts w:ascii="Arial Narrow" w:eastAsia="MS Mincho" w:hAnsi="Arial Narrow" w:cs="Times New Roman"/>
          <w:b/>
          <w:sz w:val="28"/>
          <w:szCs w:val="28"/>
          <w:lang w:val="es-PR"/>
        </w:rPr>
        <w:t xml:space="preserve">Avalúo del Aprendizaje Estudiantil        </w:t>
      </w:r>
    </w:p>
    <w:p w:rsidR="00787DF6" w:rsidRPr="007573F4" w:rsidRDefault="00787DF6" w:rsidP="00787DF6">
      <w:pPr>
        <w:spacing w:after="0" w:line="240" w:lineRule="auto"/>
        <w:ind w:left="4212" w:firstLine="108"/>
        <w:rPr>
          <w:rFonts w:ascii="Arial Narrow" w:eastAsia="MS Mincho" w:hAnsi="Arial Narrow" w:cs="Times New Roman"/>
          <w:b/>
          <w:sz w:val="28"/>
          <w:szCs w:val="28"/>
          <w:lang w:val="es-PR"/>
        </w:rPr>
      </w:pPr>
      <w:r>
        <w:rPr>
          <w:rFonts w:ascii="Arial Narrow" w:eastAsia="MS Mincho" w:hAnsi="Arial Narrow" w:cs="Times New Roman"/>
          <w:b/>
          <w:sz w:val="28"/>
          <w:szCs w:val="28"/>
          <w:lang w:val="es-PR"/>
        </w:rPr>
        <w:t xml:space="preserve"> </w:t>
      </w:r>
      <w:r w:rsidRPr="007573F4">
        <w:rPr>
          <w:rFonts w:ascii="Arial Narrow" w:eastAsia="MS Mincho" w:hAnsi="Arial Narrow" w:cs="Times New Roman"/>
          <w:b/>
          <w:sz w:val="28"/>
          <w:szCs w:val="28"/>
          <w:lang w:val="es-PR"/>
        </w:rPr>
        <w:t>ALINEACIÓN DE LA CARRERA CON EL PERFIL DEL EGRESADO</w:t>
      </w:r>
    </w:p>
    <w:p w:rsidR="00787DF6" w:rsidRPr="007573F4" w:rsidRDefault="00787DF6" w:rsidP="00787DF6">
      <w:pPr>
        <w:spacing w:after="0" w:line="240" w:lineRule="auto"/>
        <w:ind w:left="3600" w:hanging="2880"/>
        <w:jc w:val="both"/>
        <w:rPr>
          <w:rFonts w:ascii="Arial Narrow" w:eastAsia="MS Mincho" w:hAnsi="Arial Narrow" w:cs="Times New Roman"/>
          <w:i/>
          <w:sz w:val="28"/>
          <w:szCs w:val="28"/>
          <w:lang w:val="es-PR"/>
        </w:rPr>
      </w:pPr>
    </w:p>
    <w:p w:rsidR="00787DF6" w:rsidRPr="007573F4" w:rsidRDefault="00787DF6" w:rsidP="00787DF6">
      <w:pPr>
        <w:spacing w:after="0" w:line="240" w:lineRule="auto"/>
        <w:ind w:left="3600" w:hanging="2880"/>
        <w:jc w:val="both"/>
        <w:rPr>
          <w:rFonts w:ascii="Arial Narrow" w:eastAsia="MS Mincho" w:hAnsi="Arial Narrow" w:cs="Times New Roman"/>
          <w:i/>
          <w:sz w:val="28"/>
          <w:szCs w:val="28"/>
          <w:lang w:val="es-PR"/>
        </w:rPr>
      </w:pPr>
    </w:p>
    <w:p w:rsidR="00787DF6" w:rsidRPr="00692B2D" w:rsidRDefault="00787DF6" w:rsidP="00787DF6">
      <w:pPr>
        <w:spacing w:after="0" w:line="240" w:lineRule="auto"/>
        <w:ind w:left="3600" w:hanging="2880"/>
        <w:jc w:val="both"/>
        <w:rPr>
          <w:rFonts w:ascii="Arial Narrow" w:eastAsia="MS Mincho" w:hAnsi="Arial Narrow" w:cs="Times New Roman"/>
          <w:i/>
          <w:lang w:val="es-PR"/>
        </w:rPr>
      </w:pPr>
      <w:r w:rsidRPr="00692B2D">
        <w:rPr>
          <w:rFonts w:ascii="Arial Narrow" w:eastAsia="MS Mincho" w:hAnsi="Arial Narrow" w:cs="Times New Roman"/>
          <w:i/>
          <w:lang w:val="es-PR"/>
        </w:rPr>
        <w:t>Instrucciones: Identificar  los cursos en los cuales se desarrollan las competencias.  Identificar el instrumento de avalúo para medir el conocimiento.</w:t>
      </w:r>
    </w:p>
    <w:p w:rsidR="00787DF6" w:rsidRPr="00692B2D" w:rsidRDefault="00787DF6" w:rsidP="00787DF6">
      <w:pPr>
        <w:spacing w:after="0" w:line="240" w:lineRule="auto"/>
        <w:ind w:left="3600" w:hanging="2880"/>
        <w:rPr>
          <w:rFonts w:ascii="Arial Narrow" w:eastAsia="MS Mincho" w:hAnsi="Arial Narrow" w:cs="Times New Roman"/>
          <w:sz w:val="20"/>
          <w:lang w:val="es-PR"/>
        </w:rPr>
      </w:pPr>
      <w:r w:rsidRPr="00692B2D">
        <w:rPr>
          <w:rFonts w:ascii="Arial Narrow" w:eastAsia="MS Mincho" w:hAnsi="Arial Narrow" w:cs="Times New Roman"/>
          <w:sz w:val="20"/>
          <w:lang w:val="es-PR"/>
        </w:rPr>
        <w:t>(En cada prontuario se deberá incluir cada una de las competencias que se busca desarrollar).</w:t>
      </w:r>
    </w:p>
    <w:p w:rsidR="00787DF6" w:rsidRPr="00692B2D" w:rsidRDefault="00787DF6" w:rsidP="00787DF6">
      <w:pPr>
        <w:spacing w:after="0" w:line="240" w:lineRule="auto"/>
        <w:ind w:left="3600" w:hanging="2880"/>
        <w:rPr>
          <w:rFonts w:ascii="Arial Narrow" w:eastAsia="MS Mincho" w:hAnsi="Arial Narrow" w:cs="Times New Roman"/>
          <w:sz w:val="20"/>
          <w:lang w:val="es-PR"/>
        </w:rPr>
      </w:pPr>
    </w:p>
    <w:p w:rsidR="00787DF6" w:rsidRPr="00692B2D" w:rsidRDefault="00787DF6" w:rsidP="00787DF6">
      <w:pPr>
        <w:tabs>
          <w:tab w:val="center" w:pos="4680"/>
          <w:tab w:val="right" w:pos="9360"/>
        </w:tabs>
        <w:spacing w:after="0" w:line="240" w:lineRule="auto"/>
        <w:ind w:left="3600" w:hanging="2880"/>
        <w:rPr>
          <w:rFonts w:ascii="Arial Narrow" w:eastAsia="MS Mincho" w:hAnsi="Arial Narrow" w:cs="Times New Roman"/>
          <w:sz w:val="32"/>
          <w:lang w:val="es-PR"/>
        </w:rPr>
      </w:pPr>
      <w:r w:rsidRPr="00692B2D">
        <w:rPr>
          <w:rFonts w:ascii="Arial Narrow" w:eastAsia="MS Mincho" w:hAnsi="Arial Narrow" w:cs="Times New Roman"/>
          <w:sz w:val="32"/>
          <w:lang w:val="es-PR"/>
        </w:rPr>
        <w:t>Carrera Académica</w:t>
      </w:r>
      <w:proofErr w:type="gramStart"/>
      <w:r w:rsidRPr="00692B2D">
        <w:rPr>
          <w:rFonts w:ascii="Arial Narrow" w:eastAsia="MS Mincho" w:hAnsi="Arial Narrow" w:cs="Times New Roman"/>
          <w:sz w:val="32"/>
          <w:lang w:val="es-PR"/>
        </w:rPr>
        <w:t>:  _</w:t>
      </w:r>
      <w:proofErr w:type="gramEnd"/>
      <w:r w:rsidRPr="00692B2D">
        <w:rPr>
          <w:rFonts w:ascii="Arial Narrow" w:eastAsia="MS Mincho" w:hAnsi="Arial Narrow" w:cs="Times New Roman"/>
          <w:sz w:val="32"/>
          <w:lang w:val="es-PR"/>
        </w:rPr>
        <w:t>_____________________________  Facultad _______________________</w:t>
      </w:r>
      <w:r w:rsidRPr="00692B2D">
        <w:rPr>
          <w:rFonts w:ascii="Times New Roman" w:eastAsia="MS Mincho" w:hAnsi="Times New Roman" w:cs="Times New Roman"/>
          <w:lang w:val="es-PR"/>
        </w:rPr>
        <w:tab/>
      </w:r>
    </w:p>
    <w:tbl>
      <w:tblPr>
        <w:tblStyle w:val="Cuadrculaclara1"/>
        <w:tblpPr w:leftFromText="141" w:rightFromText="141" w:vertAnchor="text" w:horzAnchor="page" w:tblpX="2065" w:tblpY="99"/>
        <w:tblOverlap w:val="never"/>
        <w:tblW w:w="12015" w:type="dxa"/>
        <w:tblLayout w:type="fixed"/>
        <w:tblLook w:val="04A0" w:firstRow="1" w:lastRow="0" w:firstColumn="1" w:lastColumn="0" w:noHBand="0" w:noVBand="1"/>
      </w:tblPr>
      <w:tblGrid>
        <w:gridCol w:w="3936"/>
        <w:gridCol w:w="2268"/>
        <w:gridCol w:w="3402"/>
        <w:gridCol w:w="2409"/>
      </w:tblGrid>
      <w:tr w:rsidR="00787DF6" w:rsidRPr="00692B2D" w:rsidTr="007740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6" w:type="dxa"/>
          </w:tcPr>
          <w:p w:rsidR="00787DF6" w:rsidRPr="002849E2" w:rsidRDefault="00787DF6" w:rsidP="007740F3">
            <w:pPr>
              <w:ind w:left="0" w:firstLine="0"/>
              <w:jc w:val="center"/>
              <w:rPr>
                <w:rFonts w:eastAsia="MS Mincho"/>
              </w:rPr>
            </w:pPr>
            <w:proofErr w:type="spellStart"/>
            <w:r w:rsidRPr="002849E2">
              <w:rPr>
                <w:rFonts w:eastAsia="MS Mincho"/>
              </w:rPr>
              <w:t>Perfil</w:t>
            </w:r>
            <w:proofErr w:type="spellEnd"/>
            <w:r w:rsidRPr="002849E2">
              <w:rPr>
                <w:rFonts w:eastAsia="MS Mincho"/>
              </w:rPr>
              <w:t xml:space="preserve"> del </w:t>
            </w:r>
            <w:proofErr w:type="spellStart"/>
            <w:r w:rsidRPr="002849E2">
              <w:rPr>
                <w:rFonts w:eastAsia="MS Mincho"/>
              </w:rPr>
              <w:t>Egresado</w:t>
            </w:r>
            <w:proofErr w:type="spellEnd"/>
            <w:r w:rsidRPr="002849E2">
              <w:rPr>
                <w:rFonts w:eastAsia="MS Mincho"/>
              </w:rPr>
              <w:t>/</w:t>
            </w:r>
            <w:proofErr w:type="spellStart"/>
            <w:r w:rsidRPr="002849E2">
              <w:rPr>
                <w:rFonts w:eastAsia="MS Mincho"/>
              </w:rPr>
              <w:t>Competencias</w:t>
            </w:r>
            <w:proofErr w:type="spellEnd"/>
          </w:p>
        </w:tc>
        <w:tc>
          <w:tcPr>
            <w:tcW w:w="2268" w:type="dxa"/>
          </w:tcPr>
          <w:p w:rsidR="00787DF6" w:rsidRPr="002849E2" w:rsidRDefault="00787DF6" w:rsidP="007740F3">
            <w:pPr>
              <w:ind w:left="0" w:firstLine="0"/>
              <w:jc w:val="center"/>
              <w:cnfStyle w:val="100000000000" w:firstRow="1" w:lastRow="0" w:firstColumn="0" w:lastColumn="0" w:oddVBand="0" w:evenVBand="0" w:oddHBand="0" w:evenHBand="0" w:firstRowFirstColumn="0" w:firstRowLastColumn="0" w:lastRowFirstColumn="0" w:lastRowLastColumn="0"/>
              <w:rPr>
                <w:rFonts w:eastAsia="MS Mincho"/>
              </w:rPr>
            </w:pPr>
            <w:proofErr w:type="spellStart"/>
            <w:r w:rsidRPr="002849E2">
              <w:rPr>
                <w:rFonts w:eastAsia="MS Mincho"/>
              </w:rPr>
              <w:t>Cursos</w:t>
            </w:r>
            <w:proofErr w:type="spellEnd"/>
          </w:p>
        </w:tc>
        <w:tc>
          <w:tcPr>
            <w:tcW w:w="3402" w:type="dxa"/>
          </w:tcPr>
          <w:p w:rsidR="00787DF6" w:rsidRPr="002849E2" w:rsidRDefault="00787DF6" w:rsidP="007740F3">
            <w:pPr>
              <w:ind w:left="0" w:firstLine="0"/>
              <w:jc w:val="center"/>
              <w:cnfStyle w:val="100000000000" w:firstRow="1" w:lastRow="0" w:firstColumn="0" w:lastColumn="0" w:oddVBand="0" w:evenVBand="0" w:oddHBand="0" w:evenHBand="0" w:firstRowFirstColumn="0" w:firstRowLastColumn="0" w:lastRowFirstColumn="0" w:lastRowLastColumn="0"/>
              <w:rPr>
                <w:rFonts w:eastAsia="MS Mincho"/>
              </w:rPr>
            </w:pPr>
            <w:proofErr w:type="spellStart"/>
            <w:r w:rsidRPr="002849E2">
              <w:rPr>
                <w:rFonts w:eastAsia="MS Mincho"/>
              </w:rPr>
              <w:t>Instrumentos</w:t>
            </w:r>
            <w:proofErr w:type="spellEnd"/>
            <w:r w:rsidRPr="002849E2">
              <w:rPr>
                <w:rFonts w:eastAsia="MS Mincho"/>
              </w:rPr>
              <w:t xml:space="preserve"> de </w:t>
            </w:r>
            <w:proofErr w:type="spellStart"/>
            <w:r w:rsidRPr="002849E2">
              <w:rPr>
                <w:rFonts w:eastAsia="MS Mincho"/>
              </w:rPr>
              <w:t>Avalúo</w:t>
            </w:r>
            <w:proofErr w:type="spellEnd"/>
          </w:p>
        </w:tc>
        <w:tc>
          <w:tcPr>
            <w:tcW w:w="2409" w:type="dxa"/>
          </w:tcPr>
          <w:p w:rsidR="00787DF6" w:rsidRPr="002849E2" w:rsidRDefault="00787DF6" w:rsidP="007740F3">
            <w:pPr>
              <w:ind w:left="0" w:firstLine="0"/>
              <w:jc w:val="center"/>
              <w:cnfStyle w:val="100000000000" w:firstRow="1" w:lastRow="0" w:firstColumn="0" w:lastColumn="0" w:oddVBand="0" w:evenVBand="0" w:oddHBand="0" w:evenHBand="0" w:firstRowFirstColumn="0" w:firstRowLastColumn="0" w:lastRowFirstColumn="0" w:lastRowLastColumn="0"/>
              <w:rPr>
                <w:rFonts w:eastAsia="MS Mincho"/>
              </w:rPr>
            </w:pPr>
            <w:r w:rsidRPr="002849E2">
              <w:rPr>
                <w:rFonts w:eastAsia="MS Mincho"/>
              </w:rPr>
              <w:t xml:space="preserve">Persona </w:t>
            </w:r>
            <w:proofErr w:type="spellStart"/>
            <w:r w:rsidRPr="002849E2">
              <w:rPr>
                <w:rFonts w:eastAsia="MS Mincho"/>
              </w:rPr>
              <w:t>Responsable</w:t>
            </w:r>
            <w:proofErr w:type="spellEnd"/>
          </w:p>
        </w:tc>
      </w:tr>
      <w:tr w:rsidR="00787DF6" w:rsidRPr="00692B2D" w:rsidTr="00774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7DF6" w:rsidRPr="00692B2D" w:rsidRDefault="00787DF6" w:rsidP="007740F3">
            <w:pPr>
              <w:rPr>
                <w:rFonts w:ascii="Arial Narrow" w:eastAsia="MS Mincho" w:hAnsi="Arial Narrow"/>
              </w:rPr>
            </w:pPr>
          </w:p>
          <w:p w:rsidR="00787DF6" w:rsidRPr="00692B2D" w:rsidRDefault="00787DF6" w:rsidP="00BC0B58">
            <w:pPr>
              <w:numPr>
                <w:ilvl w:val="0"/>
                <w:numId w:val="56"/>
              </w:numPr>
              <w:contextualSpacing/>
              <w:rPr>
                <w:rFonts w:ascii="Arial Narrow" w:eastAsia="MS Mincho" w:hAnsi="Arial Narrow"/>
              </w:rPr>
            </w:pPr>
            <w:r w:rsidRPr="00692B2D">
              <w:rPr>
                <w:rFonts w:ascii="Arial Narrow" w:eastAsia="MS Mincho" w:hAnsi="Arial Narrow"/>
              </w:rPr>
              <w:t xml:space="preserve"> </w:t>
            </w:r>
          </w:p>
          <w:p w:rsidR="00787DF6" w:rsidRPr="00692B2D" w:rsidRDefault="00787DF6" w:rsidP="007740F3">
            <w:pPr>
              <w:rPr>
                <w:rFonts w:ascii="Arial Narrow" w:eastAsia="MS Mincho" w:hAnsi="Arial Narrow"/>
              </w:rPr>
            </w:pPr>
          </w:p>
        </w:tc>
        <w:tc>
          <w:tcPr>
            <w:tcW w:w="2268"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c>
          <w:tcPr>
            <w:tcW w:w="3402"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c>
          <w:tcPr>
            <w:tcW w:w="2409"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r>
      <w:tr w:rsidR="00787DF6" w:rsidRPr="00692B2D" w:rsidTr="00774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7DF6" w:rsidRPr="00692B2D" w:rsidRDefault="00787DF6" w:rsidP="007740F3">
            <w:pPr>
              <w:rPr>
                <w:rFonts w:ascii="Arial Narrow" w:eastAsia="MS Mincho" w:hAnsi="Arial Narrow"/>
              </w:rPr>
            </w:pPr>
          </w:p>
          <w:p w:rsidR="00787DF6" w:rsidRPr="00692B2D" w:rsidRDefault="00787DF6" w:rsidP="00BC0B58">
            <w:pPr>
              <w:numPr>
                <w:ilvl w:val="0"/>
                <w:numId w:val="56"/>
              </w:numPr>
              <w:contextualSpacing/>
              <w:rPr>
                <w:rFonts w:ascii="Arial Narrow" w:eastAsia="MS Mincho" w:hAnsi="Arial Narrow"/>
              </w:rPr>
            </w:pPr>
            <w:r w:rsidRPr="00692B2D">
              <w:rPr>
                <w:rFonts w:ascii="Arial Narrow" w:eastAsia="MS Mincho" w:hAnsi="Arial Narrow"/>
              </w:rPr>
              <w:t xml:space="preserve"> </w:t>
            </w:r>
          </w:p>
          <w:p w:rsidR="00787DF6" w:rsidRPr="00692B2D" w:rsidRDefault="00787DF6" w:rsidP="007740F3">
            <w:pPr>
              <w:rPr>
                <w:rFonts w:ascii="Arial Narrow" w:eastAsia="MS Mincho" w:hAnsi="Arial Narrow"/>
              </w:rPr>
            </w:pPr>
          </w:p>
        </w:tc>
        <w:tc>
          <w:tcPr>
            <w:tcW w:w="2268" w:type="dxa"/>
          </w:tcPr>
          <w:p w:rsidR="00787DF6" w:rsidRPr="00692B2D" w:rsidRDefault="00787DF6" w:rsidP="007740F3">
            <w:pPr>
              <w:cnfStyle w:val="000000010000" w:firstRow="0" w:lastRow="0" w:firstColumn="0" w:lastColumn="0" w:oddVBand="0" w:evenVBand="0" w:oddHBand="0" w:evenHBand="1" w:firstRowFirstColumn="0" w:firstRowLastColumn="0" w:lastRowFirstColumn="0" w:lastRowLastColumn="0"/>
              <w:rPr>
                <w:rFonts w:ascii="Arial Narrow" w:eastAsia="MS Mincho" w:hAnsi="Arial Narrow" w:cs="Times New Roman"/>
              </w:rPr>
            </w:pPr>
          </w:p>
        </w:tc>
        <w:tc>
          <w:tcPr>
            <w:tcW w:w="3402" w:type="dxa"/>
          </w:tcPr>
          <w:p w:rsidR="00787DF6" w:rsidRPr="00692B2D" w:rsidRDefault="00787DF6" w:rsidP="007740F3">
            <w:pPr>
              <w:cnfStyle w:val="000000010000" w:firstRow="0" w:lastRow="0" w:firstColumn="0" w:lastColumn="0" w:oddVBand="0" w:evenVBand="0" w:oddHBand="0" w:evenHBand="1" w:firstRowFirstColumn="0" w:firstRowLastColumn="0" w:lastRowFirstColumn="0" w:lastRowLastColumn="0"/>
              <w:rPr>
                <w:rFonts w:ascii="Arial Narrow" w:eastAsia="MS Mincho" w:hAnsi="Arial Narrow" w:cs="Times New Roman"/>
              </w:rPr>
            </w:pPr>
          </w:p>
        </w:tc>
        <w:tc>
          <w:tcPr>
            <w:tcW w:w="2409" w:type="dxa"/>
          </w:tcPr>
          <w:p w:rsidR="00787DF6" w:rsidRPr="00692B2D" w:rsidRDefault="00787DF6" w:rsidP="007740F3">
            <w:pPr>
              <w:cnfStyle w:val="000000010000" w:firstRow="0" w:lastRow="0" w:firstColumn="0" w:lastColumn="0" w:oddVBand="0" w:evenVBand="0" w:oddHBand="0" w:evenHBand="1" w:firstRowFirstColumn="0" w:firstRowLastColumn="0" w:lastRowFirstColumn="0" w:lastRowLastColumn="0"/>
              <w:rPr>
                <w:rFonts w:ascii="Arial Narrow" w:eastAsia="MS Mincho" w:hAnsi="Arial Narrow" w:cs="Times New Roman"/>
              </w:rPr>
            </w:pPr>
          </w:p>
        </w:tc>
      </w:tr>
      <w:tr w:rsidR="00787DF6" w:rsidRPr="00692B2D" w:rsidTr="00774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7DF6" w:rsidRPr="00692B2D" w:rsidRDefault="00787DF6" w:rsidP="007740F3">
            <w:pPr>
              <w:rPr>
                <w:rFonts w:ascii="Arial Narrow" w:eastAsia="MS Mincho" w:hAnsi="Arial Narrow"/>
              </w:rPr>
            </w:pPr>
          </w:p>
          <w:p w:rsidR="00787DF6" w:rsidRPr="00692B2D" w:rsidRDefault="00787DF6" w:rsidP="00BC0B58">
            <w:pPr>
              <w:numPr>
                <w:ilvl w:val="0"/>
                <w:numId w:val="56"/>
              </w:numPr>
              <w:contextualSpacing/>
              <w:rPr>
                <w:rFonts w:ascii="Arial Narrow" w:eastAsia="MS Mincho" w:hAnsi="Arial Narrow"/>
              </w:rPr>
            </w:pPr>
          </w:p>
          <w:p w:rsidR="00787DF6" w:rsidRPr="00692B2D" w:rsidRDefault="00787DF6" w:rsidP="007740F3">
            <w:pPr>
              <w:rPr>
                <w:rFonts w:ascii="Arial Narrow" w:eastAsia="MS Mincho" w:hAnsi="Arial Narrow"/>
              </w:rPr>
            </w:pPr>
          </w:p>
        </w:tc>
        <w:tc>
          <w:tcPr>
            <w:tcW w:w="2268"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c>
          <w:tcPr>
            <w:tcW w:w="3402"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c>
          <w:tcPr>
            <w:tcW w:w="2409"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r>
      <w:tr w:rsidR="00787DF6" w:rsidRPr="00692B2D" w:rsidTr="00774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7DF6" w:rsidRPr="00692B2D" w:rsidRDefault="00787DF6" w:rsidP="007740F3">
            <w:pPr>
              <w:rPr>
                <w:rFonts w:ascii="Arial Narrow" w:eastAsia="MS Mincho" w:hAnsi="Arial Narrow"/>
              </w:rPr>
            </w:pPr>
          </w:p>
          <w:p w:rsidR="00787DF6" w:rsidRPr="00692B2D" w:rsidRDefault="00787DF6" w:rsidP="00BC0B58">
            <w:pPr>
              <w:numPr>
                <w:ilvl w:val="0"/>
                <w:numId w:val="56"/>
              </w:numPr>
              <w:contextualSpacing/>
              <w:rPr>
                <w:rFonts w:ascii="Arial Narrow" w:eastAsia="MS Mincho" w:hAnsi="Arial Narrow"/>
              </w:rPr>
            </w:pPr>
          </w:p>
          <w:p w:rsidR="00787DF6" w:rsidRPr="00692B2D" w:rsidRDefault="00787DF6" w:rsidP="007740F3">
            <w:pPr>
              <w:rPr>
                <w:rFonts w:ascii="Arial Narrow" w:eastAsia="MS Mincho" w:hAnsi="Arial Narrow"/>
              </w:rPr>
            </w:pPr>
          </w:p>
        </w:tc>
        <w:tc>
          <w:tcPr>
            <w:tcW w:w="2268" w:type="dxa"/>
          </w:tcPr>
          <w:p w:rsidR="00787DF6" w:rsidRPr="00692B2D" w:rsidRDefault="00787DF6" w:rsidP="007740F3">
            <w:pPr>
              <w:cnfStyle w:val="000000010000" w:firstRow="0" w:lastRow="0" w:firstColumn="0" w:lastColumn="0" w:oddVBand="0" w:evenVBand="0" w:oddHBand="0" w:evenHBand="1" w:firstRowFirstColumn="0" w:firstRowLastColumn="0" w:lastRowFirstColumn="0" w:lastRowLastColumn="0"/>
              <w:rPr>
                <w:rFonts w:ascii="Arial Narrow" w:eastAsia="MS Mincho" w:hAnsi="Arial Narrow" w:cs="Times New Roman"/>
              </w:rPr>
            </w:pPr>
          </w:p>
        </w:tc>
        <w:tc>
          <w:tcPr>
            <w:tcW w:w="3402" w:type="dxa"/>
          </w:tcPr>
          <w:p w:rsidR="00787DF6" w:rsidRPr="00692B2D" w:rsidRDefault="00787DF6" w:rsidP="007740F3">
            <w:pPr>
              <w:cnfStyle w:val="000000010000" w:firstRow="0" w:lastRow="0" w:firstColumn="0" w:lastColumn="0" w:oddVBand="0" w:evenVBand="0" w:oddHBand="0" w:evenHBand="1" w:firstRowFirstColumn="0" w:firstRowLastColumn="0" w:lastRowFirstColumn="0" w:lastRowLastColumn="0"/>
              <w:rPr>
                <w:rFonts w:ascii="Arial Narrow" w:eastAsia="MS Mincho" w:hAnsi="Arial Narrow" w:cs="Times New Roman"/>
              </w:rPr>
            </w:pPr>
          </w:p>
        </w:tc>
        <w:tc>
          <w:tcPr>
            <w:tcW w:w="2409" w:type="dxa"/>
          </w:tcPr>
          <w:p w:rsidR="00787DF6" w:rsidRPr="00692B2D" w:rsidRDefault="00787DF6" w:rsidP="007740F3">
            <w:pPr>
              <w:cnfStyle w:val="000000010000" w:firstRow="0" w:lastRow="0" w:firstColumn="0" w:lastColumn="0" w:oddVBand="0" w:evenVBand="0" w:oddHBand="0" w:evenHBand="1" w:firstRowFirstColumn="0" w:firstRowLastColumn="0" w:lastRowFirstColumn="0" w:lastRowLastColumn="0"/>
              <w:rPr>
                <w:rFonts w:ascii="Arial Narrow" w:eastAsia="MS Mincho" w:hAnsi="Arial Narrow" w:cs="Times New Roman"/>
              </w:rPr>
            </w:pPr>
          </w:p>
        </w:tc>
      </w:tr>
      <w:tr w:rsidR="00787DF6" w:rsidRPr="00692B2D" w:rsidTr="00774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7DF6" w:rsidRPr="00692B2D" w:rsidRDefault="00787DF6" w:rsidP="00BC0B58">
            <w:pPr>
              <w:numPr>
                <w:ilvl w:val="0"/>
                <w:numId w:val="56"/>
              </w:numPr>
              <w:contextualSpacing/>
              <w:rPr>
                <w:rFonts w:ascii="Arial Narrow" w:eastAsia="MS Mincho" w:hAnsi="Arial Narrow"/>
              </w:rPr>
            </w:pPr>
          </w:p>
          <w:p w:rsidR="00787DF6" w:rsidRPr="00692B2D" w:rsidRDefault="00787DF6" w:rsidP="007740F3">
            <w:pPr>
              <w:rPr>
                <w:rFonts w:ascii="Arial Narrow" w:eastAsia="MS Mincho" w:hAnsi="Arial Narrow"/>
              </w:rPr>
            </w:pPr>
          </w:p>
        </w:tc>
        <w:tc>
          <w:tcPr>
            <w:tcW w:w="2268"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c>
          <w:tcPr>
            <w:tcW w:w="3402"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c>
          <w:tcPr>
            <w:tcW w:w="2409" w:type="dxa"/>
          </w:tcPr>
          <w:p w:rsidR="00787DF6" w:rsidRPr="00692B2D" w:rsidRDefault="00787DF6" w:rsidP="007740F3">
            <w:pPr>
              <w:cnfStyle w:val="000000100000" w:firstRow="0" w:lastRow="0" w:firstColumn="0" w:lastColumn="0" w:oddVBand="0" w:evenVBand="0" w:oddHBand="1" w:evenHBand="0" w:firstRowFirstColumn="0" w:firstRowLastColumn="0" w:lastRowFirstColumn="0" w:lastRowLastColumn="0"/>
              <w:rPr>
                <w:rFonts w:ascii="Arial Narrow" w:eastAsia="MS Mincho" w:hAnsi="Arial Narrow" w:cs="Times New Roman"/>
              </w:rPr>
            </w:pPr>
          </w:p>
        </w:tc>
      </w:tr>
    </w:tbl>
    <w:p w:rsidR="00787DF6" w:rsidRPr="008068C6" w:rsidRDefault="00787DF6" w:rsidP="00787DF6"/>
    <w:p w:rsidR="00787DF6" w:rsidRPr="008068C6" w:rsidRDefault="00787DF6" w:rsidP="00787DF6"/>
    <w:p w:rsidR="00787DF6" w:rsidRPr="008068C6" w:rsidRDefault="00787DF6" w:rsidP="00787DF6"/>
    <w:p w:rsidR="00787DF6" w:rsidRDefault="00787DF6" w:rsidP="00787DF6"/>
    <w:p w:rsidR="00787DF6" w:rsidRPr="008068C6" w:rsidRDefault="00787DF6" w:rsidP="00787DF6"/>
    <w:p w:rsidR="00787DF6" w:rsidRPr="008068C6" w:rsidRDefault="00787DF6" w:rsidP="00787DF6"/>
    <w:p w:rsidR="00787DF6" w:rsidRPr="008068C6" w:rsidRDefault="00787DF6" w:rsidP="00787DF6"/>
    <w:p w:rsidR="00787DF6" w:rsidRPr="008068C6" w:rsidRDefault="00787DF6" w:rsidP="00787DF6"/>
    <w:p w:rsidR="00787DF6" w:rsidRDefault="00787DF6" w:rsidP="00787DF6"/>
    <w:p w:rsidR="00787DF6" w:rsidRPr="008068C6" w:rsidRDefault="00787DF6" w:rsidP="00787DF6"/>
    <w:p w:rsidR="00787DF6" w:rsidRPr="008068C6" w:rsidRDefault="00787DF6" w:rsidP="00787DF6">
      <w:proofErr w:type="spellStart"/>
      <w:r w:rsidRPr="008068C6">
        <w:t>Decano</w:t>
      </w:r>
      <w:proofErr w:type="spellEnd"/>
      <w:r w:rsidRPr="008068C6">
        <w:t>/</w:t>
      </w:r>
      <w:proofErr w:type="spellStart"/>
      <w:r w:rsidRPr="008068C6">
        <w:t>Coordinador</w:t>
      </w:r>
      <w:proofErr w:type="spellEnd"/>
      <w:r w:rsidRPr="008068C6">
        <w:t xml:space="preserve"> ______________________________           </w:t>
      </w:r>
      <w:proofErr w:type="spellStart"/>
      <w:r w:rsidRPr="008068C6">
        <w:t>Fecha</w:t>
      </w:r>
      <w:proofErr w:type="spellEnd"/>
      <w:r w:rsidRPr="008068C6">
        <w:t xml:space="preserve"> _____________________________</w:t>
      </w:r>
    </w:p>
    <w:p w:rsidR="00787DF6" w:rsidRDefault="00787DF6">
      <w:pPr>
        <w:rPr>
          <w:rFonts w:ascii="Arial Black" w:eastAsia="Times New Roman" w:hAnsi="Arial Black" w:cs="Arial"/>
          <w:sz w:val="28"/>
          <w:szCs w:val="28"/>
          <w:lang w:val="es-PR"/>
        </w:rPr>
      </w:pPr>
    </w:p>
    <w:p w:rsidR="006E07BB" w:rsidRDefault="006E07BB">
      <w:pPr>
        <w:rPr>
          <w:rFonts w:ascii="Arial Black" w:eastAsia="Times New Roman" w:hAnsi="Arial Black" w:cs="Arial"/>
          <w:sz w:val="28"/>
          <w:szCs w:val="28"/>
          <w:lang w:val="es-PR"/>
        </w:rPr>
      </w:pPr>
    </w:p>
    <w:p w:rsidR="0075445C" w:rsidRPr="0022256F" w:rsidRDefault="0017534C" w:rsidP="0075445C">
      <w:pPr>
        <w:spacing w:after="0" w:line="240" w:lineRule="auto"/>
        <w:jc w:val="center"/>
        <w:rPr>
          <w:b/>
          <w:sz w:val="24"/>
          <w:szCs w:val="24"/>
          <w:lang w:val="es-PR"/>
        </w:rPr>
      </w:pPr>
      <w:r>
        <w:rPr>
          <w:rFonts w:ascii="Arial Black" w:eastAsia="Times New Roman" w:hAnsi="Arial Black" w:cs="Arial"/>
          <w:noProof/>
          <w:sz w:val="28"/>
          <w:szCs w:val="28"/>
          <w:lang w:val="es-ES" w:eastAsia="es-ES"/>
        </w:rPr>
        <w:lastRenderedPageBreak/>
        <w:pict>
          <v:shape id="_x0000_s1037" type="#_x0000_t202" style="position:absolute;left:0;text-align:left;margin-left:617.25pt;margin-top:-29.9pt;width:60.6pt;height:22.8pt;z-index:251944960;visibility:visible;mso-width-relative:margin;mso-height-relative:margin" strokeweight=".25pt">
            <v:textbox>
              <w:txbxContent>
                <w:p w:rsidR="0017534C" w:rsidRPr="00E65B28" w:rsidRDefault="0017534C" w:rsidP="00F2145A">
                  <w:pPr>
                    <w:outlineLvl w:val="1"/>
                    <w:rPr>
                      <w:b/>
                      <w:lang w:val="es-PR"/>
                    </w:rPr>
                  </w:pPr>
                  <w:bookmarkStart w:id="220" w:name="_Toc427247410"/>
                  <w:r w:rsidRPr="00E65B28">
                    <w:rPr>
                      <w:b/>
                    </w:rPr>
                    <w:t>ANEXO D</w:t>
                  </w:r>
                  <w:bookmarkEnd w:id="220"/>
                </w:p>
              </w:txbxContent>
            </v:textbox>
          </v:shape>
        </w:pict>
      </w:r>
      <w:r w:rsidR="0075445C" w:rsidRPr="0022256F">
        <w:rPr>
          <w:b/>
          <w:noProof/>
          <w:sz w:val="24"/>
          <w:szCs w:val="24"/>
          <w:lang w:val="es-ES" w:eastAsia="es-ES"/>
        </w:rPr>
        <w:drawing>
          <wp:anchor distT="0" distB="0" distL="114300" distR="114300" simplePos="0" relativeHeight="251936768" behindDoc="1" locked="0" layoutInCell="1" allowOverlap="1">
            <wp:simplePos x="0" y="0"/>
            <wp:positionH relativeFrom="column">
              <wp:posOffset>464820</wp:posOffset>
            </wp:positionH>
            <wp:positionV relativeFrom="paragraph">
              <wp:posOffset>-548640</wp:posOffset>
            </wp:positionV>
            <wp:extent cx="890270" cy="1152525"/>
            <wp:effectExtent l="0" t="0" r="5080" b="952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0270" cy="1152525"/>
                    </a:xfrm>
                    <a:prstGeom prst="rect">
                      <a:avLst/>
                    </a:prstGeom>
                    <a:noFill/>
                  </pic:spPr>
                </pic:pic>
              </a:graphicData>
            </a:graphic>
          </wp:anchor>
        </w:drawing>
      </w:r>
      <w:r w:rsidR="0075445C" w:rsidRPr="0022256F">
        <w:rPr>
          <w:b/>
          <w:sz w:val="24"/>
          <w:szCs w:val="24"/>
          <w:lang w:val="es-PR"/>
        </w:rPr>
        <w:t>UNIVERSIDAD ADVENTISTA DOMINICANA</w:t>
      </w:r>
    </w:p>
    <w:p w:rsidR="0075445C" w:rsidRPr="0022256F" w:rsidRDefault="0075445C" w:rsidP="0075445C">
      <w:pPr>
        <w:spacing w:after="0" w:line="240" w:lineRule="auto"/>
        <w:jc w:val="center"/>
        <w:rPr>
          <w:b/>
          <w:sz w:val="24"/>
          <w:szCs w:val="24"/>
          <w:lang w:val="es-PR"/>
        </w:rPr>
      </w:pPr>
      <w:r w:rsidRPr="0022256F">
        <w:rPr>
          <w:b/>
          <w:sz w:val="24"/>
          <w:szCs w:val="24"/>
          <w:lang w:val="es-PR"/>
        </w:rPr>
        <w:t>PLAN DE AVALÚO DEL APRENDIZAJE ESTUDIANTIL 2015</w:t>
      </w:r>
    </w:p>
    <w:p w:rsidR="0075445C" w:rsidRPr="0022256F" w:rsidRDefault="0075445C" w:rsidP="0075445C">
      <w:pPr>
        <w:spacing w:after="0" w:line="240" w:lineRule="auto"/>
        <w:jc w:val="center"/>
        <w:rPr>
          <w:b/>
          <w:sz w:val="24"/>
          <w:szCs w:val="24"/>
          <w:lang w:val="es-PR"/>
        </w:rPr>
      </w:pPr>
      <w:r w:rsidRPr="0022256F">
        <w:rPr>
          <w:b/>
          <w:sz w:val="24"/>
          <w:szCs w:val="24"/>
          <w:lang w:val="es-PR"/>
        </w:rPr>
        <w:t>INSTRUCCIONES PARA LLENAR LA TABLA DEL PLAN DE AVALÚO POR CARRERAS</w:t>
      </w:r>
    </w:p>
    <w:p w:rsidR="0075445C" w:rsidRDefault="0075445C" w:rsidP="0075445C">
      <w:pPr>
        <w:spacing w:after="0" w:line="240" w:lineRule="auto"/>
        <w:jc w:val="center"/>
        <w:rPr>
          <w:lang w:val="es-PR"/>
        </w:rPr>
      </w:pPr>
    </w:p>
    <w:tbl>
      <w:tblPr>
        <w:tblStyle w:val="Tablaconcuadrcula"/>
        <w:tblW w:w="12015" w:type="dxa"/>
        <w:jc w:val="center"/>
        <w:tblLook w:val="04A0" w:firstRow="1" w:lastRow="0" w:firstColumn="1" w:lastColumn="0" w:noHBand="0" w:noVBand="1"/>
      </w:tblPr>
      <w:tblGrid>
        <w:gridCol w:w="2181"/>
        <w:gridCol w:w="1725"/>
        <w:gridCol w:w="3290"/>
        <w:gridCol w:w="2268"/>
        <w:gridCol w:w="2551"/>
      </w:tblGrid>
      <w:tr w:rsidR="0075445C" w:rsidRPr="00CB765A" w:rsidTr="00AF5094">
        <w:trPr>
          <w:jc w:val="center"/>
        </w:trPr>
        <w:tc>
          <w:tcPr>
            <w:tcW w:w="12015" w:type="dxa"/>
            <w:gridSpan w:val="5"/>
          </w:tcPr>
          <w:p w:rsidR="0075445C" w:rsidRPr="003977D9" w:rsidRDefault="0075445C" w:rsidP="007740F3">
            <w:pPr>
              <w:jc w:val="center"/>
              <w:rPr>
                <w:b/>
                <w:bCs/>
                <w:sz w:val="28"/>
                <w:szCs w:val="28"/>
                <w:shd w:val="clear" w:color="auto" w:fill="ACCBF9" w:themeFill="background2"/>
                <w:lang w:val="es-PR"/>
              </w:rPr>
            </w:pPr>
            <w:r w:rsidRPr="003977D9">
              <w:rPr>
                <w:b/>
                <w:bCs/>
                <w:sz w:val="28"/>
                <w:szCs w:val="28"/>
                <w:lang w:val="es-PR"/>
              </w:rPr>
              <w:t>Parte I. Determinar las expectativas</w:t>
            </w:r>
          </w:p>
          <w:p w:rsidR="0075445C" w:rsidRPr="00A27D3F" w:rsidRDefault="0075445C" w:rsidP="007740F3">
            <w:pPr>
              <w:rPr>
                <w:bCs/>
                <w:color w:val="FFFFFF" w:themeColor="background1"/>
                <w:lang w:val="es-PR"/>
              </w:rPr>
            </w:pPr>
          </w:p>
        </w:tc>
      </w:tr>
      <w:tr w:rsidR="0075445C" w:rsidRPr="00BB6373" w:rsidTr="00AF5094">
        <w:trPr>
          <w:jc w:val="center"/>
        </w:trPr>
        <w:tc>
          <w:tcPr>
            <w:tcW w:w="2181" w:type="dxa"/>
          </w:tcPr>
          <w:p w:rsidR="0075445C" w:rsidRPr="00990265" w:rsidRDefault="0075445C" w:rsidP="007740F3">
            <w:pPr>
              <w:rPr>
                <w:b/>
                <w:bCs/>
                <w:lang w:val="es-PR"/>
              </w:rPr>
            </w:pPr>
            <w:r w:rsidRPr="00990265">
              <w:rPr>
                <w:b/>
                <w:bCs/>
                <w:lang w:val="es-PR"/>
              </w:rPr>
              <w:t>Seleccionar las competencias del perfil del egresado que serán avaluadas en el curso</w:t>
            </w:r>
          </w:p>
        </w:tc>
        <w:tc>
          <w:tcPr>
            <w:tcW w:w="1725" w:type="dxa"/>
          </w:tcPr>
          <w:p w:rsidR="0075445C" w:rsidRDefault="0075445C" w:rsidP="007740F3">
            <w:pPr>
              <w:rPr>
                <w:b/>
                <w:bCs/>
                <w:lang w:val="es-PR"/>
              </w:rPr>
            </w:pPr>
            <w:r w:rsidRPr="00990265">
              <w:rPr>
                <w:b/>
                <w:bCs/>
                <w:lang w:val="es-PR"/>
              </w:rPr>
              <w:t xml:space="preserve">Describir situación  actual de desempeño estudiantil </w:t>
            </w:r>
          </w:p>
          <w:p w:rsidR="0075445C" w:rsidRPr="00990265" w:rsidRDefault="0075445C" w:rsidP="007740F3">
            <w:pPr>
              <w:rPr>
                <w:b/>
                <w:bCs/>
                <w:lang w:val="es-PR"/>
              </w:rPr>
            </w:pPr>
            <w:r w:rsidRPr="00990265">
              <w:rPr>
                <w:b/>
                <w:bCs/>
                <w:lang w:val="es-PR"/>
              </w:rPr>
              <w:t>en la competencia</w:t>
            </w:r>
          </w:p>
        </w:tc>
        <w:tc>
          <w:tcPr>
            <w:tcW w:w="3290" w:type="dxa"/>
          </w:tcPr>
          <w:p w:rsidR="0075445C" w:rsidRPr="00990265" w:rsidRDefault="0075445C" w:rsidP="007740F3">
            <w:pPr>
              <w:rPr>
                <w:b/>
                <w:bCs/>
                <w:lang w:val="es-PR"/>
              </w:rPr>
            </w:pPr>
            <w:r w:rsidRPr="00990265">
              <w:rPr>
                <w:b/>
                <w:bCs/>
                <w:lang w:val="es-PR"/>
              </w:rPr>
              <w:t>Establecer  dónde se  realizará el avalúo</w:t>
            </w:r>
          </w:p>
        </w:tc>
        <w:tc>
          <w:tcPr>
            <w:tcW w:w="2268" w:type="dxa"/>
          </w:tcPr>
          <w:p w:rsidR="0075445C" w:rsidRPr="00990265" w:rsidRDefault="0075445C" w:rsidP="007740F3">
            <w:pPr>
              <w:rPr>
                <w:b/>
                <w:bCs/>
                <w:lang w:val="es-PR"/>
              </w:rPr>
            </w:pPr>
            <w:r w:rsidRPr="00990265">
              <w:rPr>
                <w:b/>
                <w:bCs/>
                <w:lang w:val="es-PR"/>
              </w:rPr>
              <w:t xml:space="preserve">Determinar los métodos o criterios del avalúo </w:t>
            </w:r>
          </w:p>
        </w:tc>
        <w:tc>
          <w:tcPr>
            <w:tcW w:w="2551" w:type="dxa"/>
          </w:tcPr>
          <w:p w:rsidR="0075445C" w:rsidRPr="00990265" w:rsidRDefault="0075445C" w:rsidP="007740F3">
            <w:pPr>
              <w:rPr>
                <w:b/>
                <w:bCs/>
                <w:lang w:val="es-PR"/>
              </w:rPr>
            </w:pPr>
            <w:r w:rsidRPr="00990265">
              <w:rPr>
                <w:b/>
                <w:bCs/>
                <w:lang w:val="es-PR"/>
              </w:rPr>
              <w:t>Establecer el nivel  de desempeño esperado</w:t>
            </w:r>
          </w:p>
          <w:p w:rsidR="0075445C" w:rsidRPr="00A27D3F" w:rsidRDefault="0075445C" w:rsidP="007740F3">
            <w:pPr>
              <w:rPr>
                <w:bCs/>
                <w:lang w:val="es-PR"/>
              </w:rPr>
            </w:pPr>
          </w:p>
        </w:tc>
      </w:tr>
      <w:tr w:rsidR="0075445C" w:rsidRPr="00BB6373" w:rsidTr="00AF5094">
        <w:trPr>
          <w:jc w:val="center"/>
        </w:trPr>
        <w:tc>
          <w:tcPr>
            <w:tcW w:w="2181" w:type="dxa"/>
          </w:tcPr>
          <w:p w:rsidR="0075445C" w:rsidRPr="00990265" w:rsidRDefault="0075445C" w:rsidP="007740F3">
            <w:pPr>
              <w:rPr>
                <w:bCs/>
                <w:lang w:val="es-PR"/>
              </w:rPr>
            </w:pPr>
            <w:r w:rsidRPr="00990265">
              <w:rPr>
                <w:bCs/>
                <w:lang w:val="es-PR"/>
              </w:rPr>
              <w:t>Por ejemplo:</w:t>
            </w:r>
          </w:p>
          <w:p w:rsidR="0075445C" w:rsidRPr="00A27D3F" w:rsidRDefault="0075445C" w:rsidP="007740F3">
            <w:pPr>
              <w:rPr>
                <w:bCs/>
                <w:lang w:val="es-PR"/>
              </w:rPr>
            </w:pPr>
          </w:p>
          <w:p w:rsidR="0075445C" w:rsidRPr="00990265" w:rsidRDefault="0075445C" w:rsidP="007740F3">
            <w:pPr>
              <w:rPr>
                <w:bCs/>
                <w:lang w:val="es-PR"/>
              </w:rPr>
            </w:pPr>
            <w:r w:rsidRPr="00990265">
              <w:rPr>
                <w:bCs/>
                <w:lang w:val="es-PR"/>
              </w:rPr>
              <w:t>“Analiza un problema social desde perspectivas interdisciplinarias”</w:t>
            </w:r>
          </w:p>
          <w:p w:rsidR="0075445C" w:rsidRPr="00990265" w:rsidRDefault="0075445C" w:rsidP="007740F3">
            <w:pPr>
              <w:rPr>
                <w:bCs/>
                <w:lang w:val="es-PR"/>
              </w:rPr>
            </w:pPr>
          </w:p>
          <w:p w:rsidR="0075445C" w:rsidRPr="00A27D3F" w:rsidRDefault="0075445C" w:rsidP="007740F3">
            <w:pPr>
              <w:rPr>
                <w:bCs/>
                <w:i/>
                <w:lang w:val="es-PR"/>
              </w:rPr>
            </w:pPr>
            <w:r w:rsidRPr="00990265">
              <w:rPr>
                <w:bCs/>
                <w:lang w:val="es-PR"/>
              </w:rPr>
              <w:t>“Evalúa una propuesta de solución a un problema comunitario.”</w:t>
            </w:r>
          </w:p>
        </w:tc>
        <w:tc>
          <w:tcPr>
            <w:tcW w:w="1725" w:type="dxa"/>
          </w:tcPr>
          <w:p w:rsidR="0075445C" w:rsidRPr="00A27D3F" w:rsidRDefault="0075445C" w:rsidP="007740F3">
            <w:pPr>
              <w:rPr>
                <w:bCs/>
                <w:lang w:val="es-PR"/>
              </w:rPr>
            </w:pPr>
            <w:r>
              <w:rPr>
                <w:bCs/>
                <w:lang w:val="es-PR"/>
              </w:rPr>
              <w:t>Por e</w:t>
            </w:r>
            <w:r w:rsidRPr="00A27D3F">
              <w:rPr>
                <w:bCs/>
                <w:lang w:val="es-PR"/>
              </w:rPr>
              <w:t>jemplo:</w:t>
            </w:r>
          </w:p>
          <w:p w:rsidR="0075445C" w:rsidRPr="00A27D3F" w:rsidRDefault="0075445C" w:rsidP="007740F3">
            <w:pPr>
              <w:rPr>
                <w:bCs/>
                <w:lang w:val="es-PR"/>
              </w:rPr>
            </w:pPr>
          </w:p>
          <w:p w:rsidR="0075445C" w:rsidRPr="00990265" w:rsidRDefault="0075445C" w:rsidP="007740F3">
            <w:pPr>
              <w:rPr>
                <w:bCs/>
                <w:lang w:val="es-PR"/>
              </w:rPr>
            </w:pPr>
            <w:r w:rsidRPr="00990265">
              <w:rPr>
                <w:bCs/>
                <w:lang w:val="es-PR"/>
              </w:rPr>
              <w:t>Resultados en Pruebas estandarizadas anteriores</w:t>
            </w:r>
          </w:p>
          <w:p w:rsidR="0075445C" w:rsidRPr="00990265" w:rsidRDefault="0075445C" w:rsidP="007740F3">
            <w:pPr>
              <w:rPr>
                <w:bCs/>
                <w:lang w:val="es-PR"/>
              </w:rPr>
            </w:pPr>
          </w:p>
          <w:p w:rsidR="0075445C" w:rsidRPr="00A27D3F" w:rsidRDefault="0075445C" w:rsidP="007740F3">
            <w:pPr>
              <w:rPr>
                <w:bCs/>
                <w:lang w:val="es-PR"/>
              </w:rPr>
            </w:pPr>
            <w:r w:rsidRPr="00990265">
              <w:rPr>
                <w:bCs/>
                <w:lang w:val="es-PR"/>
              </w:rPr>
              <w:t>Ejecución de destrezas o competencias</w:t>
            </w:r>
          </w:p>
        </w:tc>
        <w:tc>
          <w:tcPr>
            <w:tcW w:w="3290" w:type="dxa"/>
          </w:tcPr>
          <w:p w:rsidR="0075445C" w:rsidRPr="00A27D3F" w:rsidRDefault="0075445C" w:rsidP="007740F3">
            <w:pPr>
              <w:rPr>
                <w:bCs/>
                <w:lang w:val="es-PR"/>
              </w:rPr>
            </w:pPr>
            <w:r w:rsidRPr="00A27D3F">
              <w:rPr>
                <w:bCs/>
                <w:lang w:val="es-PR"/>
              </w:rPr>
              <w:t>Por ejemplo:</w:t>
            </w:r>
          </w:p>
          <w:p w:rsidR="0075445C" w:rsidRPr="00A27D3F" w:rsidRDefault="0075445C" w:rsidP="007740F3">
            <w:pPr>
              <w:pStyle w:val="Prrafodelista"/>
              <w:rPr>
                <w:bCs/>
                <w:lang w:val="es-PR"/>
              </w:rPr>
            </w:pPr>
          </w:p>
          <w:p w:rsidR="0075445C" w:rsidRPr="00990265" w:rsidRDefault="0075445C" w:rsidP="007740F3">
            <w:pPr>
              <w:rPr>
                <w:bCs/>
                <w:lang w:val="es-PR"/>
              </w:rPr>
            </w:pPr>
          </w:p>
          <w:p w:rsidR="0075445C" w:rsidRPr="00990265" w:rsidRDefault="0075445C" w:rsidP="007740F3">
            <w:pPr>
              <w:rPr>
                <w:bCs/>
                <w:lang w:val="es-PR"/>
              </w:rPr>
            </w:pPr>
            <w:r w:rsidRPr="00990265">
              <w:rPr>
                <w:bCs/>
                <w:lang w:val="es-PR"/>
              </w:rPr>
              <w:t xml:space="preserve">cursos de </w:t>
            </w:r>
          </w:p>
          <w:p w:rsidR="0075445C" w:rsidRPr="00990265" w:rsidRDefault="0075445C" w:rsidP="007740F3">
            <w:pPr>
              <w:rPr>
                <w:bCs/>
                <w:lang w:val="es-PR"/>
              </w:rPr>
            </w:pPr>
            <w:r w:rsidRPr="00990265">
              <w:rPr>
                <w:bCs/>
                <w:lang w:val="es-PR"/>
              </w:rPr>
              <w:t>concentración</w:t>
            </w:r>
          </w:p>
          <w:p w:rsidR="0075445C" w:rsidRPr="00990265" w:rsidRDefault="0075445C" w:rsidP="007740F3">
            <w:pPr>
              <w:rPr>
                <w:bCs/>
                <w:lang w:val="es-PR"/>
              </w:rPr>
            </w:pPr>
          </w:p>
          <w:p w:rsidR="0075445C" w:rsidRPr="00990265" w:rsidRDefault="0075445C" w:rsidP="007740F3">
            <w:pPr>
              <w:rPr>
                <w:bCs/>
                <w:lang w:val="es-PR"/>
              </w:rPr>
            </w:pPr>
            <w:r w:rsidRPr="00990265">
              <w:rPr>
                <w:bCs/>
                <w:lang w:val="es-PR"/>
              </w:rPr>
              <w:t>cursos generales</w:t>
            </w:r>
          </w:p>
          <w:p w:rsidR="0075445C" w:rsidRPr="00990265" w:rsidRDefault="0075445C" w:rsidP="007740F3">
            <w:pPr>
              <w:rPr>
                <w:bCs/>
                <w:lang w:val="es-PR"/>
              </w:rPr>
            </w:pPr>
          </w:p>
          <w:p w:rsidR="0075445C" w:rsidRPr="00A27D3F" w:rsidRDefault="0075445C" w:rsidP="007740F3">
            <w:pPr>
              <w:rPr>
                <w:bCs/>
                <w:lang w:val="es-PR"/>
              </w:rPr>
            </w:pPr>
          </w:p>
        </w:tc>
        <w:tc>
          <w:tcPr>
            <w:tcW w:w="2268" w:type="dxa"/>
          </w:tcPr>
          <w:p w:rsidR="0075445C" w:rsidRPr="00A27D3F" w:rsidRDefault="0075445C" w:rsidP="007740F3">
            <w:pPr>
              <w:rPr>
                <w:bCs/>
                <w:lang w:val="es-PR"/>
              </w:rPr>
            </w:pPr>
            <w:r>
              <w:rPr>
                <w:bCs/>
                <w:lang w:val="es-PR"/>
              </w:rPr>
              <w:t>Por e</w:t>
            </w:r>
            <w:r w:rsidRPr="00A27D3F">
              <w:rPr>
                <w:bCs/>
                <w:lang w:val="es-PR"/>
              </w:rPr>
              <w:t>jemplo:</w:t>
            </w:r>
          </w:p>
          <w:p w:rsidR="0075445C" w:rsidRPr="00A27D3F" w:rsidRDefault="0075445C" w:rsidP="007740F3">
            <w:pPr>
              <w:rPr>
                <w:bCs/>
                <w:lang w:val="es-PR"/>
              </w:rPr>
            </w:pPr>
          </w:p>
          <w:p w:rsidR="0075445C" w:rsidRDefault="0075445C" w:rsidP="007740F3">
            <w:pPr>
              <w:spacing w:line="480" w:lineRule="auto"/>
              <w:rPr>
                <w:bCs/>
                <w:lang w:val="es-PR"/>
              </w:rPr>
            </w:pPr>
            <w:r w:rsidRPr="00990265">
              <w:rPr>
                <w:bCs/>
                <w:lang w:val="es-PR"/>
              </w:rPr>
              <w:t>Exámenes</w:t>
            </w:r>
          </w:p>
          <w:p w:rsidR="0075445C" w:rsidRPr="00990265" w:rsidRDefault="0075445C" w:rsidP="007740F3">
            <w:pPr>
              <w:spacing w:line="480" w:lineRule="auto"/>
              <w:rPr>
                <w:bCs/>
                <w:lang w:val="es-PR"/>
              </w:rPr>
            </w:pPr>
            <w:r w:rsidRPr="00990265">
              <w:rPr>
                <w:bCs/>
                <w:lang w:val="es-PR"/>
              </w:rPr>
              <w:t>Portafolios</w:t>
            </w:r>
          </w:p>
          <w:p w:rsidR="0075445C" w:rsidRPr="00990265" w:rsidRDefault="0075445C" w:rsidP="007740F3">
            <w:pPr>
              <w:spacing w:line="480" w:lineRule="auto"/>
              <w:rPr>
                <w:bCs/>
                <w:lang w:val="es-PR"/>
              </w:rPr>
            </w:pPr>
            <w:r w:rsidRPr="00990265">
              <w:rPr>
                <w:bCs/>
                <w:lang w:val="es-PR"/>
              </w:rPr>
              <w:t>Simulación</w:t>
            </w:r>
          </w:p>
          <w:p w:rsidR="0075445C" w:rsidRPr="00A27D3F" w:rsidRDefault="0075445C" w:rsidP="007740F3">
            <w:pPr>
              <w:spacing w:line="480" w:lineRule="auto"/>
              <w:rPr>
                <w:bCs/>
                <w:lang w:val="es-PR"/>
              </w:rPr>
            </w:pPr>
            <w:r w:rsidRPr="00990265">
              <w:rPr>
                <w:bCs/>
                <w:lang w:val="es-PR"/>
              </w:rPr>
              <w:t>Grupos focales</w:t>
            </w:r>
          </w:p>
        </w:tc>
        <w:tc>
          <w:tcPr>
            <w:tcW w:w="2551" w:type="dxa"/>
          </w:tcPr>
          <w:p w:rsidR="0075445C" w:rsidRPr="00990265" w:rsidRDefault="0075445C" w:rsidP="007740F3">
            <w:pPr>
              <w:rPr>
                <w:bCs/>
                <w:lang w:val="es-PR"/>
              </w:rPr>
            </w:pPr>
            <w:r w:rsidRPr="00990265">
              <w:rPr>
                <w:bCs/>
                <w:lang w:val="es-PR"/>
              </w:rPr>
              <w:t>Por ejemplo:</w:t>
            </w:r>
          </w:p>
          <w:p w:rsidR="0075445C" w:rsidRPr="00990265" w:rsidRDefault="0075445C" w:rsidP="007740F3">
            <w:pPr>
              <w:rPr>
                <w:bCs/>
                <w:lang w:val="es-PR"/>
              </w:rPr>
            </w:pPr>
          </w:p>
          <w:p w:rsidR="0075445C" w:rsidRPr="00990265" w:rsidRDefault="0075445C" w:rsidP="007740F3">
            <w:pPr>
              <w:rPr>
                <w:bCs/>
                <w:lang w:val="es-PR"/>
              </w:rPr>
            </w:pPr>
            <w:r w:rsidRPr="00990265">
              <w:rPr>
                <w:bCs/>
                <w:lang w:val="es-PR"/>
              </w:rPr>
              <w:t>Puntuaciones numéricas en pruebas nacionales o de licencia</w:t>
            </w:r>
          </w:p>
          <w:p w:rsidR="0075445C" w:rsidRPr="00990265" w:rsidRDefault="0075445C" w:rsidP="007740F3">
            <w:pPr>
              <w:rPr>
                <w:bCs/>
                <w:lang w:val="es-PR"/>
              </w:rPr>
            </w:pPr>
          </w:p>
          <w:p w:rsidR="0075445C" w:rsidRPr="00A27D3F" w:rsidRDefault="0075445C" w:rsidP="007740F3">
            <w:pPr>
              <w:rPr>
                <w:bCs/>
                <w:lang w:val="es-PR"/>
              </w:rPr>
            </w:pPr>
            <w:r w:rsidRPr="00990265">
              <w:rPr>
                <w:bCs/>
                <w:lang w:val="es-PR"/>
              </w:rPr>
              <w:t>Nota final en un proyecto de grado</w:t>
            </w:r>
          </w:p>
        </w:tc>
      </w:tr>
    </w:tbl>
    <w:tbl>
      <w:tblPr>
        <w:tblStyle w:val="Tablaconcuadrcula"/>
        <w:tblpPr w:leftFromText="141" w:rightFromText="141" w:vertAnchor="text" w:horzAnchor="page" w:tblpX="1447" w:tblpY="-400"/>
        <w:tblW w:w="13176" w:type="dxa"/>
        <w:tblLayout w:type="fixed"/>
        <w:tblLook w:val="04A0" w:firstRow="1" w:lastRow="0" w:firstColumn="1" w:lastColumn="0" w:noHBand="0" w:noVBand="1"/>
      </w:tblPr>
      <w:tblGrid>
        <w:gridCol w:w="2093"/>
        <w:gridCol w:w="2038"/>
        <w:gridCol w:w="2065"/>
        <w:gridCol w:w="1985"/>
        <w:gridCol w:w="2409"/>
        <w:gridCol w:w="2586"/>
      </w:tblGrid>
      <w:tr w:rsidR="007740F3" w:rsidRPr="00BB6373" w:rsidTr="004E18DC">
        <w:tc>
          <w:tcPr>
            <w:tcW w:w="13176" w:type="dxa"/>
            <w:gridSpan w:val="6"/>
          </w:tcPr>
          <w:p w:rsidR="006911C4" w:rsidRPr="007740F3" w:rsidRDefault="006911C4" w:rsidP="006911C4">
            <w:pPr>
              <w:rPr>
                <w:lang w:val="es-PR"/>
              </w:rPr>
            </w:pPr>
            <w:r w:rsidRPr="007740F3">
              <w:rPr>
                <w:lang w:val="es-PR"/>
              </w:rPr>
              <w:lastRenderedPageBreak/>
              <w:br w:type="page"/>
            </w:r>
          </w:p>
          <w:p w:rsidR="006911C4" w:rsidRPr="007740F3" w:rsidRDefault="006911C4" w:rsidP="006911C4">
            <w:pPr>
              <w:jc w:val="center"/>
              <w:rPr>
                <w:b/>
                <w:sz w:val="28"/>
                <w:szCs w:val="28"/>
                <w:lang w:val="es-PR"/>
              </w:rPr>
            </w:pPr>
            <w:r w:rsidRPr="007740F3">
              <w:rPr>
                <w:b/>
                <w:sz w:val="28"/>
                <w:szCs w:val="28"/>
                <w:lang w:val="es-PR"/>
              </w:rPr>
              <w:t>Partes II y III. Tiempo, Cohortes y Responsabilidades</w:t>
            </w:r>
          </w:p>
        </w:tc>
      </w:tr>
      <w:tr w:rsidR="006911C4" w:rsidRPr="00BB6373" w:rsidTr="004E18DC">
        <w:tc>
          <w:tcPr>
            <w:tcW w:w="2093" w:type="dxa"/>
          </w:tcPr>
          <w:p w:rsidR="006911C4" w:rsidRPr="006911C4" w:rsidRDefault="006911C4" w:rsidP="006911C4">
            <w:pPr>
              <w:rPr>
                <w:b/>
                <w:lang w:val="es-PR"/>
              </w:rPr>
            </w:pPr>
            <w:r w:rsidRPr="006911C4">
              <w:rPr>
                <w:b/>
                <w:lang w:val="es-PR"/>
              </w:rPr>
              <w:t>Determinar a quién se hará el avalúo</w:t>
            </w:r>
          </w:p>
        </w:tc>
        <w:tc>
          <w:tcPr>
            <w:tcW w:w="2038" w:type="dxa"/>
          </w:tcPr>
          <w:p w:rsidR="006911C4" w:rsidRPr="006911C4" w:rsidRDefault="006911C4" w:rsidP="006911C4">
            <w:pPr>
              <w:rPr>
                <w:b/>
              </w:rPr>
            </w:pPr>
            <w:proofErr w:type="spellStart"/>
            <w:r w:rsidRPr="006911C4">
              <w:rPr>
                <w:b/>
              </w:rPr>
              <w:t>Establecer</w:t>
            </w:r>
            <w:proofErr w:type="spellEnd"/>
            <w:r w:rsidRPr="006911C4">
              <w:rPr>
                <w:b/>
              </w:rPr>
              <w:t xml:space="preserve"> el </w:t>
            </w:r>
            <w:proofErr w:type="spellStart"/>
            <w:r w:rsidRPr="006911C4">
              <w:rPr>
                <w:b/>
              </w:rPr>
              <w:t>calendario</w:t>
            </w:r>
            <w:proofErr w:type="spellEnd"/>
          </w:p>
        </w:tc>
        <w:tc>
          <w:tcPr>
            <w:tcW w:w="2065" w:type="dxa"/>
          </w:tcPr>
          <w:p w:rsidR="006911C4" w:rsidRPr="007740F3" w:rsidRDefault="006911C4" w:rsidP="006911C4">
            <w:pPr>
              <w:rPr>
                <w:b/>
                <w:lang w:val="es-PR"/>
              </w:rPr>
            </w:pPr>
            <w:r w:rsidRPr="007740F3">
              <w:rPr>
                <w:b/>
                <w:lang w:val="es-PR"/>
              </w:rPr>
              <w:t>Determinar quién</w:t>
            </w:r>
          </w:p>
          <w:p w:rsidR="006911C4" w:rsidRPr="007740F3" w:rsidRDefault="006911C4" w:rsidP="006911C4">
            <w:pPr>
              <w:rPr>
                <w:b/>
                <w:lang w:val="es-PR"/>
              </w:rPr>
            </w:pPr>
            <w:r w:rsidRPr="007740F3">
              <w:rPr>
                <w:b/>
                <w:lang w:val="es-PR"/>
              </w:rPr>
              <w:t>Interpretará los</w:t>
            </w:r>
          </w:p>
          <w:p w:rsidR="006911C4" w:rsidRPr="007740F3" w:rsidRDefault="00F2145A" w:rsidP="006911C4">
            <w:pPr>
              <w:rPr>
                <w:b/>
                <w:lang w:val="es-PR"/>
              </w:rPr>
            </w:pPr>
            <w:r w:rsidRPr="007740F3">
              <w:rPr>
                <w:b/>
                <w:lang w:val="es-PR"/>
              </w:rPr>
              <w:t>R</w:t>
            </w:r>
            <w:r w:rsidR="006911C4" w:rsidRPr="007740F3">
              <w:rPr>
                <w:b/>
                <w:lang w:val="es-PR"/>
              </w:rPr>
              <w:t>esultados</w:t>
            </w:r>
          </w:p>
        </w:tc>
        <w:tc>
          <w:tcPr>
            <w:tcW w:w="1985" w:type="dxa"/>
          </w:tcPr>
          <w:p w:rsidR="006911C4" w:rsidRPr="007740F3" w:rsidRDefault="006911C4" w:rsidP="006911C4">
            <w:pPr>
              <w:rPr>
                <w:b/>
                <w:lang w:val="es-PR"/>
              </w:rPr>
            </w:pPr>
            <w:r w:rsidRPr="007740F3">
              <w:rPr>
                <w:b/>
                <w:lang w:val="es-PR"/>
              </w:rPr>
              <w:t xml:space="preserve">Determinar cómo o para qué se usarán los resultados </w:t>
            </w:r>
          </w:p>
        </w:tc>
        <w:tc>
          <w:tcPr>
            <w:tcW w:w="2409" w:type="dxa"/>
          </w:tcPr>
          <w:p w:rsidR="006911C4" w:rsidRPr="007740F3" w:rsidRDefault="006911C4" w:rsidP="006911C4">
            <w:pPr>
              <w:rPr>
                <w:b/>
                <w:lang w:val="es-PR"/>
              </w:rPr>
            </w:pPr>
            <w:r w:rsidRPr="007740F3">
              <w:rPr>
                <w:b/>
                <w:lang w:val="es-PR"/>
              </w:rPr>
              <w:t>Determinar cómo y con quién se compartirán los resultados</w:t>
            </w:r>
          </w:p>
        </w:tc>
        <w:tc>
          <w:tcPr>
            <w:tcW w:w="2586" w:type="dxa"/>
          </w:tcPr>
          <w:p w:rsidR="006911C4" w:rsidRPr="007740F3" w:rsidRDefault="006911C4" w:rsidP="006911C4">
            <w:pPr>
              <w:rPr>
                <w:b/>
                <w:lang w:val="es-PR"/>
              </w:rPr>
            </w:pPr>
            <w:r w:rsidRPr="007740F3">
              <w:rPr>
                <w:b/>
                <w:lang w:val="es-PR"/>
              </w:rPr>
              <w:t>Decidir cómo la institución dará seguimiento a los cambios  implementados</w:t>
            </w:r>
          </w:p>
        </w:tc>
      </w:tr>
      <w:tr w:rsidR="006911C4" w:rsidRPr="00BB6373" w:rsidTr="004E18DC">
        <w:trPr>
          <w:trHeight w:val="3514"/>
        </w:trPr>
        <w:tc>
          <w:tcPr>
            <w:tcW w:w="2093" w:type="dxa"/>
          </w:tcPr>
          <w:p w:rsidR="006911C4" w:rsidRPr="007740F3" w:rsidRDefault="006911C4" w:rsidP="006911C4">
            <w:pPr>
              <w:rPr>
                <w:lang w:val="es-PR"/>
              </w:rPr>
            </w:pPr>
            <w:r w:rsidRPr="007740F3">
              <w:rPr>
                <w:lang w:val="es-PR"/>
              </w:rPr>
              <w:t>Por ejemplo:</w:t>
            </w:r>
          </w:p>
          <w:p w:rsidR="006911C4" w:rsidRPr="007740F3" w:rsidRDefault="006911C4" w:rsidP="006911C4">
            <w:pPr>
              <w:rPr>
                <w:lang w:val="es-PR"/>
              </w:rPr>
            </w:pPr>
          </w:p>
          <w:p w:rsidR="006911C4" w:rsidRPr="007740F3" w:rsidRDefault="006911C4" w:rsidP="006911C4">
            <w:pPr>
              <w:rPr>
                <w:lang w:val="es-PR"/>
              </w:rPr>
            </w:pPr>
            <w:r w:rsidRPr="007740F3">
              <w:rPr>
                <w:lang w:val="es-PR"/>
              </w:rPr>
              <w:t xml:space="preserve">A todos los estudiantes, </w:t>
            </w:r>
          </w:p>
          <w:p w:rsidR="006911C4" w:rsidRPr="007740F3" w:rsidRDefault="006911C4" w:rsidP="006911C4">
            <w:pPr>
              <w:rPr>
                <w:lang w:val="es-PR"/>
              </w:rPr>
            </w:pPr>
            <w:r w:rsidRPr="007740F3">
              <w:rPr>
                <w:lang w:val="es-PR"/>
              </w:rPr>
              <w:t>estudiantes por cohorte,      internacionales</w:t>
            </w:r>
          </w:p>
          <w:p w:rsidR="006911C4" w:rsidRPr="007740F3" w:rsidRDefault="006911C4" w:rsidP="006911C4">
            <w:pPr>
              <w:rPr>
                <w:lang w:val="es-PR"/>
              </w:rPr>
            </w:pPr>
            <w:r w:rsidRPr="007740F3">
              <w:rPr>
                <w:lang w:val="es-PR"/>
              </w:rPr>
              <w:t xml:space="preserve">o estudiantes en riesgo, </w:t>
            </w:r>
          </w:p>
          <w:p w:rsidR="006911C4" w:rsidRPr="006911C4" w:rsidRDefault="006911C4" w:rsidP="006911C4">
            <w:r w:rsidRPr="006911C4">
              <w:t xml:space="preserve">de </w:t>
            </w:r>
            <w:proofErr w:type="spellStart"/>
            <w:r w:rsidRPr="006911C4">
              <w:t>primera</w:t>
            </w:r>
            <w:proofErr w:type="spellEnd"/>
            <w:r w:rsidRPr="006911C4">
              <w:t xml:space="preserve"> </w:t>
            </w:r>
            <w:proofErr w:type="spellStart"/>
            <w:r w:rsidRPr="006911C4">
              <w:t>generación</w:t>
            </w:r>
            <w:proofErr w:type="spellEnd"/>
            <w:r w:rsidRPr="006911C4">
              <w:t>, etc.</w:t>
            </w:r>
          </w:p>
        </w:tc>
        <w:tc>
          <w:tcPr>
            <w:tcW w:w="2038" w:type="dxa"/>
          </w:tcPr>
          <w:p w:rsidR="006911C4" w:rsidRPr="007740F3" w:rsidRDefault="006911C4" w:rsidP="006911C4">
            <w:pPr>
              <w:rPr>
                <w:lang w:val="es-PR"/>
              </w:rPr>
            </w:pPr>
            <w:r w:rsidRPr="007740F3">
              <w:rPr>
                <w:lang w:val="es-PR"/>
              </w:rPr>
              <w:t>Por ejemplo:</w:t>
            </w:r>
          </w:p>
          <w:p w:rsidR="006911C4" w:rsidRPr="007740F3" w:rsidRDefault="006911C4" w:rsidP="006911C4">
            <w:pPr>
              <w:rPr>
                <w:lang w:val="es-PR"/>
              </w:rPr>
            </w:pPr>
          </w:p>
          <w:p w:rsidR="006911C4" w:rsidRPr="007740F3" w:rsidRDefault="006911C4" w:rsidP="006911C4">
            <w:pPr>
              <w:rPr>
                <w:lang w:val="es-PR"/>
              </w:rPr>
            </w:pPr>
            <w:r w:rsidRPr="007740F3">
              <w:rPr>
                <w:lang w:val="es-PR"/>
              </w:rPr>
              <w:t>Al inicio del semestre</w:t>
            </w:r>
          </w:p>
          <w:p w:rsidR="006911C4" w:rsidRPr="007740F3" w:rsidRDefault="006911C4" w:rsidP="006911C4">
            <w:pPr>
              <w:rPr>
                <w:lang w:val="es-PR"/>
              </w:rPr>
            </w:pPr>
          </w:p>
          <w:p w:rsidR="006911C4" w:rsidRPr="007740F3" w:rsidRDefault="006911C4" w:rsidP="006911C4">
            <w:pPr>
              <w:rPr>
                <w:lang w:val="es-PR"/>
              </w:rPr>
            </w:pPr>
            <w:r w:rsidRPr="007740F3">
              <w:rPr>
                <w:lang w:val="es-PR"/>
              </w:rPr>
              <w:t>Al completar un curso específico</w:t>
            </w:r>
          </w:p>
          <w:p w:rsidR="006911C4" w:rsidRPr="007740F3" w:rsidRDefault="006911C4" w:rsidP="006911C4">
            <w:pPr>
              <w:rPr>
                <w:lang w:val="es-PR"/>
              </w:rPr>
            </w:pPr>
            <w:r w:rsidRPr="007740F3">
              <w:rPr>
                <w:lang w:val="es-PR"/>
              </w:rPr>
              <w:t>o  cierta cantidad de créditos</w:t>
            </w:r>
          </w:p>
        </w:tc>
        <w:tc>
          <w:tcPr>
            <w:tcW w:w="2065" w:type="dxa"/>
          </w:tcPr>
          <w:p w:rsidR="006911C4" w:rsidRPr="007740F3" w:rsidRDefault="006911C4" w:rsidP="006911C4">
            <w:pPr>
              <w:rPr>
                <w:lang w:val="es-PR"/>
              </w:rPr>
            </w:pPr>
            <w:r w:rsidRPr="007740F3">
              <w:rPr>
                <w:lang w:val="es-PR"/>
              </w:rPr>
              <w:t>Por ejemplo:</w:t>
            </w:r>
          </w:p>
          <w:p w:rsidR="006911C4" w:rsidRPr="007740F3" w:rsidRDefault="006911C4" w:rsidP="006911C4">
            <w:pPr>
              <w:rPr>
                <w:lang w:val="es-PR"/>
              </w:rPr>
            </w:pPr>
          </w:p>
          <w:p w:rsidR="006911C4" w:rsidRPr="007740F3" w:rsidRDefault="006911C4" w:rsidP="006911C4">
            <w:pPr>
              <w:rPr>
                <w:lang w:val="es-PR"/>
              </w:rPr>
            </w:pPr>
            <w:r w:rsidRPr="007740F3">
              <w:rPr>
                <w:lang w:val="es-PR"/>
              </w:rPr>
              <w:t>Evaluador externo</w:t>
            </w:r>
          </w:p>
          <w:p w:rsidR="006911C4" w:rsidRPr="007740F3" w:rsidRDefault="006911C4" w:rsidP="006911C4">
            <w:pPr>
              <w:rPr>
                <w:lang w:val="es-PR"/>
              </w:rPr>
            </w:pPr>
          </w:p>
          <w:p w:rsidR="006911C4" w:rsidRPr="007740F3" w:rsidRDefault="006911C4" w:rsidP="006911C4">
            <w:pPr>
              <w:rPr>
                <w:lang w:val="es-PR"/>
              </w:rPr>
            </w:pPr>
            <w:r w:rsidRPr="007740F3">
              <w:rPr>
                <w:lang w:val="es-PR"/>
              </w:rPr>
              <w:t>Evaluador interno</w:t>
            </w:r>
          </w:p>
        </w:tc>
        <w:tc>
          <w:tcPr>
            <w:tcW w:w="1985" w:type="dxa"/>
          </w:tcPr>
          <w:p w:rsidR="006911C4" w:rsidRPr="007740F3" w:rsidRDefault="006911C4" w:rsidP="006911C4">
            <w:pPr>
              <w:rPr>
                <w:lang w:val="es-PR"/>
              </w:rPr>
            </w:pPr>
            <w:r w:rsidRPr="007740F3">
              <w:rPr>
                <w:lang w:val="es-PR"/>
              </w:rPr>
              <w:t>Por ejemplo:</w:t>
            </w:r>
          </w:p>
          <w:p w:rsidR="006911C4" w:rsidRPr="007740F3" w:rsidRDefault="006911C4" w:rsidP="006911C4">
            <w:pPr>
              <w:rPr>
                <w:lang w:val="es-PR"/>
              </w:rPr>
            </w:pPr>
          </w:p>
          <w:p w:rsidR="006911C4" w:rsidRPr="007740F3" w:rsidRDefault="006911C4" w:rsidP="006911C4">
            <w:pPr>
              <w:rPr>
                <w:lang w:val="es-PR"/>
              </w:rPr>
            </w:pPr>
            <w:r w:rsidRPr="007740F3">
              <w:rPr>
                <w:lang w:val="es-PR"/>
              </w:rPr>
              <w:t>Revisar el currículo, la secuencia, pedagogía</w:t>
            </w:r>
          </w:p>
          <w:p w:rsidR="006911C4" w:rsidRPr="007740F3" w:rsidRDefault="006911C4" w:rsidP="006911C4">
            <w:pPr>
              <w:rPr>
                <w:lang w:val="es-PR"/>
              </w:rPr>
            </w:pPr>
          </w:p>
          <w:p w:rsidR="006911C4" w:rsidRPr="007740F3" w:rsidRDefault="006911C4" w:rsidP="006911C4">
            <w:pPr>
              <w:rPr>
                <w:lang w:val="es-PR"/>
              </w:rPr>
            </w:pPr>
            <w:r w:rsidRPr="007740F3">
              <w:rPr>
                <w:lang w:val="es-PR"/>
              </w:rPr>
              <w:t>Diseñar sistema de orientación más efectivo</w:t>
            </w:r>
          </w:p>
          <w:p w:rsidR="006911C4" w:rsidRPr="007740F3" w:rsidRDefault="006911C4" w:rsidP="006911C4">
            <w:pPr>
              <w:rPr>
                <w:lang w:val="es-PR"/>
              </w:rPr>
            </w:pPr>
          </w:p>
        </w:tc>
        <w:tc>
          <w:tcPr>
            <w:tcW w:w="2409" w:type="dxa"/>
          </w:tcPr>
          <w:p w:rsidR="006911C4" w:rsidRPr="007740F3" w:rsidRDefault="006911C4" w:rsidP="006911C4">
            <w:pPr>
              <w:rPr>
                <w:lang w:val="es-PR"/>
              </w:rPr>
            </w:pPr>
            <w:r w:rsidRPr="007740F3">
              <w:rPr>
                <w:lang w:val="es-PR"/>
              </w:rPr>
              <w:t>Por ejemplo:</w:t>
            </w:r>
          </w:p>
          <w:p w:rsidR="006911C4" w:rsidRPr="007740F3" w:rsidRDefault="006911C4" w:rsidP="006911C4">
            <w:pPr>
              <w:rPr>
                <w:lang w:val="es-PR"/>
              </w:rPr>
            </w:pPr>
          </w:p>
          <w:p w:rsidR="006911C4" w:rsidRPr="007740F3" w:rsidRDefault="006911C4" w:rsidP="006911C4">
            <w:pPr>
              <w:rPr>
                <w:lang w:val="es-PR"/>
              </w:rPr>
            </w:pPr>
            <w:r w:rsidRPr="007740F3">
              <w:rPr>
                <w:lang w:val="es-PR"/>
              </w:rPr>
              <w:t>Facultades</w:t>
            </w:r>
          </w:p>
          <w:p w:rsidR="006911C4" w:rsidRPr="007740F3" w:rsidRDefault="006911C4" w:rsidP="006911C4">
            <w:pPr>
              <w:rPr>
                <w:lang w:val="es-PR"/>
              </w:rPr>
            </w:pPr>
          </w:p>
          <w:p w:rsidR="006911C4" w:rsidRPr="007740F3" w:rsidRDefault="006911C4" w:rsidP="006911C4">
            <w:pPr>
              <w:rPr>
                <w:lang w:val="es-PR"/>
              </w:rPr>
            </w:pPr>
            <w:r w:rsidRPr="007740F3">
              <w:rPr>
                <w:lang w:val="es-PR"/>
              </w:rPr>
              <w:t>Departamentos</w:t>
            </w:r>
          </w:p>
          <w:p w:rsidR="006911C4" w:rsidRPr="007740F3" w:rsidRDefault="006911C4" w:rsidP="006911C4">
            <w:pPr>
              <w:rPr>
                <w:lang w:val="es-PR"/>
              </w:rPr>
            </w:pPr>
          </w:p>
          <w:p w:rsidR="006911C4" w:rsidRPr="007740F3" w:rsidRDefault="006911C4" w:rsidP="006911C4">
            <w:pPr>
              <w:rPr>
                <w:lang w:val="es-PR"/>
              </w:rPr>
            </w:pPr>
            <w:r w:rsidRPr="007740F3">
              <w:rPr>
                <w:lang w:val="es-PR"/>
              </w:rPr>
              <w:t>VR del área</w:t>
            </w:r>
          </w:p>
          <w:p w:rsidR="006911C4" w:rsidRPr="007740F3" w:rsidRDefault="006911C4" w:rsidP="006911C4">
            <w:pPr>
              <w:rPr>
                <w:lang w:val="es-PR"/>
              </w:rPr>
            </w:pPr>
          </w:p>
          <w:p w:rsidR="006911C4" w:rsidRPr="006911C4" w:rsidRDefault="006911C4" w:rsidP="006911C4">
            <w:r w:rsidRPr="006911C4">
              <w:t xml:space="preserve">CER </w:t>
            </w:r>
          </w:p>
          <w:p w:rsidR="006911C4" w:rsidRPr="006911C4" w:rsidRDefault="006911C4" w:rsidP="006911C4"/>
          <w:p w:rsidR="006911C4" w:rsidRPr="006911C4" w:rsidRDefault="006911C4" w:rsidP="006911C4">
            <w:proofErr w:type="spellStart"/>
            <w:r w:rsidRPr="006911C4">
              <w:t>Agencias</w:t>
            </w:r>
            <w:proofErr w:type="spellEnd"/>
            <w:r w:rsidRPr="006911C4">
              <w:t xml:space="preserve"> </w:t>
            </w:r>
            <w:proofErr w:type="spellStart"/>
            <w:r w:rsidRPr="006911C4">
              <w:t>acreditadoras</w:t>
            </w:r>
            <w:proofErr w:type="spellEnd"/>
          </w:p>
        </w:tc>
        <w:tc>
          <w:tcPr>
            <w:tcW w:w="2586" w:type="dxa"/>
          </w:tcPr>
          <w:p w:rsidR="006911C4" w:rsidRPr="007740F3" w:rsidRDefault="006911C4" w:rsidP="006911C4">
            <w:pPr>
              <w:rPr>
                <w:lang w:val="es-PR"/>
              </w:rPr>
            </w:pPr>
            <w:r w:rsidRPr="007740F3">
              <w:rPr>
                <w:lang w:val="es-PR"/>
              </w:rPr>
              <w:t>Informes anuales</w:t>
            </w:r>
          </w:p>
          <w:p w:rsidR="006911C4" w:rsidRPr="007740F3" w:rsidRDefault="006911C4" w:rsidP="006911C4">
            <w:pPr>
              <w:rPr>
                <w:lang w:val="es-PR"/>
              </w:rPr>
            </w:pPr>
          </w:p>
          <w:p w:rsidR="006911C4" w:rsidRPr="007740F3" w:rsidRDefault="006911C4" w:rsidP="006911C4">
            <w:pPr>
              <w:rPr>
                <w:lang w:val="es-PR"/>
              </w:rPr>
            </w:pPr>
            <w:r w:rsidRPr="006911C4">
              <w:rPr>
                <w:noProof/>
                <w:lang w:val="es-ES" w:eastAsia="es-ES"/>
              </w:rPr>
              <w:drawing>
                <wp:anchor distT="0" distB="0" distL="114300" distR="114300" simplePos="0" relativeHeight="251938816" behindDoc="1" locked="0" layoutInCell="1" allowOverlap="1">
                  <wp:simplePos x="0" y="0"/>
                  <wp:positionH relativeFrom="column">
                    <wp:posOffset>157480</wp:posOffset>
                  </wp:positionH>
                  <wp:positionV relativeFrom="paragraph">
                    <wp:posOffset>717550</wp:posOffset>
                  </wp:positionV>
                  <wp:extent cx="1181735" cy="1233170"/>
                  <wp:effectExtent l="0" t="0" r="0" b="5080"/>
                  <wp:wrapTight wrapText="bothSides">
                    <wp:wrapPolygon edited="0">
                      <wp:start x="0" y="0"/>
                      <wp:lineTo x="0" y="21355"/>
                      <wp:lineTo x="21240" y="21355"/>
                      <wp:lineTo x="21240" y="0"/>
                      <wp:lineTo x="0" y="0"/>
                    </wp:wrapPolygon>
                  </wp:wrapTight>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735" cy="1233170"/>
                          </a:xfrm>
                          <a:prstGeom prst="rect">
                            <a:avLst/>
                          </a:prstGeom>
                          <a:noFill/>
                        </pic:spPr>
                      </pic:pic>
                    </a:graphicData>
                  </a:graphic>
                </wp:anchor>
              </w:drawing>
            </w:r>
            <w:r w:rsidRPr="007740F3">
              <w:rPr>
                <w:lang w:val="es-PR"/>
              </w:rPr>
              <w:t>Repetir el ciclo de avalúo luego que los cambios hayan sido implementados.</w:t>
            </w:r>
          </w:p>
          <w:p w:rsidR="006911C4" w:rsidRPr="007740F3" w:rsidRDefault="006911C4" w:rsidP="006911C4">
            <w:pPr>
              <w:rPr>
                <w:lang w:val="es-PR"/>
              </w:rPr>
            </w:pPr>
          </w:p>
        </w:tc>
      </w:tr>
    </w:tbl>
    <w:p w:rsidR="00B630DA" w:rsidRPr="00B630DA" w:rsidRDefault="00B630DA" w:rsidP="00B630DA">
      <w:pPr>
        <w:rPr>
          <w:lang w:val="es-PR"/>
        </w:rPr>
      </w:pPr>
      <w:r w:rsidRPr="00B630DA">
        <w:rPr>
          <w:lang w:val="es-PR"/>
        </w:rPr>
        <w:t xml:space="preserve">Adaptado de: </w:t>
      </w:r>
      <w:proofErr w:type="spellStart"/>
      <w:r w:rsidRPr="00B630DA">
        <w:rPr>
          <w:lang w:val="es-PR"/>
        </w:rPr>
        <w:t>Harnon</w:t>
      </w:r>
      <w:proofErr w:type="spellEnd"/>
      <w:r w:rsidRPr="00B630DA">
        <w:rPr>
          <w:lang w:val="es-PR"/>
        </w:rPr>
        <w:t xml:space="preserve"> &amp; </w:t>
      </w:r>
      <w:proofErr w:type="spellStart"/>
      <w:r w:rsidRPr="00B630DA">
        <w:rPr>
          <w:lang w:val="es-PR"/>
        </w:rPr>
        <w:t>Dugan</w:t>
      </w:r>
      <w:proofErr w:type="spellEnd"/>
      <w:r w:rsidRPr="00B630DA">
        <w:rPr>
          <w:lang w:val="es-PR"/>
        </w:rPr>
        <w:t>. (2004), pp.93-99</w:t>
      </w:r>
    </w:p>
    <w:p w:rsidR="006911C4" w:rsidRPr="00B630DA" w:rsidRDefault="006911C4" w:rsidP="006911C4">
      <w:pPr>
        <w:rPr>
          <w:lang w:val="es-PR"/>
        </w:rPr>
      </w:pPr>
    </w:p>
    <w:p w:rsidR="006911C4" w:rsidRPr="00B630DA" w:rsidRDefault="006911C4" w:rsidP="006911C4">
      <w:pPr>
        <w:rPr>
          <w:lang w:val="es-PR"/>
        </w:rPr>
      </w:pPr>
    </w:p>
    <w:p w:rsidR="006911C4" w:rsidRPr="00B630DA" w:rsidRDefault="006911C4" w:rsidP="006911C4">
      <w:pPr>
        <w:rPr>
          <w:lang w:val="es-PR"/>
        </w:rPr>
      </w:pPr>
    </w:p>
    <w:p w:rsidR="006911C4" w:rsidRPr="00B630DA" w:rsidRDefault="006911C4" w:rsidP="006911C4">
      <w:pPr>
        <w:rPr>
          <w:lang w:val="es-PR"/>
        </w:rPr>
      </w:pPr>
    </w:p>
    <w:p w:rsidR="006911C4" w:rsidRPr="00B630DA" w:rsidRDefault="006911C4" w:rsidP="006911C4">
      <w:pPr>
        <w:rPr>
          <w:lang w:val="es-PR"/>
        </w:rPr>
      </w:pPr>
    </w:p>
    <w:p w:rsidR="006911C4" w:rsidRPr="00B630DA" w:rsidRDefault="006911C4" w:rsidP="006911C4">
      <w:pPr>
        <w:rPr>
          <w:lang w:val="es-PR"/>
        </w:rPr>
      </w:pPr>
    </w:p>
    <w:p w:rsidR="006911C4" w:rsidRPr="00B630DA" w:rsidRDefault="006911C4" w:rsidP="006911C4">
      <w:pPr>
        <w:rPr>
          <w:lang w:val="es-PR"/>
        </w:rPr>
      </w:pPr>
    </w:p>
    <w:p w:rsidR="006911C4" w:rsidRPr="00B630DA" w:rsidRDefault="006911C4" w:rsidP="006911C4">
      <w:pPr>
        <w:rPr>
          <w:lang w:val="es-PR"/>
        </w:rPr>
      </w:pPr>
    </w:p>
    <w:p w:rsidR="0043179C" w:rsidRPr="0075445C" w:rsidRDefault="0017534C" w:rsidP="0075445C">
      <w:pPr>
        <w:spacing w:after="0" w:line="240" w:lineRule="auto"/>
        <w:ind w:left="4320"/>
        <w:rPr>
          <w:rFonts w:ascii="Arial Narrow" w:hAnsi="Arial Narrow"/>
          <w:b/>
          <w:sz w:val="28"/>
          <w:szCs w:val="28"/>
          <w:lang w:val="es-PR"/>
        </w:rPr>
      </w:pPr>
      <w:r>
        <w:rPr>
          <w:rFonts w:ascii="Arial Black" w:eastAsia="Times New Roman" w:hAnsi="Arial Black" w:cs="Arial"/>
          <w:noProof/>
          <w:sz w:val="28"/>
          <w:szCs w:val="28"/>
          <w:lang w:val="es-ES" w:eastAsia="es-ES"/>
        </w:rPr>
        <w:lastRenderedPageBreak/>
        <w:pict>
          <v:shape id="_x0000_s1038" type="#_x0000_t202" style="position:absolute;left:0;text-align:left;margin-left:620.4pt;margin-top:-36.6pt;width:58.8pt;height:20.4pt;z-index:251949056;visibility:visible;mso-width-relative:margin;mso-height-relative:margin" strokeweight=".25pt">
            <v:textbox>
              <w:txbxContent>
                <w:p w:rsidR="0017534C" w:rsidRPr="00E65B28" w:rsidRDefault="0017534C" w:rsidP="00F2145A">
                  <w:pPr>
                    <w:outlineLvl w:val="1"/>
                    <w:rPr>
                      <w:b/>
                      <w:lang w:val="es-PR"/>
                    </w:rPr>
                  </w:pPr>
                  <w:bookmarkStart w:id="221" w:name="_Toc427247411"/>
                  <w:r w:rsidRPr="00E65B28">
                    <w:rPr>
                      <w:b/>
                    </w:rPr>
                    <w:t>ANEXO E</w:t>
                  </w:r>
                  <w:bookmarkEnd w:id="221"/>
                </w:p>
              </w:txbxContent>
            </v:textbox>
          </v:shape>
        </w:pict>
      </w:r>
      <w:r w:rsidR="0043179C">
        <w:rPr>
          <w:rFonts w:ascii="Arial Narrow" w:hAnsi="Arial Narrow"/>
          <w:b/>
          <w:noProof/>
          <w:sz w:val="32"/>
          <w:lang w:val="es-ES" w:eastAsia="es-ES"/>
        </w:rPr>
        <w:drawing>
          <wp:anchor distT="0" distB="0" distL="114300" distR="114300" simplePos="0" relativeHeight="251930624" behindDoc="1" locked="0" layoutInCell="1" allowOverlap="1">
            <wp:simplePos x="0" y="0"/>
            <wp:positionH relativeFrom="column">
              <wp:posOffset>609600</wp:posOffset>
            </wp:positionH>
            <wp:positionV relativeFrom="paragraph">
              <wp:posOffset>-527685</wp:posOffset>
            </wp:positionV>
            <wp:extent cx="891540" cy="1153160"/>
            <wp:effectExtent l="0" t="0" r="3810" b="8890"/>
            <wp:wrapTight wrapText="bothSides">
              <wp:wrapPolygon edited="0">
                <wp:start x="0" y="0"/>
                <wp:lineTo x="0" y="21410"/>
                <wp:lineTo x="21231" y="21410"/>
                <wp:lineTo x="21231" y="0"/>
                <wp:lineTo x="0" y="0"/>
              </wp:wrapPolygon>
            </wp:wrapTight>
            <wp:docPr id="68" name="Picture 1" descr="C:\Users\aaraujo\Desktop\Logo UNAD RED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ujo\Desktop\Logo UNAD REDOND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540" cy="1153160"/>
                    </a:xfrm>
                    <a:prstGeom prst="rect">
                      <a:avLst/>
                    </a:prstGeom>
                    <a:noFill/>
                    <a:ln>
                      <a:noFill/>
                    </a:ln>
                  </pic:spPr>
                </pic:pic>
              </a:graphicData>
            </a:graphic>
          </wp:anchor>
        </w:drawing>
      </w:r>
      <w:r w:rsidR="0075445C">
        <w:rPr>
          <w:rFonts w:ascii="Arial Black" w:eastAsia="Times New Roman" w:hAnsi="Arial Black" w:cs="Arial"/>
          <w:sz w:val="28"/>
          <w:szCs w:val="28"/>
          <w:lang w:val="es-PR"/>
        </w:rPr>
        <w:t xml:space="preserve"> </w:t>
      </w:r>
      <w:r w:rsidR="0043179C" w:rsidRPr="0075445C">
        <w:rPr>
          <w:rFonts w:ascii="Arial Narrow" w:hAnsi="Arial Narrow"/>
          <w:b/>
          <w:sz w:val="28"/>
          <w:szCs w:val="28"/>
          <w:lang w:val="es-PR"/>
        </w:rPr>
        <w:t>UNIVERSIDAD ADVENTISTA DOMINICANA</w:t>
      </w:r>
    </w:p>
    <w:p w:rsidR="0043179C" w:rsidRPr="0075445C" w:rsidRDefault="0043179C" w:rsidP="0075445C">
      <w:pPr>
        <w:spacing w:after="0" w:line="240" w:lineRule="auto"/>
        <w:ind w:left="4320" w:firstLine="720"/>
        <w:rPr>
          <w:rFonts w:ascii="Arial Narrow" w:hAnsi="Arial Narrow"/>
          <w:b/>
          <w:sz w:val="28"/>
          <w:szCs w:val="28"/>
          <w:lang w:val="es-PR"/>
        </w:rPr>
      </w:pPr>
      <w:r w:rsidRPr="0075445C">
        <w:rPr>
          <w:rFonts w:ascii="Arial Narrow" w:hAnsi="Arial Narrow"/>
          <w:b/>
          <w:sz w:val="28"/>
          <w:szCs w:val="28"/>
          <w:lang w:val="es-PR"/>
        </w:rPr>
        <w:t>Avalúo del Aprendizaje Estudiantil</w:t>
      </w:r>
    </w:p>
    <w:p w:rsidR="0043179C" w:rsidRPr="0075445C" w:rsidRDefault="0075445C" w:rsidP="0043179C">
      <w:pPr>
        <w:spacing w:after="0"/>
        <w:ind w:hanging="2184"/>
        <w:rPr>
          <w:rFonts w:ascii="Arial Narrow" w:hAnsi="Arial Narrow"/>
          <w:b/>
          <w:sz w:val="28"/>
          <w:szCs w:val="28"/>
          <w:lang w:val="es-PR"/>
        </w:rPr>
      </w:pPr>
      <w:r w:rsidRPr="0075445C">
        <w:rPr>
          <w:rFonts w:ascii="Arial Narrow" w:hAnsi="Arial Narrow"/>
          <w:b/>
          <w:sz w:val="28"/>
          <w:szCs w:val="28"/>
          <w:lang w:val="es-PR"/>
        </w:rPr>
        <w:t xml:space="preserve">       </w:t>
      </w:r>
      <w:r w:rsidRPr="0075445C">
        <w:rPr>
          <w:rFonts w:ascii="Arial Narrow" w:hAnsi="Arial Narrow"/>
          <w:b/>
          <w:sz w:val="28"/>
          <w:szCs w:val="28"/>
          <w:lang w:val="es-PR"/>
        </w:rPr>
        <w:tab/>
      </w:r>
      <w:r w:rsidRPr="0075445C">
        <w:rPr>
          <w:rFonts w:ascii="Arial Narrow" w:hAnsi="Arial Narrow"/>
          <w:b/>
          <w:sz w:val="28"/>
          <w:szCs w:val="28"/>
          <w:lang w:val="es-PR"/>
        </w:rPr>
        <w:tab/>
      </w:r>
      <w:r w:rsidRPr="0075445C">
        <w:rPr>
          <w:rFonts w:ascii="Arial Narrow" w:hAnsi="Arial Narrow"/>
          <w:b/>
          <w:sz w:val="28"/>
          <w:szCs w:val="28"/>
          <w:lang w:val="es-PR"/>
        </w:rPr>
        <w:tab/>
      </w:r>
      <w:r w:rsidR="0043179C" w:rsidRPr="0075445C">
        <w:rPr>
          <w:rFonts w:ascii="Arial Narrow" w:hAnsi="Arial Narrow"/>
          <w:b/>
          <w:sz w:val="28"/>
          <w:szCs w:val="28"/>
          <w:lang w:val="es-PR"/>
        </w:rPr>
        <w:t>CALENDARIO DE AVALÚO DE CURSOS DE CONCENTRACIÓN</w:t>
      </w:r>
    </w:p>
    <w:p w:rsidR="0043179C" w:rsidRPr="0043179C" w:rsidRDefault="0043179C" w:rsidP="0043179C">
      <w:pPr>
        <w:spacing w:after="0"/>
        <w:ind w:left="4296"/>
        <w:rPr>
          <w:rFonts w:ascii="Arial Narrow" w:hAnsi="Arial Narrow"/>
          <w:b/>
          <w:sz w:val="32"/>
          <w:lang w:val="es-PR"/>
        </w:rPr>
      </w:pPr>
      <w:r>
        <w:rPr>
          <w:rFonts w:ascii="Arial Narrow" w:hAnsi="Arial Narrow"/>
          <w:b/>
          <w:sz w:val="32"/>
          <w:lang w:val="es-PR"/>
        </w:rPr>
        <w:t xml:space="preserve">                 </w:t>
      </w:r>
      <w:r w:rsidRPr="0043179C">
        <w:rPr>
          <w:rFonts w:ascii="Arial Narrow" w:hAnsi="Arial Narrow"/>
          <w:b/>
          <w:sz w:val="32"/>
          <w:lang w:val="es-PR"/>
        </w:rPr>
        <w:t xml:space="preserve"> </w:t>
      </w:r>
      <w:r w:rsidRPr="0043179C">
        <w:rPr>
          <w:rFonts w:ascii="Arial Narrow" w:hAnsi="Arial Narrow"/>
          <w:b/>
          <w:i/>
          <w:lang w:val="es-PR"/>
        </w:rPr>
        <w:t>ENERO – MAYO 2015</w:t>
      </w:r>
    </w:p>
    <w:p w:rsidR="0043179C" w:rsidRPr="0043179C" w:rsidRDefault="0043179C" w:rsidP="0043179C">
      <w:pPr>
        <w:jc w:val="both"/>
        <w:rPr>
          <w:rFonts w:ascii="Arial Narrow" w:hAnsi="Arial Narrow"/>
          <w:i/>
          <w:lang w:val="es-PR"/>
        </w:rPr>
      </w:pPr>
    </w:p>
    <w:p w:rsidR="0043179C" w:rsidRPr="0043179C" w:rsidRDefault="0043179C" w:rsidP="0043179C">
      <w:pPr>
        <w:spacing w:after="0" w:line="240" w:lineRule="auto"/>
        <w:jc w:val="both"/>
        <w:rPr>
          <w:rFonts w:ascii="Arial Narrow" w:hAnsi="Arial Narrow"/>
          <w:i/>
          <w:lang w:val="es-PR"/>
        </w:rPr>
      </w:pPr>
      <w:r w:rsidRPr="0043179C">
        <w:rPr>
          <w:rFonts w:ascii="Arial Narrow" w:hAnsi="Arial Narrow"/>
          <w:i/>
          <w:lang w:val="es-PR"/>
        </w:rPr>
        <w:t>Instrucciones: Identificar  los cursos en los cuales se desarrollan las competencias.  Identificar el instrumento de avalúo para medir el conocimiento.</w:t>
      </w:r>
    </w:p>
    <w:p w:rsidR="0043179C" w:rsidRPr="0043179C" w:rsidRDefault="0043179C" w:rsidP="0043179C">
      <w:pPr>
        <w:spacing w:after="0" w:line="240" w:lineRule="auto"/>
        <w:rPr>
          <w:rFonts w:ascii="Arial Narrow" w:hAnsi="Arial Narrow"/>
          <w:sz w:val="20"/>
          <w:lang w:val="es-PR"/>
        </w:rPr>
      </w:pPr>
      <w:r w:rsidRPr="0043179C">
        <w:rPr>
          <w:rFonts w:ascii="Arial Narrow" w:hAnsi="Arial Narrow"/>
          <w:sz w:val="20"/>
          <w:lang w:val="es-PR"/>
        </w:rPr>
        <w:t>(En cada prontuario se deberá incluir cada una de las compete</w:t>
      </w:r>
      <w:r>
        <w:rPr>
          <w:rFonts w:ascii="Arial Narrow" w:hAnsi="Arial Narrow"/>
          <w:sz w:val="20"/>
          <w:lang w:val="es-PR"/>
        </w:rPr>
        <w:t>ncias que se busca desarrollar.)</w:t>
      </w:r>
    </w:p>
    <w:p w:rsidR="0043179C" w:rsidRPr="0043179C" w:rsidRDefault="0043179C" w:rsidP="0043179C">
      <w:pPr>
        <w:rPr>
          <w:rFonts w:ascii="Arial Narrow" w:hAnsi="Arial Narrow"/>
          <w:sz w:val="20"/>
          <w:lang w:val="es-PR"/>
        </w:rPr>
      </w:pPr>
    </w:p>
    <w:p w:rsidR="0043179C" w:rsidRDefault="0043179C" w:rsidP="0043179C">
      <w:pPr>
        <w:pStyle w:val="Encabezado"/>
        <w:rPr>
          <w:rFonts w:ascii="Arial Narrow" w:hAnsi="Arial Narrow"/>
          <w:sz w:val="32"/>
        </w:rPr>
      </w:pPr>
      <w:r>
        <w:rPr>
          <w:rFonts w:ascii="Arial Narrow" w:hAnsi="Arial Narrow"/>
          <w:sz w:val="32"/>
        </w:rPr>
        <w:t xml:space="preserve">Carrera </w:t>
      </w:r>
      <w:proofErr w:type="spellStart"/>
      <w:r>
        <w:rPr>
          <w:rFonts w:ascii="Arial Narrow" w:hAnsi="Arial Narrow"/>
          <w:sz w:val="32"/>
        </w:rPr>
        <w:t>Académica</w:t>
      </w:r>
      <w:proofErr w:type="spellEnd"/>
      <w:r>
        <w:rPr>
          <w:rFonts w:ascii="Arial Narrow" w:hAnsi="Arial Narrow"/>
          <w:sz w:val="32"/>
        </w:rPr>
        <w:t>:  _____________________________</w:t>
      </w:r>
      <w:proofErr w:type="gramStart"/>
      <w:r>
        <w:rPr>
          <w:rFonts w:ascii="Arial Narrow" w:hAnsi="Arial Narrow"/>
          <w:sz w:val="32"/>
        </w:rPr>
        <w:t xml:space="preserve">_  </w:t>
      </w:r>
      <w:proofErr w:type="spellStart"/>
      <w:r>
        <w:rPr>
          <w:rFonts w:ascii="Arial Narrow" w:hAnsi="Arial Narrow"/>
          <w:sz w:val="32"/>
        </w:rPr>
        <w:t>Facultad</w:t>
      </w:r>
      <w:proofErr w:type="spellEnd"/>
      <w:proofErr w:type="gramEnd"/>
      <w:r>
        <w:rPr>
          <w:rFonts w:ascii="Arial Narrow" w:hAnsi="Arial Narrow"/>
          <w:sz w:val="32"/>
        </w:rPr>
        <w:t xml:space="preserve"> _______________________</w:t>
      </w:r>
    </w:p>
    <w:tbl>
      <w:tblPr>
        <w:tblStyle w:val="Tablaconcuadrcula"/>
        <w:tblpPr w:leftFromText="141" w:rightFromText="141" w:vertAnchor="text" w:horzAnchor="page" w:tblpX="1897" w:tblpY="273"/>
        <w:tblW w:w="13176" w:type="dxa"/>
        <w:tblLayout w:type="fixed"/>
        <w:tblLook w:val="04A0" w:firstRow="1" w:lastRow="0" w:firstColumn="1" w:lastColumn="0" w:noHBand="0" w:noVBand="1"/>
      </w:tblPr>
      <w:tblGrid>
        <w:gridCol w:w="4168"/>
        <w:gridCol w:w="1877"/>
        <w:gridCol w:w="3693"/>
        <w:gridCol w:w="1242"/>
        <w:gridCol w:w="2196"/>
      </w:tblGrid>
      <w:tr w:rsidR="0043179C" w:rsidRPr="0043179C" w:rsidTr="004E18DC">
        <w:tc>
          <w:tcPr>
            <w:tcW w:w="4168" w:type="dxa"/>
          </w:tcPr>
          <w:p w:rsidR="0043179C" w:rsidRPr="0043179C" w:rsidRDefault="0043179C" w:rsidP="0043179C">
            <w:pPr>
              <w:ind w:left="720"/>
            </w:pPr>
            <w:proofErr w:type="spellStart"/>
            <w:r w:rsidRPr="0043179C">
              <w:t>Perfil</w:t>
            </w:r>
            <w:proofErr w:type="spellEnd"/>
            <w:r w:rsidRPr="0043179C">
              <w:t xml:space="preserve"> del </w:t>
            </w:r>
            <w:proofErr w:type="spellStart"/>
            <w:r w:rsidRPr="0043179C">
              <w:t>Egresado</w:t>
            </w:r>
            <w:proofErr w:type="spellEnd"/>
            <w:r w:rsidRPr="0043179C">
              <w:t>/</w:t>
            </w:r>
            <w:proofErr w:type="spellStart"/>
            <w:r w:rsidRPr="0043179C">
              <w:t>Competencias</w:t>
            </w:r>
            <w:proofErr w:type="spellEnd"/>
          </w:p>
        </w:tc>
        <w:tc>
          <w:tcPr>
            <w:tcW w:w="1877" w:type="dxa"/>
          </w:tcPr>
          <w:p w:rsidR="0043179C" w:rsidRPr="0043179C" w:rsidRDefault="0043179C" w:rsidP="0043179C">
            <w:pPr>
              <w:ind w:left="720"/>
            </w:pPr>
            <w:proofErr w:type="spellStart"/>
            <w:r w:rsidRPr="0043179C">
              <w:t>Cursos</w:t>
            </w:r>
            <w:proofErr w:type="spellEnd"/>
          </w:p>
        </w:tc>
        <w:tc>
          <w:tcPr>
            <w:tcW w:w="3693" w:type="dxa"/>
          </w:tcPr>
          <w:p w:rsidR="0043179C" w:rsidRPr="0043179C" w:rsidRDefault="0043179C" w:rsidP="0043179C">
            <w:pPr>
              <w:ind w:left="720"/>
            </w:pPr>
            <w:proofErr w:type="spellStart"/>
            <w:r w:rsidRPr="0043179C">
              <w:t>Instrumentos</w:t>
            </w:r>
            <w:proofErr w:type="spellEnd"/>
            <w:r w:rsidRPr="0043179C">
              <w:t xml:space="preserve"> de </w:t>
            </w:r>
            <w:proofErr w:type="spellStart"/>
            <w:r w:rsidRPr="0043179C">
              <w:t>Avalúo</w:t>
            </w:r>
            <w:proofErr w:type="spellEnd"/>
          </w:p>
        </w:tc>
        <w:tc>
          <w:tcPr>
            <w:tcW w:w="1242" w:type="dxa"/>
          </w:tcPr>
          <w:p w:rsidR="0043179C" w:rsidRPr="0043179C" w:rsidRDefault="0043179C" w:rsidP="0043179C">
            <w:proofErr w:type="spellStart"/>
            <w:r w:rsidRPr="0043179C">
              <w:t>Fecha</w:t>
            </w:r>
            <w:proofErr w:type="spellEnd"/>
          </w:p>
        </w:tc>
        <w:tc>
          <w:tcPr>
            <w:tcW w:w="2196" w:type="dxa"/>
          </w:tcPr>
          <w:p w:rsidR="0043179C" w:rsidRPr="0043179C" w:rsidRDefault="0043179C" w:rsidP="0043179C">
            <w:r w:rsidRPr="0043179C">
              <w:t xml:space="preserve">Persona </w:t>
            </w:r>
            <w:proofErr w:type="spellStart"/>
            <w:r w:rsidRPr="0043179C">
              <w:t>Responsable</w:t>
            </w:r>
            <w:proofErr w:type="spellEnd"/>
          </w:p>
        </w:tc>
      </w:tr>
      <w:tr w:rsidR="0043179C" w:rsidRPr="0043179C" w:rsidTr="004E18DC">
        <w:tc>
          <w:tcPr>
            <w:tcW w:w="4168" w:type="dxa"/>
          </w:tcPr>
          <w:p w:rsidR="0043179C" w:rsidRPr="0043179C" w:rsidRDefault="0043179C" w:rsidP="0043179C">
            <w:pPr>
              <w:ind w:left="720"/>
            </w:pPr>
          </w:p>
          <w:p w:rsidR="0043179C" w:rsidRPr="0043179C" w:rsidRDefault="0043179C" w:rsidP="0043179C">
            <w:pPr>
              <w:ind w:left="720"/>
            </w:pPr>
            <w:r w:rsidRPr="0043179C">
              <w:t xml:space="preserve"> </w:t>
            </w:r>
          </w:p>
          <w:p w:rsidR="0043179C" w:rsidRPr="0043179C" w:rsidRDefault="0043179C" w:rsidP="0043179C">
            <w:pPr>
              <w:ind w:left="720"/>
            </w:pPr>
          </w:p>
        </w:tc>
        <w:tc>
          <w:tcPr>
            <w:tcW w:w="1877" w:type="dxa"/>
          </w:tcPr>
          <w:p w:rsidR="0043179C" w:rsidRPr="0043179C" w:rsidRDefault="0043179C" w:rsidP="0043179C">
            <w:pPr>
              <w:ind w:left="720"/>
            </w:pPr>
          </w:p>
        </w:tc>
        <w:tc>
          <w:tcPr>
            <w:tcW w:w="3693" w:type="dxa"/>
          </w:tcPr>
          <w:p w:rsidR="0043179C" w:rsidRPr="0043179C" w:rsidRDefault="0043179C" w:rsidP="0043179C">
            <w:pPr>
              <w:ind w:left="720"/>
            </w:pPr>
          </w:p>
        </w:tc>
        <w:tc>
          <w:tcPr>
            <w:tcW w:w="1242" w:type="dxa"/>
          </w:tcPr>
          <w:p w:rsidR="0043179C" w:rsidRPr="0043179C" w:rsidRDefault="0043179C" w:rsidP="0043179C">
            <w:pPr>
              <w:ind w:left="720"/>
            </w:pPr>
          </w:p>
        </w:tc>
        <w:tc>
          <w:tcPr>
            <w:tcW w:w="2196" w:type="dxa"/>
          </w:tcPr>
          <w:p w:rsidR="0043179C" w:rsidRDefault="0043179C" w:rsidP="0043179C">
            <w:pPr>
              <w:ind w:left="720"/>
            </w:pPr>
          </w:p>
          <w:p w:rsidR="0043179C" w:rsidRPr="0043179C" w:rsidRDefault="0043179C" w:rsidP="0043179C">
            <w:pPr>
              <w:ind w:left="720"/>
            </w:pPr>
          </w:p>
        </w:tc>
      </w:tr>
      <w:tr w:rsidR="0043179C" w:rsidRPr="0043179C" w:rsidTr="004E18DC">
        <w:tc>
          <w:tcPr>
            <w:tcW w:w="4168" w:type="dxa"/>
          </w:tcPr>
          <w:p w:rsidR="0043179C" w:rsidRPr="0043179C" w:rsidRDefault="0043179C" w:rsidP="0043179C">
            <w:pPr>
              <w:ind w:left="720"/>
            </w:pPr>
          </w:p>
          <w:p w:rsidR="0043179C" w:rsidRPr="0043179C" w:rsidRDefault="0043179C" w:rsidP="0043179C">
            <w:pPr>
              <w:ind w:left="720"/>
            </w:pPr>
            <w:r w:rsidRPr="0043179C">
              <w:t xml:space="preserve"> </w:t>
            </w:r>
          </w:p>
          <w:p w:rsidR="0043179C" w:rsidRPr="0043179C" w:rsidRDefault="0043179C" w:rsidP="0043179C">
            <w:pPr>
              <w:ind w:left="720"/>
            </w:pPr>
          </w:p>
        </w:tc>
        <w:tc>
          <w:tcPr>
            <w:tcW w:w="1877" w:type="dxa"/>
          </w:tcPr>
          <w:p w:rsidR="0043179C" w:rsidRPr="0043179C" w:rsidRDefault="0043179C" w:rsidP="0043179C">
            <w:pPr>
              <w:ind w:left="720"/>
            </w:pPr>
          </w:p>
        </w:tc>
        <w:tc>
          <w:tcPr>
            <w:tcW w:w="3693" w:type="dxa"/>
          </w:tcPr>
          <w:p w:rsidR="0043179C" w:rsidRPr="0043179C" w:rsidRDefault="0043179C" w:rsidP="0043179C">
            <w:pPr>
              <w:ind w:left="720"/>
            </w:pPr>
          </w:p>
        </w:tc>
        <w:tc>
          <w:tcPr>
            <w:tcW w:w="1242" w:type="dxa"/>
          </w:tcPr>
          <w:p w:rsidR="0043179C" w:rsidRPr="0043179C" w:rsidRDefault="0043179C" w:rsidP="0043179C">
            <w:pPr>
              <w:ind w:left="720"/>
            </w:pPr>
          </w:p>
        </w:tc>
        <w:tc>
          <w:tcPr>
            <w:tcW w:w="2196" w:type="dxa"/>
          </w:tcPr>
          <w:p w:rsidR="0043179C" w:rsidRPr="0043179C" w:rsidRDefault="0043179C" w:rsidP="0043179C">
            <w:pPr>
              <w:ind w:left="720"/>
            </w:pPr>
          </w:p>
        </w:tc>
      </w:tr>
      <w:tr w:rsidR="0043179C" w:rsidRPr="0043179C" w:rsidTr="004E18DC">
        <w:tc>
          <w:tcPr>
            <w:tcW w:w="4168" w:type="dxa"/>
          </w:tcPr>
          <w:p w:rsidR="0043179C" w:rsidRPr="0043179C" w:rsidRDefault="0043179C" w:rsidP="0043179C">
            <w:pPr>
              <w:ind w:left="720"/>
            </w:pPr>
          </w:p>
          <w:p w:rsidR="0043179C" w:rsidRPr="0043179C" w:rsidRDefault="0043179C" w:rsidP="0043179C">
            <w:pPr>
              <w:ind w:left="720"/>
            </w:pPr>
          </w:p>
          <w:p w:rsidR="0043179C" w:rsidRPr="0043179C" w:rsidRDefault="0043179C" w:rsidP="0043179C">
            <w:pPr>
              <w:ind w:left="720"/>
            </w:pPr>
          </w:p>
        </w:tc>
        <w:tc>
          <w:tcPr>
            <w:tcW w:w="1877" w:type="dxa"/>
          </w:tcPr>
          <w:p w:rsidR="0043179C" w:rsidRPr="0043179C" w:rsidRDefault="0043179C" w:rsidP="0043179C">
            <w:pPr>
              <w:ind w:left="720"/>
            </w:pPr>
          </w:p>
        </w:tc>
        <w:tc>
          <w:tcPr>
            <w:tcW w:w="3693" w:type="dxa"/>
          </w:tcPr>
          <w:p w:rsidR="0043179C" w:rsidRPr="0043179C" w:rsidRDefault="0043179C" w:rsidP="0043179C">
            <w:pPr>
              <w:ind w:left="720"/>
            </w:pPr>
          </w:p>
        </w:tc>
        <w:tc>
          <w:tcPr>
            <w:tcW w:w="1242" w:type="dxa"/>
          </w:tcPr>
          <w:p w:rsidR="0043179C" w:rsidRPr="0043179C" w:rsidRDefault="0043179C" w:rsidP="0043179C">
            <w:pPr>
              <w:ind w:left="720"/>
            </w:pPr>
          </w:p>
        </w:tc>
        <w:tc>
          <w:tcPr>
            <w:tcW w:w="2196" w:type="dxa"/>
          </w:tcPr>
          <w:p w:rsidR="0043179C" w:rsidRPr="0043179C" w:rsidRDefault="0043179C" w:rsidP="0043179C">
            <w:pPr>
              <w:ind w:left="720"/>
            </w:pPr>
          </w:p>
        </w:tc>
      </w:tr>
      <w:tr w:rsidR="0043179C" w:rsidRPr="0043179C" w:rsidTr="004E18DC">
        <w:tc>
          <w:tcPr>
            <w:tcW w:w="4168" w:type="dxa"/>
          </w:tcPr>
          <w:p w:rsidR="0043179C" w:rsidRPr="0043179C" w:rsidRDefault="0043179C" w:rsidP="0043179C">
            <w:pPr>
              <w:ind w:left="720"/>
            </w:pPr>
          </w:p>
          <w:p w:rsidR="0043179C" w:rsidRPr="0043179C" w:rsidRDefault="0043179C" w:rsidP="0043179C">
            <w:pPr>
              <w:ind w:left="720"/>
            </w:pPr>
          </w:p>
          <w:p w:rsidR="0043179C" w:rsidRPr="0043179C" w:rsidRDefault="0043179C" w:rsidP="0043179C">
            <w:pPr>
              <w:ind w:left="720"/>
            </w:pPr>
          </w:p>
        </w:tc>
        <w:tc>
          <w:tcPr>
            <w:tcW w:w="1877" w:type="dxa"/>
          </w:tcPr>
          <w:p w:rsidR="0043179C" w:rsidRPr="0043179C" w:rsidRDefault="0043179C" w:rsidP="0043179C">
            <w:pPr>
              <w:ind w:left="720"/>
            </w:pPr>
          </w:p>
        </w:tc>
        <w:tc>
          <w:tcPr>
            <w:tcW w:w="3693" w:type="dxa"/>
          </w:tcPr>
          <w:p w:rsidR="0043179C" w:rsidRPr="0043179C" w:rsidRDefault="0043179C" w:rsidP="0043179C">
            <w:pPr>
              <w:ind w:left="720"/>
            </w:pPr>
          </w:p>
        </w:tc>
        <w:tc>
          <w:tcPr>
            <w:tcW w:w="1242" w:type="dxa"/>
          </w:tcPr>
          <w:p w:rsidR="0043179C" w:rsidRPr="0043179C" w:rsidRDefault="0043179C" w:rsidP="0043179C">
            <w:pPr>
              <w:ind w:left="720"/>
            </w:pPr>
          </w:p>
        </w:tc>
        <w:tc>
          <w:tcPr>
            <w:tcW w:w="2196" w:type="dxa"/>
          </w:tcPr>
          <w:p w:rsidR="0043179C" w:rsidRPr="0043179C" w:rsidRDefault="0043179C" w:rsidP="0043179C">
            <w:pPr>
              <w:ind w:left="720"/>
            </w:pPr>
          </w:p>
        </w:tc>
      </w:tr>
      <w:tr w:rsidR="0043179C" w:rsidRPr="0043179C" w:rsidTr="004E18DC">
        <w:tc>
          <w:tcPr>
            <w:tcW w:w="4168" w:type="dxa"/>
          </w:tcPr>
          <w:p w:rsidR="0043179C" w:rsidRPr="0043179C" w:rsidRDefault="0043179C" w:rsidP="0043179C">
            <w:pPr>
              <w:ind w:left="720"/>
            </w:pPr>
          </w:p>
          <w:p w:rsidR="0043179C" w:rsidRPr="0043179C" w:rsidRDefault="0043179C" w:rsidP="0043179C">
            <w:pPr>
              <w:ind w:left="720"/>
            </w:pPr>
          </w:p>
        </w:tc>
        <w:tc>
          <w:tcPr>
            <w:tcW w:w="1877" w:type="dxa"/>
          </w:tcPr>
          <w:p w:rsidR="0043179C" w:rsidRPr="0043179C" w:rsidRDefault="0043179C" w:rsidP="0043179C">
            <w:pPr>
              <w:ind w:left="720"/>
            </w:pPr>
          </w:p>
        </w:tc>
        <w:tc>
          <w:tcPr>
            <w:tcW w:w="3693" w:type="dxa"/>
          </w:tcPr>
          <w:p w:rsidR="0043179C" w:rsidRPr="0043179C" w:rsidRDefault="0043179C" w:rsidP="0043179C">
            <w:pPr>
              <w:ind w:left="720"/>
            </w:pPr>
          </w:p>
        </w:tc>
        <w:tc>
          <w:tcPr>
            <w:tcW w:w="1242" w:type="dxa"/>
          </w:tcPr>
          <w:p w:rsidR="0043179C" w:rsidRPr="0043179C" w:rsidRDefault="0043179C" w:rsidP="0043179C">
            <w:pPr>
              <w:ind w:left="720"/>
            </w:pPr>
          </w:p>
        </w:tc>
        <w:tc>
          <w:tcPr>
            <w:tcW w:w="2196" w:type="dxa"/>
          </w:tcPr>
          <w:p w:rsidR="0043179C" w:rsidRPr="0043179C" w:rsidRDefault="0043179C" w:rsidP="0043179C">
            <w:pPr>
              <w:ind w:left="720"/>
            </w:pPr>
          </w:p>
        </w:tc>
      </w:tr>
    </w:tbl>
    <w:p w:rsidR="0043179C" w:rsidRDefault="0043179C" w:rsidP="0043179C">
      <w:r>
        <w:tab/>
      </w:r>
    </w:p>
    <w:p w:rsidR="0043179C" w:rsidRDefault="0043179C" w:rsidP="0043179C">
      <w:pPr>
        <w:ind w:firstLine="720"/>
        <w:rPr>
          <w:rFonts w:ascii="Arial Narrow" w:hAnsi="Arial Narrow"/>
          <w:b/>
          <w:sz w:val="28"/>
          <w:szCs w:val="28"/>
        </w:rPr>
      </w:pPr>
      <w:proofErr w:type="spellStart"/>
      <w:r w:rsidRPr="0043179C">
        <w:rPr>
          <w:rFonts w:ascii="Arial Narrow" w:hAnsi="Arial Narrow"/>
          <w:b/>
          <w:sz w:val="28"/>
          <w:szCs w:val="28"/>
        </w:rPr>
        <w:t>Decano</w:t>
      </w:r>
      <w:proofErr w:type="spellEnd"/>
      <w:r w:rsidRPr="0043179C">
        <w:rPr>
          <w:rFonts w:ascii="Arial Narrow" w:hAnsi="Arial Narrow"/>
          <w:b/>
          <w:sz w:val="28"/>
          <w:szCs w:val="28"/>
        </w:rPr>
        <w:t>/</w:t>
      </w:r>
      <w:proofErr w:type="spellStart"/>
      <w:r w:rsidRPr="0043179C">
        <w:rPr>
          <w:rFonts w:ascii="Arial Narrow" w:hAnsi="Arial Narrow"/>
          <w:b/>
          <w:sz w:val="28"/>
          <w:szCs w:val="28"/>
        </w:rPr>
        <w:t>Coordinador</w:t>
      </w:r>
      <w:proofErr w:type="spellEnd"/>
      <w:r w:rsidRPr="0043179C">
        <w:rPr>
          <w:rFonts w:ascii="Arial Narrow" w:hAnsi="Arial Narrow"/>
          <w:b/>
          <w:sz w:val="28"/>
          <w:szCs w:val="28"/>
        </w:rPr>
        <w:t xml:space="preserve"> ______________________________           </w:t>
      </w:r>
      <w:proofErr w:type="spellStart"/>
      <w:r w:rsidRPr="0043179C">
        <w:rPr>
          <w:rFonts w:ascii="Arial Narrow" w:hAnsi="Arial Narrow"/>
          <w:b/>
          <w:sz w:val="28"/>
          <w:szCs w:val="28"/>
        </w:rPr>
        <w:t>Fecha</w:t>
      </w:r>
      <w:proofErr w:type="spellEnd"/>
      <w:r w:rsidRPr="0043179C">
        <w:rPr>
          <w:rFonts w:ascii="Arial Narrow" w:hAnsi="Arial Narrow"/>
          <w:b/>
          <w:sz w:val="28"/>
          <w:szCs w:val="28"/>
        </w:rPr>
        <w:t xml:space="preserve"> _____________________________</w:t>
      </w:r>
    </w:p>
    <w:p w:rsidR="009B1537" w:rsidRDefault="009B1537" w:rsidP="0043179C">
      <w:pPr>
        <w:ind w:firstLine="720"/>
        <w:rPr>
          <w:rFonts w:ascii="Arial Narrow" w:hAnsi="Arial Narrow"/>
          <w:b/>
          <w:sz w:val="28"/>
          <w:szCs w:val="28"/>
        </w:rPr>
      </w:pPr>
    </w:p>
    <w:p w:rsidR="00787DF6" w:rsidRDefault="00787DF6" w:rsidP="00787DF6">
      <w:pPr>
        <w:tabs>
          <w:tab w:val="left" w:pos="0"/>
        </w:tabs>
        <w:spacing w:after="0" w:line="240" w:lineRule="auto"/>
        <w:rPr>
          <w:rFonts w:ascii="Bookman Old Style" w:hAnsi="Bookman Old Style"/>
          <w:b/>
          <w:sz w:val="24"/>
          <w:lang w:val="es-PR"/>
        </w:rPr>
      </w:pPr>
    </w:p>
    <w:p w:rsidR="00787DF6" w:rsidRDefault="00787DF6" w:rsidP="00787DF6">
      <w:pPr>
        <w:tabs>
          <w:tab w:val="left" w:pos="0"/>
        </w:tabs>
        <w:spacing w:after="0" w:line="240" w:lineRule="auto"/>
        <w:rPr>
          <w:rFonts w:ascii="Bookman Old Style" w:hAnsi="Bookman Old Style"/>
          <w:b/>
          <w:sz w:val="24"/>
          <w:lang w:val="es-PR"/>
        </w:rPr>
      </w:pPr>
    </w:p>
    <w:p w:rsidR="00787DF6" w:rsidRPr="009B1537" w:rsidRDefault="0017534C" w:rsidP="00787DF6">
      <w:pPr>
        <w:tabs>
          <w:tab w:val="left" w:pos="0"/>
        </w:tabs>
        <w:spacing w:after="0" w:line="240" w:lineRule="auto"/>
        <w:jc w:val="center"/>
        <w:rPr>
          <w:rFonts w:ascii="Bookman Old Style" w:hAnsi="Bookman Old Style"/>
          <w:b/>
          <w:sz w:val="24"/>
          <w:lang w:val="es-PR"/>
        </w:rPr>
      </w:pPr>
      <w:r>
        <w:rPr>
          <w:rFonts w:ascii="Bookman Old Style" w:hAnsi="Bookman Old Style"/>
          <w:b/>
          <w:noProof/>
          <w:sz w:val="24"/>
          <w:lang w:val="es-ES" w:eastAsia="es-ES"/>
        </w:rPr>
        <w:lastRenderedPageBreak/>
        <w:pict>
          <v:shape id="_x0000_s1039" type="#_x0000_t202" style="position:absolute;left:0;text-align:left;margin-left:612.75pt;margin-top:-27.15pt;width:57pt;height:21pt;z-index:251951104;visibility:visible;mso-width-relative:margin;mso-height-relative:margin" strokeweight=".25pt">
            <v:textbox>
              <w:txbxContent>
                <w:p w:rsidR="0017534C" w:rsidRPr="00E65B28" w:rsidRDefault="0017534C" w:rsidP="00F2145A">
                  <w:pPr>
                    <w:outlineLvl w:val="1"/>
                    <w:rPr>
                      <w:b/>
                      <w:lang w:val="es-PR"/>
                    </w:rPr>
                  </w:pPr>
                  <w:bookmarkStart w:id="222" w:name="_Toc427247412"/>
                  <w:r w:rsidRPr="00E65B28">
                    <w:rPr>
                      <w:b/>
                    </w:rPr>
                    <w:t>ANEXO F</w:t>
                  </w:r>
                  <w:bookmarkEnd w:id="222"/>
                </w:p>
              </w:txbxContent>
            </v:textbox>
          </v:shape>
        </w:pict>
      </w:r>
      <w:r w:rsidR="004E18DC">
        <w:rPr>
          <w:rFonts w:ascii="Bookman Old Style" w:hAnsi="Bookman Old Style"/>
          <w:b/>
          <w:noProof/>
          <w:sz w:val="24"/>
          <w:lang w:val="es-ES" w:eastAsia="es-ES"/>
        </w:rPr>
        <w:drawing>
          <wp:anchor distT="0" distB="0" distL="114300" distR="114300" simplePos="0" relativeHeight="251931648" behindDoc="1" locked="0" layoutInCell="1" allowOverlap="1">
            <wp:simplePos x="0" y="0"/>
            <wp:positionH relativeFrom="column">
              <wp:posOffset>775335</wp:posOffset>
            </wp:positionH>
            <wp:positionV relativeFrom="paragraph">
              <wp:posOffset>-460375</wp:posOffset>
            </wp:positionV>
            <wp:extent cx="890270" cy="1152525"/>
            <wp:effectExtent l="0" t="0" r="5080" b="952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0270" cy="1152525"/>
                    </a:xfrm>
                    <a:prstGeom prst="rect">
                      <a:avLst/>
                    </a:prstGeom>
                    <a:noFill/>
                  </pic:spPr>
                </pic:pic>
              </a:graphicData>
            </a:graphic>
          </wp:anchor>
        </w:drawing>
      </w:r>
      <w:r w:rsidR="00787DF6">
        <w:rPr>
          <w:rFonts w:ascii="Bookman Old Style" w:hAnsi="Bookman Old Style"/>
          <w:b/>
          <w:sz w:val="24"/>
          <w:lang w:val="es-PR"/>
        </w:rPr>
        <w:t>U</w:t>
      </w:r>
      <w:r w:rsidR="009B1537" w:rsidRPr="009B1537">
        <w:rPr>
          <w:rFonts w:ascii="Bookman Old Style" w:hAnsi="Bookman Old Style"/>
          <w:b/>
          <w:sz w:val="24"/>
          <w:lang w:val="es-PR"/>
        </w:rPr>
        <w:t>NIVERSIDADADVENTISTA DOMINICANA</w:t>
      </w:r>
    </w:p>
    <w:p w:rsidR="009B1537" w:rsidRPr="009B1537" w:rsidRDefault="00787DF6" w:rsidP="00787DF6">
      <w:pPr>
        <w:tabs>
          <w:tab w:val="left" w:pos="0"/>
        </w:tabs>
        <w:spacing w:after="0" w:line="240" w:lineRule="auto"/>
        <w:ind w:left="90"/>
        <w:rPr>
          <w:rFonts w:ascii="Bookman Old Style" w:hAnsi="Bookman Old Style"/>
          <w:b/>
          <w:sz w:val="24"/>
          <w:lang w:val="es-PR"/>
        </w:rPr>
      </w:pPr>
      <w:r>
        <w:rPr>
          <w:rFonts w:ascii="Bookman Old Style" w:hAnsi="Bookman Old Style"/>
          <w:b/>
          <w:sz w:val="24"/>
          <w:lang w:val="es-PR"/>
        </w:rPr>
        <w:tab/>
      </w:r>
      <w:r>
        <w:rPr>
          <w:rFonts w:ascii="Bookman Old Style" w:hAnsi="Bookman Old Style"/>
          <w:b/>
          <w:sz w:val="24"/>
          <w:lang w:val="es-PR"/>
        </w:rPr>
        <w:tab/>
      </w:r>
      <w:r>
        <w:rPr>
          <w:rFonts w:ascii="Bookman Old Style" w:hAnsi="Bookman Old Style"/>
          <w:b/>
          <w:sz w:val="24"/>
          <w:lang w:val="es-PR"/>
        </w:rPr>
        <w:tab/>
      </w:r>
      <w:r>
        <w:rPr>
          <w:rFonts w:ascii="Bookman Old Style" w:hAnsi="Bookman Old Style"/>
          <w:b/>
          <w:sz w:val="24"/>
          <w:lang w:val="es-PR"/>
        </w:rPr>
        <w:tab/>
      </w:r>
      <w:r>
        <w:rPr>
          <w:rFonts w:ascii="Bookman Old Style" w:hAnsi="Bookman Old Style"/>
          <w:b/>
          <w:sz w:val="24"/>
          <w:lang w:val="es-PR"/>
        </w:rPr>
        <w:tab/>
        <w:t xml:space="preserve">  </w:t>
      </w:r>
      <w:r w:rsidR="009B1537" w:rsidRPr="009B1537">
        <w:rPr>
          <w:rFonts w:ascii="Bookman Old Style" w:hAnsi="Bookman Old Style"/>
          <w:b/>
          <w:sz w:val="24"/>
          <w:lang w:val="es-PR"/>
        </w:rPr>
        <w:t>AVALÚO DEL APRENDIZAJE ESTUDIANTIL</w:t>
      </w:r>
    </w:p>
    <w:p w:rsidR="009B1537" w:rsidRPr="009B1537" w:rsidRDefault="004159E1" w:rsidP="0075187A">
      <w:pPr>
        <w:tabs>
          <w:tab w:val="left" w:pos="0"/>
        </w:tabs>
        <w:spacing w:line="240" w:lineRule="auto"/>
        <w:ind w:left="90"/>
        <w:jc w:val="center"/>
        <w:rPr>
          <w:rFonts w:ascii="Bookman Old Style" w:hAnsi="Bookman Old Style"/>
          <w:b/>
          <w:sz w:val="24"/>
          <w:lang w:val="es-PR"/>
        </w:rPr>
      </w:pPr>
      <w:r>
        <w:rPr>
          <w:rFonts w:ascii="Bookman Old Style" w:hAnsi="Bookman Old Style"/>
          <w:b/>
          <w:sz w:val="24"/>
          <w:lang w:val="es-PR"/>
        </w:rPr>
        <w:t>PLAN</w:t>
      </w:r>
      <w:r w:rsidR="00E47A98">
        <w:rPr>
          <w:rFonts w:ascii="Bookman Old Style" w:hAnsi="Bookman Old Style"/>
          <w:b/>
          <w:sz w:val="24"/>
          <w:lang w:val="es-PR"/>
        </w:rPr>
        <w:t xml:space="preserve"> E INFORME</w:t>
      </w:r>
      <w:r w:rsidR="009B1537" w:rsidRPr="009B1537">
        <w:rPr>
          <w:rFonts w:ascii="Bookman Old Style" w:hAnsi="Bookman Old Style"/>
          <w:b/>
          <w:sz w:val="24"/>
          <w:lang w:val="es-PR"/>
        </w:rPr>
        <w:t xml:space="preserve"> DE AVALÚO EN CURSOS DE CONCENTRACIÓN</w:t>
      </w:r>
    </w:p>
    <w:tbl>
      <w:tblPr>
        <w:tblStyle w:val="Tablaconcuadrcula"/>
        <w:tblW w:w="13716" w:type="dxa"/>
        <w:tblLook w:val="04A0" w:firstRow="1" w:lastRow="0" w:firstColumn="1" w:lastColumn="0" w:noHBand="0" w:noVBand="1"/>
      </w:tblPr>
      <w:tblGrid>
        <w:gridCol w:w="1577"/>
        <w:gridCol w:w="1737"/>
        <w:gridCol w:w="1719"/>
        <w:gridCol w:w="1706"/>
        <w:gridCol w:w="2001"/>
        <w:gridCol w:w="1686"/>
        <w:gridCol w:w="1772"/>
        <w:gridCol w:w="1518"/>
      </w:tblGrid>
      <w:tr w:rsidR="009B1537" w:rsidRPr="00BB6373" w:rsidTr="004E18DC">
        <w:tc>
          <w:tcPr>
            <w:tcW w:w="13716" w:type="dxa"/>
            <w:gridSpan w:val="8"/>
          </w:tcPr>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FACULTAD                                                                                                              AÑO ACADÉMICO Y SEMESTRE</w:t>
            </w:r>
          </w:p>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 xml:space="preserve">CARRERA </w:t>
            </w: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 xml:space="preserve">                                                  </w:t>
            </w:r>
          </w:p>
          <w:p w:rsidR="009B1537" w:rsidRPr="009B1537" w:rsidRDefault="009B1537" w:rsidP="007740F3">
            <w:pPr>
              <w:tabs>
                <w:tab w:val="left" w:pos="0"/>
              </w:tabs>
              <w:rPr>
                <w:rFonts w:ascii="Bookman Old Style" w:hAnsi="Bookman Old Style"/>
                <w:sz w:val="18"/>
                <w:lang w:val="es-PR"/>
              </w:rPr>
            </w:pPr>
          </w:p>
        </w:tc>
      </w:tr>
      <w:tr w:rsidR="009B1537" w:rsidRPr="00BB6373" w:rsidTr="004E18DC">
        <w:tc>
          <w:tcPr>
            <w:tcW w:w="3314" w:type="dxa"/>
            <w:gridSpan w:val="2"/>
          </w:tcPr>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CURSO (S) Y SECCIÓN (ES)</w:t>
            </w:r>
          </w:p>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p>
        </w:tc>
        <w:tc>
          <w:tcPr>
            <w:tcW w:w="10402" w:type="dxa"/>
            <w:gridSpan w:val="6"/>
          </w:tcPr>
          <w:p w:rsidR="009B1537" w:rsidRPr="009B1537" w:rsidRDefault="009B1537" w:rsidP="007740F3">
            <w:pPr>
              <w:tabs>
                <w:tab w:val="left" w:pos="0"/>
              </w:tabs>
              <w:jc w:val="center"/>
              <w:rPr>
                <w:rFonts w:ascii="Bookman Old Style" w:hAnsi="Bookman Old Style"/>
                <w:sz w:val="18"/>
                <w:lang w:val="es-PR"/>
              </w:rPr>
            </w:pPr>
          </w:p>
        </w:tc>
      </w:tr>
      <w:tr w:rsidR="009B1537" w:rsidRPr="00810C82" w:rsidTr="004E18DC">
        <w:tc>
          <w:tcPr>
            <w:tcW w:w="3314" w:type="dxa"/>
            <w:gridSpan w:val="2"/>
          </w:tcPr>
          <w:p w:rsidR="009B1537" w:rsidRDefault="009B1537" w:rsidP="007740F3">
            <w:pPr>
              <w:tabs>
                <w:tab w:val="left" w:pos="0"/>
              </w:tabs>
              <w:rPr>
                <w:rFonts w:ascii="Bookman Old Style" w:hAnsi="Bookman Old Style"/>
                <w:sz w:val="18"/>
              </w:rPr>
            </w:pPr>
            <w:r w:rsidRPr="00810C82">
              <w:rPr>
                <w:rFonts w:ascii="Bookman Old Style" w:hAnsi="Bookman Old Style"/>
                <w:sz w:val="18"/>
              </w:rPr>
              <w:t>PROFESOR (</w:t>
            </w:r>
            <w:r>
              <w:rPr>
                <w:rFonts w:ascii="Bookman Old Style" w:hAnsi="Bookman Old Style"/>
                <w:sz w:val="18"/>
              </w:rPr>
              <w:t>E</w:t>
            </w:r>
            <w:r w:rsidRPr="00810C82">
              <w:rPr>
                <w:rFonts w:ascii="Bookman Old Style" w:hAnsi="Bookman Old Style"/>
                <w:sz w:val="18"/>
              </w:rPr>
              <w:t>S)</w:t>
            </w:r>
          </w:p>
          <w:p w:rsidR="009B1537" w:rsidRPr="00810C82" w:rsidRDefault="009B1537" w:rsidP="007740F3">
            <w:pPr>
              <w:tabs>
                <w:tab w:val="left" w:pos="0"/>
              </w:tabs>
              <w:rPr>
                <w:rFonts w:ascii="Bookman Old Style" w:hAnsi="Bookman Old Style"/>
                <w:sz w:val="18"/>
              </w:rPr>
            </w:pPr>
          </w:p>
          <w:p w:rsidR="009B1537" w:rsidRPr="00810C82" w:rsidRDefault="009B1537" w:rsidP="007740F3">
            <w:pPr>
              <w:tabs>
                <w:tab w:val="left" w:pos="0"/>
              </w:tabs>
              <w:rPr>
                <w:rFonts w:ascii="Bookman Old Style" w:hAnsi="Bookman Old Style"/>
                <w:sz w:val="18"/>
              </w:rPr>
            </w:pPr>
          </w:p>
        </w:tc>
        <w:tc>
          <w:tcPr>
            <w:tcW w:w="10402" w:type="dxa"/>
            <w:gridSpan w:val="6"/>
          </w:tcPr>
          <w:p w:rsidR="009B1537" w:rsidRPr="00810C82" w:rsidRDefault="009B1537" w:rsidP="007740F3">
            <w:pPr>
              <w:tabs>
                <w:tab w:val="left" w:pos="0"/>
              </w:tabs>
              <w:jc w:val="center"/>
              <w:rPr>
                <w:rFonts w:ascii="Bookman Old Style" w:hAnsi="Bookman Old Style"/>
                <w:sz w:val="18"/>
              </w:rPr>
            </w:pPr>
          </w:p>
        </w:tc>
      </w:tr>
      <w:tr w:rsidR="009B1537" w:rsidRPr="00810C82" w:rsidTr="004E18DC">
        <w:tc>
          <w:tcPr>
            <w:tcW w:w="1577" w:type="dxa"/>
          </w:tcPr>
          <w:p w:rsidR="009B1537" w:rsidRDefault="009B1537" w:rsidP="007740F3">
            <w:pPr>
              <w:tabs>
                <w:tab w:val="left" w:pos="0"/>
              </w:tabs>
              <w:rPr>
                <w:rFonts w:ascii="Bookman Old Style" w:hAnsi="Bookman Old Style"/>
                <w:sz w:val="18"/>
              </w:rPr>
            </w:pPr>
            <w:r w:rsidRPr="00810C82">
              <w:rPr>
                <w:rFonts w:ascii="Bookman Old Style" w:hAnsi="Bookman Old Style"/>
                <w:sz w:val="18"/>
              </w:rPr>
              <w:t>PERFIL DEL EGRESADO</w:t>
            </w:r>
          </w:p>
          <w:p w:rsidR="009B1537" w:rsidRPr="00810C82" w:rsidRDefault="009B1537" w:rsidP="007740F3">
            <w:pPr>
              <w:tabs>
                <w:tab w:val="left" w:pos="0"/>
              </w:tabs>
              <w:rPr>
                <w:rFonts w:ascii="Bookman Old Style" w:hAnsi="Bookman Old Style"/>
                <w:sz w:val="18"/>
              </w:rPr>
            </w:pPr>
            <w:r>
              <w:rPr>
                <w:rFonts w:ascii="Bookman Old Style" w:hAnsi="Bookman Old Style"/>
                <w:sz w:val="18"/>
              </w:rPr>
              <w:t>(</w:t>
            </w:r>
            <w:proofErr w:type="spellStart"/>
            <w:r>
              <w:rPr>
                <w:rFonts w:ascii="Bookman Old Style" w:hAnsi="Bookman Old Style"/>
                <w:sz w:val="18"/>
              </w:rPr>
              <w:t>Competencia</w:t>
            </w:r>
            <w:proofErr w:type="spellEnd"/>
            <w:r>
              <w:rPr>
                <w:rFonts w:ascii="Bookman Old Style" w:hAnsi="Bookman Old Style"/>
                <w:sz w:val="18"/>
              </w:rPr>
              <w:t>)</w:t>
            </w:r>
          </w:p>
        </w:tc>
        <w:tc>
          <w:tcPr>
            <w:tcW w:w="1737" w:type="dxa"/>
          </w:tcPr>
          <w:p w:rsidR="009B1537" w:rsidRPr="000F6542" w:rsidRDefault="009B1537" w:rsidP="007740F3">
            <w:pPr>
              <w:tabs>
                <w:tab w:val="left" w:pos="0"/>
              </w:tabs>
              <w:jc w:val="center"/>
              <w:rPr>
                <w:rFonts w:ascii="Bookman Old Style" w:hAnsi="Bookman Old Style"/>
                <w:b/>
                <w:sz w:val="18"/>
              </w:rPr>
            </w:pPr>
            <w:r w:rsidRPr="000F6542">
              <w:rPr>
                <w:rFonts w:ascii="Bookman Old Style" w:hAnsi="Bookman Old Style"/>
                <w:b/>
                <w:sz w:val="18"/>
              </w:rPr>
              <w:t>OBJETIVO DE APRENDIZAJE</w:t>
            </w:r>
          </w:p>
        </w:tc>
        <w:tc>
          <w:tcPr>
            <w:tcW w:w="1719" w:type="dxa"/>
          </w:tcPr>
          <w:p w:rsidR="009B1537" w:rsidRPr="000F6542" w:rsidRDefault="009B1537" w:rsidP="007740F3">
            <w:pPr>
              <w:tabs>
                <w:tab w:val="left" w:pos="0"/>
              </w:tabs>
              <w:jc w:val="center"/>
              <w:rPr>
                <w:rFonts w:ascii="Bookman Old Style" w:hAnsi="Bookman Old Style"/>
                <w:b/>
                <w:sz w:val="18"/>
              </w:rPr>
            </w:pPr>
            <w:r w:rsidRPr="000F6542">
              <w:rPr>
                <w:rFonts w:ascii="Bookman Old Style" w:hAnsi="Bookman Old Style"/>
                <w:b/>
                <w:sz w:val="18"/>
              </w:rPr>
              <w:t>DESCRIPCIÓN DE LOS ESTUDIANTES</w:t>
            </w:r>
          </w:p>
        </w:tc>
        <w:tc>
          <w:tcPr>
            <w:tcW w:w="1706" w:type="dxa"/>
          </w:tcPr>
          <w:p w:rsidR="009B1537" w:rsidRPr="000F6542" w:rsidRDefault="009B1537" w:rsidP="007740F3">
            <w:pPr>
              <w:tabs>
                <w:tab w:val="left" w:pos="0"/>
              </w:tabs>
              <w:jc w:val="center"/>
              <w:rPr>
                <w:rFonts w:ascii="Bookman Old Style" w:hAnsi="Bookman Old Style"/>
                <w:b/>
                <w:sz w:val="18"/>
              </w:rPr>
            </w:pPr>
            <w:r w:rsidRPr="000F6542">
              <w:rPr>
                <w:rFonts w:ascii="Bookman Old Style" w:hAnsi="Bookman Old Style"/>
                <w:b/>
                <w:sz w:val="18"/>
              </w:rPr>
              <w:t>ACTIVIDAD DE INSTRUCCIÓN</w:t>
            </w:r>
          </w:p>
        </w:tc>
        <w:tc>
          <w:tcPr>
            <w:tcW w:w="2001" w:type="dxa"/>
          </w:tcPr>
          <w:p w:rsidR="009B1537" w:rsidRPr="000F6542" w:rsidRDefault="009B1537" w:rsidP="007740F3">
            <w:pPr>
              <w:tabs>
                <w:tab w:val="left" w:pos="0"/>
              </w:tabs>
              <w:jc w:val="center"/>
              <w:rPr>
                <w:rFonts w:ascii="Bookman Old Style" w:hAnsi="Bookman Old Style"/>
                <w:b/>
                <w:sz w:val="18"/>
              </w:rPr>
            </w:pPr>
            <w:r w:rsidRPr="000F6542">
              <w:rPr>
                <w:rFonts w:ascii="Bookman Old Style" w:hAnsi="Bookman Old Style"/>
                <w:b/>
                <w:sz w:val="18"/>
              </w:rPr>
              <w:t>ACTIVIDAD DE AVALÚO</w:t>
            </w:r>
          </w:p>
        </w:tc>
        <w:tc>
          <w:tcPr>
            <w:tcW w:w="1686" w:type="dxa"/>
          </w:tcPr>
          <w:p w:rsidR="009B1537" w:rsidRPr="000F6542" w:rsidRDefault="009B1537" w:rsidP="007740F3">
            <w:pPr>
              <w:tabs>
                <w:tab w:val="left" w:pos="0"/>
              </w:tabs>
              <w:jc w:val="center"/>
              <w:rPr>
                <w:rFonts w:ascii="Bookman Old Style" w:hAnsi="Bookman Old Style"/>
                <w:b/>
                <w:sz w:val="18"/>
              </w:rPr>
            </w:pPr>
            <w:r w:rsidRPr="000F6542">
              <w:rPr>
                <w:rFonts w:ascii="Bookman Old Style" w:hAnsi="Bookman Old Style"/>
                <w:b/>
                <w:sz w:val="18"/>
              </w:rPr>
              <w:t>RESULTADOS ESPERADOS</w:t>
            </w:r>
          </w:p>
        </w:tc>
        <w:tc>
          <w:tcPr>
            <w:tcW w:w="1772" w:type="dxa"/>
          </w:tcPr>
          <w:p w:rsidR="009B1537" w:rsidRPr="000F6542" w:rsidRDefault="009B1537" w:rsidP="007740F3">
            <w:pPr>
              <w:tabs>
                <w:tab w:val="left" w:pos="0"/>
              </w:tabs>
              <w:rPr>
                <w:rFonts w:ascii="Bookman Old Style" w:hAnsi="Bookman Old Style"/>
                <w:b/>
                <w:sz w:val="18"/>
              </w:rPr>
            </w:pPr>
            <w:r w:rsidRPr="000F6542">
              <w:rPr>
                <w:rFonts w:ascii="Bookman Old Style" w:hAnsi="Bookman Old Style"/>
                <w:b/>
                <w:sz w:val="18"/>
              </w:rPr>
              <w:t>RESULTADOS</w:t>
            </w:r>
          </w:p>
          <w:p w:rsidR="009B1537" w:rsidRPr="000F6542" w:rsidRDefault="009B1537" w:rsidP="007740F3">
            <w:pPr>
              <w:tabs>
                <w:tab w:val="left" w:pos="0"/>
              </w:tabs>
              <w:rPr>
                <w:rFonts w:ascii="Bookman Old Style" w:hAnsi="Bookman Old Style"/>
                <w:b/>
                <w:sz w:val="18"/>
              </w:rPr>
            </w:pPr>
            <w:r w:rsidRPr="000F6542">
              <w:rPr>
                <w:rFonts w:ascii="Bookman Old Style" w:hAnsi="Bookman Old Style"/>
                <w:b/>
                <w:sz w:val="18"/>
              </w:rPr>
              <w:t>OBTENIDOS</w:t>
            </w:r>
          </w:p>
        </w:tc>
        <w:tc>
          <w:tcPr>
            <w:tcW w:w="1518" w:type="dxa"/>
          </w:tcPr>
          <w:p w:rsidR="009B1537" w:rsidRPr="000F6542" w:rsidRDefault="009B1537" w:rsidP="007740F3">
            <w:pPr>
              <w:tabs>
                <w:tab w:val="left" w:pos="0"/>
              </w:tabs>
              <w:rPr>
                <w:rFonts w:ascii="Bookman Old Style" w:hAnsi="Bookman Old Style"/>
                <w:b/>
                <w:sz w:val="18"/>
              </w:rPr>
            </w:pPr>
            <w:r w:rsidRPr="000F6542">
              <w:rPr>
                <w:rFonts w:ascii="Bookman Old Style" w:hAnsi="Bookman Old Style"/>
                <w:b/>
                <w:sz w:val="18"/>
              </w:rPr>
              <w:t>PLAN DE ACCIÓN</w:t>
            </w:r>
          </w:p>
        </w:tc>
      </w:tr>
      <w:tr w:rsidR="009B1537" w:rsidRPr="003A2E04" w:rsidTr="004E18DC">
        <w:tc>
          <w:tcPr>
            <w:tcW w:w="1577" w:type="dxa"/>
          </w:tcPr>
          <w:p w:rsidR="009B1537" w:rsidRPr="00BD4F61" w:rsidRDefault="009B1537" w:rsidP="007740F3">
            <w:pPr>
              <w:tabs>
                <w:tab w:val="left" w:pos="0"/>
              </w:tabs>
              <w:rPr>
                <w:rFonts w:ascii="Bookman Old Style" w:hAnsi="Bookman Old Style"/>
                <w:sz w:val="18"/>
              </w:rPr>
            </w:pPr>
          </w:p>
          <w:p w:rsidR="009B1537" w:rsidRPr="00BD4F61" w:rsidRDefault="009B1537" w:rsidP="007740F3">
            <w:pPr>
              <w:tabs>
                <w:tab w:val="left" w:pos="0"/>
              </w:tabs>
              <w:rPr>
                <w:rFonts w:ascii="Bookman Old Style" w:hAnsi="Bookman Old Style"/>
                <w:sz w:val="18"/>
              </w:rPr>
            </w:pPr>
            <w:proofErr w:type="spellStart"/>
            <w:r>
              <w:rPr>
                <w:rFonts w:ascii="Bookman Old Style" w:hAnsi="Bookman Old Style"/>
                <w:sz w:val="18"/>
              </w:rPr>
              <w:t>Puede</w:t>
            </w:r>
            <w:proofErr w:type="spellEnd"/>
            <w:r>
              <w:rPr>
                <w:rFonts w:ascii="Bookman Old Style" w:hAnsi="Bookman Old Style"/>
                <w:sz w:val="18"/>
              </w:rPr>
              <w:t xml:space="preserve"> </w:t>
            </w:r>
            <w:proofErr w:type="spellStart"/>
            <w:r>
              <w:rPr>
                <w:rFonts w:ascii="Bookman Old Style" w:hAnsi="Bookman Old Style"/>
                <w:sz w:val="18"/>
              </w:rPr>
              <w:t>ser</w:t>
            </w:r>
            <w:proofErr w:type="spellEnd"/>
            <w:r>
              <w:rPr>
                <w:rFonts w:ascii="Bookman Old Style" w:hAnsi="Bookman Old Style"/>
                <w:sz w:val="18"/>
              </w:rPr>
              <w:t xml:space="preserve"> </w:t>
            </w:r>
            <w:proofErr w:type="spellStart"/>
            <w:r>
              <w:rPr>
                <w:rFonts w:ascii="Bookman Old Style" w:hAnsi="Bookman Old Style"/>
                <w:sz w:val="18"/>
              </w:rPr>
              <w:t>una</w:t>
            </w:r>
            <w:proofErr w:type="spellEnd"/>
            <w:r w:rsidRPr="00BD4F61">
              <w:rPr>
                <w:rFonts w:ascii="Bookman Old Style" w:hAnsi="Bookman Old Style"/>
                <w:sz w:val="18"/>
              </w:rPr>
              <w:t>.</w:t>
            </w:r>
          </w:p>
        </w:tc>
        <w:tc>
          <w:tcPr>
            <w:tcW w:w="1737" w:type="dxa"/>
          </w:tcPr>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Debe ser medible (situación, acción y norma);</w:t>
            </w:r>
          </w:p>
          <w:p w:rsidR="009B1537" w:rsidRPr="009B1537" w:rsidRDefault="009B1537" w:rsidP="007740F3">
            <w:pPr>
              <w:tabs>
                <w:tab w:val="left" w:pos="0"/>
              </w:tabs>
              <w:rPr>
                <w:rFonts w:ascii="Bookman Old Style" w:hAnsi="Bookman Old Style"/>
                <w:sz w:val="18"/>
                <w:lang w:val="es-PR"/>
              </w:rPr>
            </w:pPr>
            <w:proofErr w:type="gramStart"/>
            <w:r w:rsidRPr="009B1537">
              <w:rPr>
                <w:rFonts w:ascii="Bookman Old Style" w:hAnsi="Bookman Old Style"/>
                <w:sz w:val="18"/>
                <w:lang w:val="es-PR"/>
              </w:rPr>
              <w:t>uno</w:t>
            </w:r>
            <w:proofErr w:type="gramEnd"/>
            <w:r w:rsidRPr="009B1537">
              <w:rPr>
                <w:rFonts w:ascii="Bookman Old Style" w:hAnsi="Bookman Old Style"/>
                <w:sz w:val="18"/>
                <w:lang w:val="es-PR"/>
              </w:rPr>
              <w:t xml:space="preserve"> sólo para este proyecto.</w:t>
            </w:r>
          </w:p>
        </w:tc>
        <w:tc>
          <w:tcPr>
            <w:tcW w:w="1719" w:type="dxa"/>
          </w:tcPr>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Características</w:t>
            </w: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¿Cuántos son?</w:t>
            </w: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 xml:space="preserve">homogéneo, </w:t>
            </w: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Cómo se distribuyen en término de género, año de estudio, edad, etc.</w:t>
            </w:r>
          </w:p>
          <w:p w:rsidR="009B1537" w:rsidRPr="00810C82" w:rsidRDefault="009B1537" w:rsidP="007740F3">
            <w:pPr>
              <w:tabs>
                <w:tab w:val="left" w:pos="0"/>
              </w:tabs>
              <w:rPr>
                <w:rFonts w:ascii="Bookman Old Style" w:hAnsi="Bookman Old Style"/>
                <w:sz w:val="18"/>
              </w:rPr>
            </w:pPr>
            <w:r w:rsidRPr="00810C82">
              <w:rPr>
                <w:rFonts w:ascii="Bookman Old Style" w:hAnsi="Bookman Old Style"/>
                <w:sz w:val="18"/>
              </w:rPr>
              <w:t>¿</w:t>
            </w:r>
            <w:proofErr w:type="spellStart"/>
            <w:r w:rsidRPr="00810C82">
              <w:rPr>
                <w:rFonts w:ascii="Bookman Old Style" w:hAnsi="Bookman Old Style"/>
                <w:sz w:val="18"/>
              </w:rPr>
              <w:t>Trabajan</w:t>
            </w:r>
            <w:proofErr w:type="spellEnd"/>
            <w:r w:rsidRPr="00810C82">
              <w:rPr>
                <w:rFonts w:ascii="Bookman Old Style" w:hAnsi="Bookman Old Style"/>
                <w:sz w:val="18"/>
              </w:rPr>
              <w:t>?</w:t>
            </w:r>
          </w:p>
          <w:p w:rsidR="009B1537" w:rsidRPr="00810C82" w:rsidRDefault="009B1537" w:rsidP="007740F3">
            <w:pPr>
              <w:tabs>
                <w:tab w:val="left" w:pos="0"/>
              </w:tabs>
              <w:rPr>
                <w:rFonts w:ascii="Bookman Old Style" w:hAnsi="Bookman Old Style"/>
                <w:sz w:val="18"/>
              </w:rPr>
            </w:pPr>
          </w:p>
          <w:p w:rsidR="009B1537" w:rsidRPr="00810C82" w:rsidRDefault="009B1537" w:rsidP="007740F3">
            <w:pPr>
              <w:tabs>
                <w:tab w:val="left" w:pos="0"/>
              </w:tabs>
              <w:rPr>
                <w:rFonts w:ascii="Bookman Old Style" w:hAnsi="Bookman Old Style"/>
                <w:sz w:val="18"/>
              </w:rPr>
            </w:pPr>
            <w:proofErr w:type="spellStart"/>
            <w:r w:rsidRPr="00810C82">
              <w:rPr>
                <w:rFonts w:ascii="Bookman Old Style" w:hAnsi="Bookman Old Style"/>
                <w:sz w:val="18"/>
              </w:rPr>
              <w:t>Alguna</w:t>
            </w:r>
            <w:proofErr w:type="spellEnd"/>
            <w:r w:rsidRPr="00810C82">
              <w:rPr>
                <w:rFonts w:ascii="Bookman Old Style" w:hAnsi="Bookman Old Style"/>
                <w:sz w:val="18"/>
              </w:rPr>
              <w:t xml:space="preserve"> </w:t>
            </w:r>
            <w:proofErr w:type="spellStart"/>
            <w:r w:rsidRPr="00810C82">
              <w:rPr>
                <w:rFonts w:ascii="Bookman Old Style" w:hAnsi="Bookman Old Style"/>
                <w:sz w:val="18"/>
              </w:rPr>
              <w:t>particularidad</w:t>
            </w:r>
            <w:proofErr w:type="spellEnd"/>
            <w:r w:rsidRPr="00810C82">
              <w:rPr>
                <w:rFonts w:ascii="Bookman Old Style" w:hAnsi="Bookman Old Style"/>
                <w:sz w:val="18"/>
              </w:rPr>
              <w:t>.</w:t>
            </w:r>
          </w:p>
        </w:tc>
        <w:tc>
          <w:tcPr>
            <w:tcW w:w="1706" w:type="dxa"/>
          </w:tcPr>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Procedimiento para impartir la enseñanza</w:t>
            </w:r>
          </w:p>
        </w:tc>
        <w:tc>
          <w:tcPr>
            <w:tcW w:w="2001" w:type="dxa"/>
          </w:tcPr>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Técnica que se utilizará para evaluar el desempeño de los estudiantes.</w:t>
            </w:r>
          </w:p>
          <w:p w:rsidR="009B1537" w:rsidRPr="009B1537" w:rsidRDefault="009B1537" w:rsidP="007740F3">
            <w:pPr>
              <w:tabs>
                <w:tab w:val="left" w:pos="0"/>
              </w:tabs>
              <w:rPr>
                <w:rFonts w:ascii="Bookman Old Style" w:hAnsi="Bookman Old Style"/>
                <w:sz w:val="18"/>
                <w:lang w:val="es-PR"/>
              </w:rPr>
            </w:pPr>
          </w:p>
          <w:p w:rsidR="009B1537" w:rsidRPr="00BD4F61" w:rsidRDefault="009B1537" w:rsidP="007740F3">
            <w:pPr>
              <w:tabs>
                <w:tab w:val="left" w:pos="0"/>
              </w:tabs>
              <w:rPr>
                <w:rFonts w:ascii="Bookman Old Style" w:hAnsi="Bookman Old Style"/>
                <w:sz w:val="18"/>
              </w:rPr>
            </w:pPr>
            <w:r w:rsidRPr="00BD4F61">
              <w:rPr>
                <w:rFonts w:ascii="Bookman Old Style" w:hAnsi="Bookman Old Style"/>
                <w:sz w:val="18"/>
              </w:rPr>
              <w:t>.</w:t>
            </w:r>
          </w:p>
          <w:p w:rsidR="009B1537" w:rsidRPr="00BD4F61" w:rsidRDefault="009B1537" w:rsidP="007740F3">
            <w:pPr>
              <w:tabs>
                <w:tab w:val="left" w:pos="0"/>
              </w:tabs>
              <w:rPr>
                <w:rFonts w:ascii="Bookman Old Style" w:hAnsi="Bookman Old Style"/>
                <w:sz w:val="18"/>
              </w:rPr>
            </w:pPr>
          </w:p>
          <w:p w:rsidR="009B1537" w:rsidRPr="00BD4F61" w:rsidRDefault="009B1537" w:rsidP="007740F3">
            <w:pPr>
              <w:tabs>
                <w:tab w:val="left" w:pos="0"/>
              </w:tabs>
              <w:rPr>
                <w:rFonts w:ascii="Bookman Old Style" w:hAnsi="Bookman Old Style"/>
                <w:sz w:val="18"/>
              </w:rPr>
            </w:pPr>
          </w:p>
        </w:tc>
        <w:tc>
          <w:tcPr>
            <w:tcW w:w="1686" w:type="dxa"/>
          </w:tcPr>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Datos cuantitativos</w:t>
            </w:r>
          </w:p>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Criterios y pesos</w:t>
            </w:r>
          </w:p>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w:t>
            </w:r>
          </w:p>
          <w:p w:rsidR="009B1537" w:rsidRPr="00810C82" w:rsidRDefault="009B1537" w:rsidP="007740F3">
            <w:pPr>
              <w:tabs>
                <w:tab w:val="left" w:pos="0"/>
              </w:tabs>
              <w:rPr>
                <w:rFonts w:ascii="Bookman Old Style" w:hAnsi="Bookman Old Style"/>
                <w:sz w:val="18"/>
              </w:rPr>
            </w:pPr>
            <w:r>
              <w:rPr>
                <w:rFonts w:ascii="Bookman Old Style" w:hAnsi="Bookman Old Style"/>
                <w:sz w:val="18"/>
              </w:rPr>
              <w:t>#</w:t>
            </w:r>
          </w:p>
        </w:tc>
        <w:tc>
          <w:tcPr>
            <w:tcW w:w="1772" w:type="dxa"/>
          </w:tcPr>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Luego de haber aplicado el instrumento de avalúo.</w:t>
            </w:r>
          </w:p>
          <w:p w:rsidR="009B1537" w:rsidRPr="009B1537" w:rsidRDefault="009B1537" w:rsidP="007740F3">
            <w:pPr>
              <w:rPr>
                <w:rFonts w:ascii="Bookman Old Style" w:hAnsi="Bookman Old Style"/>
                <w:sz w:val="18"/>
                <w:lang w:val="es-PR"/>
              </w:rPr>
            </w:pPr>
          </w:p>
          <w:p w:rsidR="009B1537" w:rsidRPr="009B1537" w:rsidRDefault="009B1537" w:rsidP="007740F3">
            <w:pPr>
              <w:rPr>
                <w:rFonts w:ascii="Bookman Old Style" w:hAnsi="Bookman Old Style"/>
                <w:sz w:val="18"/>
                <w:lang w:val="es-PR"/>
              </w:rPr>
            </w:pPr>
            <w:r w:rsidRPr="009B1537">
              <w:rPr>
                <w:rFonts w:ascii="Bookman Old Style" w:hAnsi="Bookman Old Style"/>
                <w:sz w:val="18"/>
                <w:lang w:val="es-PR"/>
              </w:rPr>
              <w:t>Mide el aprendizaje logrado por el estudiante y se le da la retroalimentación</w:t>
            </w:r>
          </w:p>
        </w:tc>
        <w:tc>
          <w:tcPr>
            <w:tcW w:w="1518" w:type="dxa"/>
          </w:tcPr>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 xml:space="preserve">Describir como interpretará los resultados para determinar el logro del objetivo. </w:t>
            </w:r>
          </w:p>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¿Qué hará con los resultados?</w:t>
            </w:r>
          </w:p>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 xml:space="preserve">¿Modificará </w:t>
            </w:r>
          </w:p>
          <w:p w:rsidR="009B1537" w:rsidRPr="009B1537" w:rsidRDefault="009B1537" w:rsidP="007740F3">
            <w:pPr>
              <w:tabs>
                <w:tab w:val="left" w:pos="0"/>
              </w:tabs>
              <w:rPr>
                <w:rFonts w:ascii="Bookman Old Style" w:hAnsi="Bookman Old Style"/>
                <w:sz w:val="18"/>
                <w:lang w:val="es-PR"/>
              </w:rPr>
            </w:pPr>
            <w:r w:rsidRPr="009B1537">
              <w:rPr>
                <w:rFonts w:ascii="Bookman Old Style" w:hAnsi="Bookman Old Style"/>
                <w:sz w:val="18"/>
                <w:lang w:val="es-PR"/>
              </w:rPr>
              <w:t>las estrategias</w:t>
            </w:r>
          </w:p>
          <w:p w:rsidR="009B1537" w:rsidRPr="009B1537" w:rsidRDefault="009B1537" w:rsidP="007740F3">
            <w:pPr>
              <w:tabs>
                <w:tab w:val="left" w:pos="0"/>
              </w:tabs>
              <w:rPr>
                <w:rFonts w:ascii="Bookman Old Style" w:hAnsi="Bookman Old Style"/>
                <w:sz w:val="18"/>
                <w:lang w:val="es-PR"/>
              </w:rPr>
            </w:pPr>
            <w:proofErr w:type="gramStart"/>
            <w:r w:rsidRPr="009B1537">
              <w:rPr>
                <w:rFonts w:ascii="Bookman Old Style" w:hAnsi="Bookman Old Style"/>
                <w:sz w:val="18"/>
                <w:lang w:val="es-PR"/>
              </w:rPr>
              <w:t>de</w:t>
            </w:r>
            <w:proofErr w:type="gramEnd"/>
            <w:r w:rsidRPr="009B1537">
              <w:rPr>
                <w:rFonts w:ascii="Bookman Old Style" w:hAnsi="Bookman Old Style"/>
                <w:sz w:val="18"/>
                <w:lang w:val="es-PR"/>
              </w:rPr>
              <w:t xml:space="preserve"> enseñanza?</w:t>
            </w:r>
          </w:p>
        </w:tc>
      </w:tr>
    </w:tbl>
    <w:p w:rsidR="009B1537" w:rsidRPr="009B1537" w:rsidRDefault="009B1537" w:rsidP="009B1537">
      <w:pPr>
        <w:tabs>
          <w:tab w:val="left" w:pos="0"/>
        </w:tabs>
        <w:rPr>
          <w:rFonts w:ascii="Bookman Old Style" w:hAnsi="Bookman Old Style"/>
          <w:sz w:val="18"/>
          <w:lang w:val="es-PR"/>
        </w:rPr>
      </w:pPr>
    </w:p>
    <w:p w:rsidR="009B1537" w:rsidRDefault="009B1537" w:rsidP="009B1537">
      <w:pPr>
        <w:rPr>
          <w:lang w:val="es-PR"/>
        </w:rPr>
      </w:pPr>
    </w:p>
    <w:p w:rsidR="004E18DC" w:rsidRPr="009B1537" w:rsidRDefault="004E18DC" w:rsidP="009B1537">
      <w:pPr>
        <w:rPr>
          <w:lang w:val="es-PR"/>
        </w:rPr>
      </w:pPr>
    </w:p>
    <w:p w:rsidR="006E07BB" w:rsidRDefault="006E07BB" w:rsidP="006E07BB">
      <w:pPr>
        <w:rPr>
          <w:rFonts w:ascii="Arial Narrow" w:hAnsi="Arial Narrow"/>
          <w:b/>
          <w:sz w:val="28"/>
          <w:szCs w:val="28"/>
          <w:lang w:val="es-PR"/>
        </w:rPr>
      </w:pPr>
    </w:p>
    <w:p w:rsidR="006E07BB" w:rsidRPr="00B630DA" w:rsidRDefault="0017534C" w:rsidP="006E07BB">
      <w:pPr>
        <w:spacing w:after="0"/>
        <w:ind w:left="720" w:firstLine="720"/>
        <w:jc w:val="center"/>
        <w:rPr>
          <w:rFonts w:ascii="Arial Narrow" w:hAnsi="Arial Narrow"/>
          <w:b/>
          <w:sz w:val="28"/>
          <w:szCs w:val="28"/>
          <w:lang w:val="es-PR"/>
        </w:rPr>
      </w:pPr>
      <w:r>
        <w:rPr>
          <w:rFonts w:ascii="Arial Narrow" w:hAnsi="Arial Narrow"/>
          <w:b/>
          <w:noProof/>
          <w:sz w:val="28"/>
          <w:szCs w:val="28"/>
          <w:lang w:val="es-ES" w:eastAsia="es-ES"/>
        </w:rPr>
        <w:lastRenderedPageBreak/>
        <w:pict>
          <v:shape id="_x0000_s1040" type="#_x0000_t202" style="position:absolute;left:0;text-align:left;margin-left:617.4pt;margin-top:-38.4pt;width:58.8pt;height:21pt;z-index:251953152;visibility:visible;mso-width-relative:margin;mso-height-relative:margin" strokeweight=".25pt">
            <v:textbox>
              <w:txbxContent>
                <w:p w:rsidR="0017534C" w:rsidRPr="00E65B28" w:rsidRDefault="0017534C" w:rsidP="00F2145A">
                  <w:pPr>
                    <w:outlineLvl w:val="1"/>
                    <w:rPr>
                      <w:b/>
                      <w:lang w:val="es-PR"/>
                    </w:rPr>
                  </w:pPr>
                  <w:bookmarkStart w:id="223" w:name="_Toc427247413"/>
                  <w:r w:rsidRPr="00E65B28">
                    <w:rPr>
                      <w:b/>
                    </w:rPr>
                    <w:t>ANEXO G</w:t>
                  </w:r>
                  <w:bookmarkEnd w:id="223"/>
                </w:p>
              </w:txbxContent>
            </v:textbox>
          </v:shape>
        </w:pict>
      </w:r>
      <w:r w:rsidR="006E07BB" w:rsidRPr="00B630DA">
        <w:rPr>
          <w:rFonts w:ascii="Arial Narrow" w:hAnsi="Arial Narrow"/>
          <w:b/>
          <w:noProof/>
          <w:sz w:val="28"/>
          <w:szCs w:val="28"/>
          <w:lang w:val="es-ES" w:eastAsia="es-ES"/>
        </w:rPr>
        <w:drawing>
          <wp:anchor distT="0" distB="0" distL="114300" distR="114300" simplePos="0" relativeHeight="251933696" behindDoc="1" locked="0" layoutInCell="1" allowOverlap="1">
            <wp:simplePos x="0" y="0"/>
            <wp:positionH relativeFrom="column">
              <wp:posOffset>518160</wp:posOffset>
            </wp:positionH>
            <wp:positionV relativeFrom="paragraph">
              <wp:posOffset>-521970</wp:posOffset>
            </wp:positionV>
            <wp:extent cx="891540" cy="1153160"/>
            <wp:effectExtent l="0" t="0" r="3810" b="8890"/>
            <wp:wrapNone/>
            <wp:docPr id="70" name="Picture 7" descr="C:\Users\aaraujo\Desktop\Logo UNAD RED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ujo\Desktop\Logo UNAD REDOND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540" cy="1153160"/>
                    </a:xfrm>
                    <a:prstGeom prst="rect">
                      <a:avLst/>
                    </a:prstGeom>
                    <a:noFill/>
                    <a:ln>
                      <a:noFill/>
                    </a:ln>
                  </pic:spPr>
                </pic:pic>
              </a:graphicData>
            </a:graphic>
          </wp:anchor>
        </w:drawing>
      </w:r>
      <w:r w:rsidR="006E07BB" w:rsidRPr="00B630DA">
        <w:rPr>
          <w:rFonts w:ascii="Arial Narrow" w:hAnsi="Arial Narrow"/>
          <w:b/>
          <w:sz w:val="28"/>
          <w:szCs w:val="28"/>
          <w:lang w:val="es-PR"/>
        </w:rPr>
        <w:t>UNIVERSIDAD ADVENTISTA DOMINICANA</w:t>
      </w:r>
    </w:p>
    <w:p w:rsidR="006E07BB" w:rsidRPr="00B630DA" w:rsidRDefault="006E07BB" w:rsidP="006E07BB">
      <w:pPr>
        <w:pStyle w:val="Encabezado"/>
        <w:rPr>
          <w:rFonts w:ascii="Arial Narrow" w:hAnsi="Arial Narrow"/>
          <w:b/>
          <w:sz w:val="28"/>
          <w:szCs w:val="28"/>
          <w:lang w:val="es-PR"/>
        </w:rPr>
      </w:pPr>
      <w:r w:rsidRPr="00B630DA">
        <w:rPr>
          <w:rFonts w:ascii="Arial Narrow" w:hAnsi="Arial Narrow"/>
          <w:b/>
          <w:sz w:val="28"/>
          <w:szCs w:val="28"/>
          <w:lang w:val="es-PR"/>
        </w:rPr>
        <w:t xml:space="preserve"> </w:t>
      </w:r>
      <w:r w:rsidRPr="00B630DA">
        <w:rPr>
          <w:rFonts w:ascii="Arial Narrow" w:hAnsi="Arial Narrow"/>
          <w:b/>
          <w:sz w:val="28"/>
          <w:szCs w:val="28"/>
          <w:lang w:val="es-PR"/>
        </w:rPr>
        <w:tab/>
      </w:r>
      <w:r w:rsidRPr="00B630DA">
        <w:rPr>
          <w:rFonts w:ascii="Arial Narrow" w:hAnsi="Arial Narrow"/>
          <w:b/>
          <w:sz w:val="28"/>
          <w:szCs w:val="28"/>
          <w:lang w:val="es-PR"/>
        </w:rPr>
        <w:tab/>
        <w:t>Avalúo del Aprendizaje Estudiantil</w:t>
      </w:r>
    </w:p>
    <w:p w:rsidR="006E07BB" w:rsidRPr="006E07BB" w:rsidRDefault="006E07BB" w:rsidP="00C473AE">
      <w:pPr>
        <w:jc w:val="center"/>
        <w:rPr>
          <w:lang w:val="es-PR"/>
        </w:rPr>
      </w:pPr>
      <w:r w:rsidRPr="00B630DA">
        <w:rPr>
          <w:rFonts w:ascii="Arial Narrow" w:hAnsi="Arial Narrow"/>
          <w:b/>
          <w:sz w:val="28"/>
          <w:szCs w:val="28"/>
          <w:lang w:val="es-PR"/>
        </w:rPr>
        <w:t xml:space="preserve">          </w:t>
      </w:r>
      <w:r w:rsidR="00B630DA">
        <w:rPr>
          <w:rFonts w:ascii="Arial Narrow" w:hAnsi="Arial Narrow"/>
          <w:b/>
          <w:sz w:val="28"/>
          <w:szCs w:val="28"/>
          <w:lang w:val="es-PR"/>
        </w:rPr>
        <w:tab/>
      </w:r>
      <w:r w:rsidRPr="00B630DA">
        <w:rPr>
          <w:rFonts w:ascii="Arial Narrow" w:hAnsi="Arial Narrow"/>
          <w:b/>
          <w:sz w:val="28"/>
          <w:szCs w:val="28"/>
          <w:lang w:val="es-PR"/>
        </w:rPr>
        <w:t xml:space="preserve"> </w:t>
      </w:r>
      <w:r w:rsidR="00B630DA" w:rsidRPr="00B630DA">
        <w:rPr>
          <w:rFonts w:ascii="Arial Narrow" w:hAnsi="Arial Narrow"/>
          <w:b/>
          <w:sz w:val="28"/>
          <w:szCs w:val="28"/>
          <w:lang w:val="es-PR"/>
        </w:rPr>
        <w:tab/>
      </w:r>
      <w:r w:rsidRPr="00B630DA">
        <w:rPr>
          <w:rFonts w:ascii="Arial Narrow" w:hAnsi="Arial Narrow"/>
          <w:b/>
          <w:sz w:val="28"/>
          <w:szCs w:val="28"/>
          <w:lang w:val="es-PR"/>
        </w:rPr>
        <w:t>ALINEACIÓN DEL PERFIL DEL EGRESADO CON LOS CURSOS GENERALES</w:t>
      </w:r>
    </w:p>
    <w:p w:rsidR="006E07BB" w:rsidRPr="006E07BB" w:rsidRDefault="006E07BB" w:rsidP="006E07BB">
      <w:pPr>
        <w:ind w:left="1416"/>
        <w:rPr>
          <w:rFonts w:ascii="Arial Narrow" w:hAnsi="Arial Narrow"/>
          <w:sz w:val="20"/>
          <w:lang w:val="es-PR"/>
        </w:rPr>
      </w:pPr>
      <w:r w:rsidRPr="006E07BB">
        <w:rPr>
          <w:rFonts w:ascii="Arial Narrow" w:hAnsi="Arial Narrow"/>
          <w:i/>
          <w:lang w:val="es-PR"/>
        </w:rPr>
        <w:t xml:space="preserve">Instrucciones: Identificar  los cursos GENERALES  en los cuales se desarrollan las competencias.  Identificar el instrumento de avalúo para medir el conocimiento. </w:t>
      </w:r>
      <w:r w:rsidRPr="006E07BB">
        <w:rPr>
          <w:rFonts w:ascii="Arial Narrow" w:hAnsi="Arial Narrow"/>
          <w:sz w:val="20"/>
          <w:lang w:val="es-PR"/>
        </w:rPr>
        <w:t>(En cada prontuario se deberá incluir cada una de las competencias que se busca desarrollar.)</w:t>
      </w:r>
    </w:p>
    <w:p w:rsidR="006E07BB" w:rsidRDefault="006E07BB" w:rsidP="006E07BB">
      <w:pPr>
        <w:pStyle w:val="Encabezado"/>
        <w:rPr>
          <w:rFonts w:ascii="Arial Narrow" w:hAnsi="Arial Narrow"/>
          <w:sz w:val="32"/>
        </w:rPr>
      </w:pPr>
      <w:r>
        <w:rPr>
          <w:rFonts w:ascii="Arial Narrow" w:hAnsi="Arial Narrow"/>
          <w:sz w:val="32"/>
        </w:rPr>
        <w:t xml:space="preserve">Carrera </w:t>
      </w:r>
      <w:proofErr w:type="spellStart"/>
      <w:r>
        <w:rPr>
          <w:rFonts w:ascii="Arial Narrow" w:hAnsi="Arial Narrow"/>
          <w:sz w:val="32"/>
        </w:rPr>
        <w:t>Académica</w:t>
      </w:r>
      <w:proofErr w:type="spellEnd"/>
      <w:r>
        <w:rPr>
          <w:rFonts w:ascii="Arial Narrow" w:hAnsi="Arial Narrow"/>
          <w:sz w:val="32"/>
        </w:rPr>
        <w:t>:  _____________________________</w:t>
      </w:r>
      <w:proofErr w:type="gramStart"/>
      <w:r>
        <w:rPr>
          <w:rFonts w:ascii="Arial Narrow" w:hAnsi="Arial Narrow"/>
          <w:sz w:val="32"/>
        </w:rPr>
        <w:t xml:space="preserve">_  </w:t>
      </w:r>
      <w:proofErr w:type="spellStart"/>
      <w:r>
        <w:rPr>
          <w:rFonts w:ascii="Arial Narrow" w:hAnsi="Arial Narrow"/>
          <w:sz w:val="32"/>
        </w:rPr>
        <w:t>Facultad</w:t>
      </w:r>
      <w:proofErr w:type="spellEnd"/>
      <w:proofErr w:type="gramEnd"/>
      <w:r>
        <w:rPr>
          <w:rFonts w:ascii="Arial Narrow" w:hAnsi="Arial Narrow"/>
          <w:sz w:val="32"/>
        </w:rPr>
        <w:t>: _______________________</w:t>
      </w:r>
    </w:p>
    <w:p w:rsidR="006E07BB" w:rsidRDefault="006E07BB" w:rsidP="006E07BB">
      <w:pPr>
        <w:pStyle w:val="Encabezado"/>
        <w:tabs>
          <w:tab w:val="clear" w:pos="4680"/>
          <w:tab w:val="clear" w:pos="9360"/>
          <w:tab w:val="left" w:pos="5220"/>
        </w:tabs>
        <w:ind w:left="90"/>
      </w:pPr>
      <w:r>
        <w:tab/>
      </w:r>
    </w:p>
    <w:tbl>
      <w:tblPr>
        <w:tblStyle w:val="Tablaconcuadrcula"/>
        <w:tblW w:w="0" w:type="auto"/>
        <w:tblLook w:val="04A0" w:firstRow="1" w:lastRow="0" w:firstColumn="1" w:lastColumn="0" w:noHBand="0" w:noVBand="1"/>
      </w:tblPr>
      <w:tblGrid>
        <w:gridCol w:w="4168"/>
        <w:gridCol w:w="2870"/>
        <w:gridCol w:w="2700"/>
        <w:gridCol w:w="1242"/>
        <w:gridCol w:w="2196"/>
      </w:tblGrid>
      <w:tr w:rsidR="006E07BB" w:rsidTr="004E18DC">
        <w:tc>
          <w:tcPr>
            <w:tcW w:w="4168" w:type="dxa"/>
          </w:tcPr>
          <w:p w:rsidR="006E07BB" w:rsidRPr="00970FC5" w:rsidRDefault="006E07BB" w:rsidP="007740F3">
            <w:pPr>
              <w:jc w:val="center"/>
              <w:rPr>
                <w:rFonts w:ascii="Arial Narrow" w:hAnsi="Arial Narrow"/>
              </w:rPr>
            </w:pPr>
            <w:proofErr w:type="spellStart"/>
            <w:r w:rsidRPr="00970FC5">
              <w:rPr>
                <w:rFonts w:ascii="Arial Narrow" w:hAnsi="Arial Narrow"/>
              </w:rPr>
              <w:t>Perfil</w:t>
            </w:r>
            <w:proofErr w:type="spellEnd"/>
            <w:r w:rsidRPr="00970FC5">
              <w:rPr>
                <w:rFonts w:ascii="Arial Narrow" w:hAnsi="Arial Narrow"/>
              </w:rPr>
              <w:t xml:space="preserve"> del </w:t>
            </w:r>
            <w:proofErr w:type="spellStart"/>
            <w:r w:rsidRPr="00970FC5">
              <w:rPr>
                <w:rFonts w:ascii="Arial Narrow" w:hAnsi="Arial Narrow"/>
              </w:rPr>
              <w:t>Egresado</w:t>
            </w:r>
            <w:proofErr w:type="spellEnd"/>
            <w:r>
              <w:rPr>
                <w:rFonts w:ascii="Arial Narrow" w:hAnsi="Arial Narrow"/>
              </w:rPr>
              <w:t>/</w:t>
            </w:r>
            <w:proofErr w:type="spellStart"/>
            <w:r>
              <w:rPr>
                <w:rFonts w:ascii="Arial Narrow" w:hAnsi="Arial Narrow"/>
              </w:rPr>
              <w:t>Competencias</w:t>
            </w:r>
            <w:proofErr w:type="spellEnd"/>
          </w:p>
        </w:tc>
        <w:tc>
          <w:tcPr>
            <w:tcW w:w="2870" w:type="dxa"/>
          </w:tcPr>
          <w:p w:rsidR="006E07BB" w:rsidRPr="00970FC5" w:rsidRDefault="006E07BB" w:rsidP="007740F3">
            <w:pPr>
              <w:jc w:val="center"/>
              <w:rPr>
                <w:rFonts w:ascii="Arial Narrow" w:hAnsi="Arial Narrow"/>
              </w:rPr>
            </w:pPr>
            <w:proofErr w:type="spellStart"/>
            <w:r>
              <w:rPr>
                <w:rFonts w:ascii="Arial Narrow" w:hAnsi="Arial Narrow"/>
              </w:rPr>
              <w:t>Cursos</w:t>
            </w:r>
            <w:proofErr w:type="spellEnd"/>
          </w:p>
        </w:tc>
        <w:tc>
          <w:tcPr>
            <w:tcW w:w="2700" w:type="dxa"/>
          </w:tcPr>
          <w:p w:rsidR="006E07BB" w:rsidRPr="00970FC5" w:rsidRDefault="006E07BB" w:rsidP="007740F3">
            <w:pPr>
              <w:jc w:val="center"/>
              <w:rPr>
                <w:rFonts w:ascii="Arial Narrow" w:hAnsi="Arial Narrow"/>
              </w:rPr>
            </w:pPr>
            <w:proofErr w:type="spellStart"/>
            <w:r>
              <w:rPr>
                <w:rFonts w:ascii="Arial Narrow" w:hAnsi="Arial Narrow"/>
              </w:rPr>
              <w:t>Instrumentos</w:t>
            </w:r>
            <w:proofErr w:type="spellEnd"/>
            <w:r>
              <w:rPr>
                <w:rFonts w:ascii="Arial Narrow" w:hAnsi="Arial Narrow"/>
              </w:rPr>
              <w:t xml:space="preserve"> de </w:t>
            </w:r>
            <w:proofErr w:type="spellStart"/>
            <w:r>
              <w:rPr>
                <w:rFonts w:ascii="Arial Narrow" w:hAnsi="Arial Narrow"/>
              </w:rPr>
              <w:t>Avalúo</w:t>
            </w:r>
            <w:proofErr w:type="spellEnd"/>
          </w:p>
        </w:tc>
        <w:tc>
          <w:tcPr>
            <w:tcW w:w="1242" w:type="dxa"/>
          </w:tcPr>
          <w:p w:rsidR="006E07BB" w:rsidRDefault="006E07BB" w:rsidP="007740F3">
            <w:pPr>
              <w:jc w:val="center"/>
              <w:rPr>
                <w:rFonts w:ascii="Arial Narrow" w:hAnsi="Arial Narrow"/>
              </w:rPr>
            </w:pPr>
            <w:proofErr w:type="spellStart"/>
            <w:r>
              <w:rPr>
                <w:rFonts w:ascii="Arial Narrow" w:hAnsi="Arial Narrow"/>
              </w:rPr>
              <w:t>Fecha</w:t>
            </w:r>
            <w:proofErr w:type="spellEnd"/>
            <w:r>
              <w:rPr>
                <w:rFonts w:ascii="Arial Narrow" w:hAnsi="Arial Narrow"/>
              </w:rPr>
              <w:t xml:space="preserve"> </w:t>
            </w:r>
          </w:p>
        </w:tc>
        <w:tc>
          <w:tcPr>
            <w:tcW w:w="2196" w:type="dxa"/>
          </w:tcPr>
          <w:p w:rsidR="006E07BB" w:rsidRPr="00970FC5" w:rsidRDefault="006E07BB" w:rsidP="007740F3">
            <w:pPr>
              <w:jc w:val="center"/>
              <w:rPr>
                <w:rFonts w:ascii="Arial Narrow" w:hAnsi="Arial Narrow"/>
              </w:rPr>
            </w:pPr>
            <w:proofErr w:type="spellStart"/>
            <w:r>
              <w:rPr>
                <w:rFonts w:ascii="Arial Narrow" w:hAnsi="Arial Narrow"/>
              </w:rPr>
              <w:t>Profesor</w:t>
            </w:r>
            <w:proofErr w:type="spellEnd"/>
            <w:r>
              <w:rPr>
                <w:rFonts w:ascii="Arial Narrow" w:hAnsi="Arial Narrow"/>
              </w:rPr>
              <w:t xml:space="preserve"> </w:t>
            </w:r>
            <w:proofErr w:type="spellStart"/>
            <w:r>
              <w:rPr>
                <w:rFonts w:ascii="Arial Narrow" w:hAnsi="Arial Narrow"/>
              </w:rPr>
              <w:t>Responsable</w:t>
            </w:r>
            <w:proofErr w:type="spellEnd"/>
          </w:p>
        </w:tc>
      </w:tr>
      <w:tr w:rsidR="006E07BB" w:rsidTr="004E18DC">
        <w:trPr>
          <w:trHeight w:val="252"/>
        </w:trPr>
        <w:tc>
          <w:tcPr>
            <w:tcW w:w="4168" w:type="dxa"/>
            <w:vMerge w:val="restart"/>
          </w:tcPr>
          <w:p w:rsidR="006E07BB" w:rsidRDefault="006E07BB" w:rsidP="007740F3">
            <w:pPr>
              <w:rPr>
                <w:rFonts w:ascii="Arial Narrow" w:hAnsi="Arial Narrow"/>
              </w:rPr>
            </w:pPr>
          </w:p>
          <w:p w:rsidR="006E07BB" w:rsidRPr="00BF791A" w:rsidRDefault="006E07BB" w:rsidP="00EF7DC7">
            <w:pPr>
              <w:pStyle w:val="Prrafodelista"/>
              <w:numPr>
                <w:ilvl w:val="0"/>
                <w:numId w:val="57"/>
              </w:numPr>
              <w:rPr>
                <w:rFonts w:ascii="Arial Narrow" w:hAnsi="Arial Narrow"/>
              </w:rPr>
            </w:pPr>
            <w:r>
              <w:rPr>
                <w:rFonts w:ascii="Arial Narrow" w:hAnsi="Arial Narrow"/>
              </w:rPr>
              <w:t xml:space="preserve"> </w:t>
            </w:r>
          </w:p>
          <w:p w:rsidR="006E07BB" w:rsidRPr="00970FC5" w:rsidRDefault="006E07BB" w:rsidP="007740F3">
            <w:pPr>
              <w:rPr>
                <w:rFonts w:ascii="Arial Narrow" w:hAnsi="Arial Narrow"/>
              </w:rPr>
            </w:pPr>
          </w:p>
        </w:tc>
        <w:tc>
          <w:tcPr>
            <w:tcW w:w="2870" w:type="dxa"/>
          </w:tcPr>
          <w:p w:rsidR="006E07BB" w:rsidRPr="00970FC5"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val="restart"/>
          </w:tcPr>
          <w:p w:rsidR="006E07BB" w:rsidRPr="00A448CE" w:rsidRDefault="006E07BB" w:rsidP="00EF7DC7">
            <w:pPr>
              <w:pStyle w:val="Prrafodelista"/>
              <w:numPr>
                <w:ilvl w:val="0"/>
                <w:numId w:val="57"/>
              </w:num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val="restart"/>
          </w:tcPr>
          <w:p w:rsidR="006E07BB" w:rsidRPr="00A448CE" w:rsidRDefault="006E07BB" w:rsidP="00EF7DC7">
            <w:pPr>
              <w:pStyle w:val="Prrafodelista"/>
              <w:numPr>
                <w:ilvl w:val="0"/>
                <w:numId w:val="57"/>
              </w:numPr>
              <w:rPr>
                <w:rFonts w:ascii="Arial Narrow" w:hAnsi="Arial Narrow"/>
              </w:rPr>
            </w:pPr>
            <w:r>
              <w:rPr>
                <w:rFonts w:ascii="Arial Narrow" w:hAnsi="Arial Narrow"/>
              </w:rPr>
              <w:t xml:space="preserve"> </w:t>
            </w: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val="restart"/>
          </w:tcPr>
          <w:p w:rsidR="006E07BB" w:rsidRPr="00A448CE" w:rsidRDefault="006E07BB" w:rsidP="00EF7DC7">
            <w:pPr>
              <w:pStyle w:val="Prrafodelista"/>
              <w:numPr>
                <w:ilvl w:val="0"/>
                <w:numId w:val="57"/>
              </w:num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val="restart"/>
          </w:tcPr>
          <w:p w:rsidR="006E07BB" w:rsidRPr="00A448CE" w:rsidRDefault="006E07BB" w:rsidP="00EF7DC7">
            <w:pPr>
              <w:pStyle w:val="Prrafodelista"/>
              <w:numPr>
                <w:ilvl w:val="0"/>
                <w:numId w:val="57"/>
              </w:num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val="restart"/>
          </w:tcPr>
          <w:p w:rsidR="006E07BB" w:rsidRPr="00A448CE" w:rsidRDefault="006E07BB" w:rsidP="00EF7DC7">
            <w:pPr>
              <w:pStyle w:val="Prrafodelista"/>
              <w:numPr>
                <w:ilvl w:val="0"/>
                <w:numId w:val="57"/>
              </w:num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r w:rsidR="006E07BB" w:rsidTr="004E18DC">
        <w:trPr>
          <w:trHeight w:val="252"/>
        </w:trPr>
        <w:tc>
          <w:tcPr>
            <w:tcW w:w="4168" w:type="dxa"/>
            <w:vMerge/>
          </w:tcPr>
          <w:p w:rsidR="006E07BB" w:rsidRDefault="006E07BB" w:rsidP="007740F3">
            <w:pPr>
              <w:rPr>
                <w:rFonts w:ascii="Arial Narrow" w:hAnsi="Arial Narrow"/>
              </w:rPr>
            </w:pPr>
          </w:p>
        </w:tc>
        <w:tc>
          <w:tcPr>
            <w:tcW w:w="2870" w:type="dxa"/>
          </w:tcPr>
          <w:p w:rsidR="006E07BB" w:rsidRDefault="006E07BB" w:rsidP="007740F3">
            <w:pPr>
              <w:rPr>
                <w:rFonts w:ascii="Arial Narrow" w:hAnsi="Arial Narrow"/>
              </w:rPr>
            </w:pPr>
          </w:p>
        </w:tc>
        <w:tc>
          <w:tcPr>
            <w:tcW w:w="2700" w:type="dxa"/>
          </w:tcPr>
          <w:p w:rsidR="006E07BB" w:rsidRPr="00970FC5" w:rsidRDefault="006E07BB" w:rsidP="007740F3">
            <w:pPr>
              <w:rPr>
                <w:rFonts w:ascii="Arial Narrow" w:hAnsi="Arial Narrow"/>
              </w:rPr>
            </w:pPr>
          </w:p>
        </w:tc>
        <w:tc>
          <w:tcPr>
            <w:tcW w:w="1242" w:type="dxa"/>
          </w:tcPr>
          <w:p w:rsidR="006E07BB" w:rsidRPr="00970FC5" w:rsidRDefault="006E07BB" w:rsidP="007740F3">
            <w:pPr>
              <w:rPr>
                <w:rFonts w:ascii="Arial Narrow" w:hAnsi="Arial Narrow"/>
              </w:rPr>
            </w:pPr>
          </w:p>
        </w:tc>
        <w:tc>
          <w:tcPr>
            <w:tcW w:w="2196" w:type="dxa"/>
          </w:tcPr>
          <w:p w:rsidR="006E07BB" w:rsidRPr="00970FC5" w:rsidRDefault="006E07BB" w:rsidP="007740F3">
            <w:pPr>
              <w:rPr>
                <w:rFonts w:ascii="Arial Narrow" w:hAnsi="Arial Narrow"/>
              </w:rPr>
            </w:pPr>
          </w:p>
        </w:tc>
      </w:tr>
    </w:tbl>
    <w:p w:rsidR="008068C6" w:rsidRDefault="006034F7" w:rsidP="006034F7">
      <w:pPr>
        <w:spacing w:after="0"/>
        <w:ind w:left="3600" w:hanging="2184"/>
        <w:rPr>
          <w:rFonts w:ascii="Arial Black" w:eastAsia="Times New Roman" w:hAnsi="Arial Black" w:cs="Arial"/>
          <w:sz w:val="28"/>
          <w:szCs w:val="28"/>
          <w:lang w:val="es-PR"/>
        </w:rPr>
      </w:pPr>
      <w:r>
        <w:rPr>
          <w:rFonts w:ascii="Arial Black" w:eastAsia="Times New Roman" w:hAnsi="Arial Black" w:cs="Arial"/>
          <w:sz w:val="28"/>
          <w:szCs w:val="28"/>
          <w:lang w:val="es-PR"/>
        </w:rPr>
        <w:t xml:space="preserve"> </w:t>
      </w:r>
    </w:p>
    <w:p w:rsidR="00604CDE" w:rsidRDefault="00604CDE" w:rsidP="00C473AE">
      <w:pPr>
        <w:jc w:val="center"/>
        <w:rPr>
          <w:rFonts w:ascii="Arial" w:hAnsi="Arial" w:cs="Arial"/>
          <w:b/>
          <w:color w:val="000000"/>
          <w:sz w:val="32"/>
          <w:lang w:val="es-PR"/>
        </w:rPr>
      </w:pPr>
    </w:p>
    <w:p w:rsidR="00C473AE" w:rsidRPr="00B45DF3" w:rsidRDefault="0017534C" w:rsidP="00C473AE">
      <w:pPr>
        <w:jc w:val="center"/>
        <w:rPr>
          <w:rFonts w:ascii="Arial" w:hAnsi="Arial" w:cs="Arial"/>
          <w:b/>
          <w:color w:val="000000"/>
          <w:sz w:val="32"/>
          <w:lang w:val="es-DO"/>
        </w:rPr>
      </w:pPr>
      <w:r>
        <w:rPr>
          <w:rFonts w:ascii="Arial" w:hAnsi="Arial" w:cs="Arial"/>
          <w:b/>
          <w:noProof/>
          <w:color w:val="000000"/>
          <w:sz w:val="32"/>
          <w:lang w:val="es-ES" w:eastAsia="es-ES"/>
        </w:rPr>
        <w:lastRenderedPageBreak/>
        <w:pict>
          <v:shape id="_x0000_s1041" type="#_x0000_t202" style="position:absolute;left:0;text-align:left;margin-left:605.1pt;margin-top:-30.1pt;width:61.7pt;height:23.15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">
            <v:textbox style="mso-next-textbox:#_x0000_s1041">
              <w:txbxContent>
                <w:p w:rsidR="0017534C" w:rsidRPr="00E65B28" w:rsidRDefault="0017534C">
                  <w:pPr>
                    <w:rPr>
                      <w:b/>
                      <w:lang w:val="es-PR"/>
                    </w:rPr>
                  </w:pPr>
                  <w:r w:rsidRPr="00E65B28">
                    <w:rPr>
                      <w:b/>
                    </w:rPr>
                    <w:t>ANEXO H</w:t>
                  </w:r>
                </w:p>
              </w:txbxContent>
            </v:textbox>
          </v:shape>
        </w:pict>
      </w:r>
      <w:r w:rsidR="00C473AE" w:rsidRPr="00B45DF3">
        <w:rPr>
          <w:rFonts w:ascii="Arial" w:hAnsi="Arial" w:cs="Arial"/>
          <w:b/>
          <w:color w:val="000000"/>
          <w:sz w:val="32"/>
          <w:lang w:val="es-PR"/>
        </w:rPr>
        <w:t>MODELO DE PLAN DE AVAL</w:t>
      </w:r>
      <w:r w:rsidR="00C473AE">
        <w:rPr>
          <w:rFonts w:ascii="Arial" w:hAnsi="Arial" w:cs="Arial"/>
          <w:b/>
          <w:color w:val="000000"/>
          <w:sz w:val="32"/>
          <w:lang w:val="es-DO"/>
        </w:rPr>
        <w:t>ÚO</w:t>
      </w:r>
    </w:p>
    <w:p w:rsidR="00C473AE" w:rsidRDefault="00C473AE" w:rsidP="00C473AE">
      <w:pPr>
        <w:spacing w:after="0" w:line="240" w:lineRule="auto"/>
        <w:jc w:val="center"/>
        <w:rPr>
          <w:rFonts w:ascii="Arial" w:hAnsi="Arial" w:cs="Arial"/>
          <w:color w:val="000000"/>
          <w:lang w:val="es-PR"/>
        </w:rPr>
      </w:pPr>
      <w:r w:rsidRPr="00B45DF3">
        <w:rPr>
          <w:rFonts w:ascii="Arial" w:hAnsi="Arial" w:cs="Arial"/>
          <w:color w:val="000000"/>
          <w:lang w:val="es-PR"/>
        </w:rPr>
        <w:t>Facultad</w:t>
      </w:r>
      <w:proofErr w:type="gramStart"/>
      <w:r w:rsidRPr="00B45DF3">
        <w:rPr>
          <w:rFonts w:ascii="Arial" w:hAnsi="Arial" w:cs="Arial"/>
          <w:color w:val="000000"/>
          <w:lang w:val="es-PR"/>
        </w:rPr>
        <w:t>:  Humanidades</w:t>
      </w:r>
      <w:proofErr w:type="gramEnd"/>
    </w:p>
    <w:p w:rsidR="00C473AE" w:rsidRPr="00B45DF3" w:rsidRDefault="00C473AE" w:rsidP="00C473AE">
      <w:pPr>
        <w:spacing w:after="0" w:line="240" w:lineRule="auto"/>
        <w:jc w:val="center"/>
        <w:rPr>
          <w:rFonts w:ascii="Arial" w:hAnsi="Arial" w:cs="Arial"/>
          <w:color w:val="000000"/>
          <w:lang w:val="es-PR"/>
        </w:rPr>
      </w:pPr>
      <w:r>
        <w:rPr>
          <w:rFonts w:ascii="Arial" w:hAnsi="Arial" w:cs="Arial"/>
          <w:color w:val="000000"/>
          <w:lang w:val="es-PR"/>
        </w:rPr>
        <w:t>Carrera</w:t>
      </w:r>
      <w:proofErr w:type="gramStart"/>
      <w:r>
        <w:rPr>
          <w:rFonts w:ascii="Arial" w:hAnsi="Arial" w:cs="Arial"/>
          <w:color w:val="000000"/>
          <w:lang w:val="es-PR"/>
        </w:rPr>
        <w:t>:  Comunicaciones</w:t>
      </w:r>
      <w:proofErr w:type="gramEnd"/>
    </w:p>
    <w:p w:rsidR="00C473AE" w:rsidRPr="00C473AE" w:rsidRDefault="00C473AE" w:rsidP="00C473AE">
      <w:pPr>
        <w:rPr>
          <w:color w:val="000000"/>
          <w:sz w:val="28"/>
          <w:lang w:val="es-PR"/>
        </w:rPr>
      </w:pPr>
      <w:r w:rsidRPr="00C473AE">
        <w:rPr>
          <w:color w:val="000000"/>
          <w:sz w:val="28"/>
          <w:lang w:val="es-PR"/>
        </w:rPr>
        <w:t>Misión:</w:t>
      </w:r>
    </w:p>
    <w:p w:rsidR="00C473AE" w:rsidRPr="00E65ACE" w:rsidRDefault="00C473AE" w:rsidP="00C473AE">
      <w:pPr>
        <w:pStyle w:val="Textosinformato"/>
        <w:rPr>
          <w:rFonts w:ascii="Times New Roman" w:hAnsi="Times New Roman" w:cs="Times New Roman"/>
          <w:color w:val="000000"/>
          <w:sz w:val="24"/>
          <w:szCs w:val="24"/>
          <w:lang w:val="es-PR"/>
        </w:rPr>
      </w:pPr>
      <w:r w:rsidRPr="00B45DF3">
        <w:rPr>
          <w:rFonts w:ascii="Times New Roman" w:hAnsi="Times New Roman" w:cs="Times New Roman"/>
          <w:color w:val="000000"/>
          <w:sz w:val="24"/>
          <w:szCs w:val="24"/>
          <w:lang w:val="es-PR"/>
        </w:rPr>
        <w:t>El Departamento de Comunicaciones crea y promueve una comunidad de aprendizaje diversa</w:t>
      </w:r>
      <w:r>
        <w:rPr>
          <w:rFonts w:ascii="Times New Roman" w:hAnsi="Times New Roman" w:cs="Times New Roman"/>
          <w:color w:val="000000"/>
          <w:sz w:val="24"/>
          <w:szCs w:val="24"/>
          <w:lang w:val="es-PR"/>
        </w:rPr>
        <w:t xml:space="preserve"> dedicada a producir profesionales de distinción, dedicados al servicio global. </w:t>
      </w:r>
    </w:p>
    <w:p w:rsidR="00C473AE" w:rsidRPr="00703BCF" w:rsidRDefault="00C473AE" w:rsidP="00C473AE">
      <w:pPr>
        <w:rPr>
          <w:b/>
          <w:color w:val="000000"/>
          <w:lang w:val="es-PR"/>
        </w:rPr>
      </w:pPr>
    </w:p>
    <w:p w:rsidR="00C473AE" w:rsidRDefault="00C473AE" w:rsidP="00C473AE">
      <w:pPr>
        <w:rPr>
          <w:b/>
          <w:color w:val="000000"/>
        </w:rPr>
      </w:pPr>
      <w:proofErr w:type="spellStart"/>
      <w:r>
        <w:rPr>
          <w:b/>
          <w:color w:val="000000"/>
        </w:rPr>
        <w:t>Metas</w:t>
      </w:r>
      <w:proofErr w:type="spellEnd"/>
      <w:r>
        <w:rPr>
          <w:b/>
          <w:color w:val="000000"/>
        </w:rPr>
        <w:t xml:space="preserve"> </w:t>
      </w:r>
      <w:proofErr w:type="spellStart"/>
      <w:r>
        <w:rPr>
          <w:b/>
          <w:color w:val="000000"/>
        </w:rPr>
        <w:t>académicas</w:t>
      </w:r>
      <w:proofErr w:type="spellEnd"/>
      <w:r>
        <w:rPr>
          <w:b/>
          <w:color w:val="000000"/>
        </w:rPr>
        <w:t xml:space="preserve">: </w:t>
      </w:r>
    </w:p>
    <w:p w:rsidR="00C473AE" w:rsidRPr="00331DC7" w:rsidRDefault="00C473AE" w:rsidP="00EF7DC7">
      <w:pPr>
        <w:numPr>
          <w:ilvl w:val="0"/>
          <w:numId w:val="69"/>
        </w:numPr>
        <w:spacing w:after="0" w:line="240" w:lineRule="auto"/>
        <w:rPr>
          <w:lang w:val="es-PR"/>
        </w:rPr>
      </w:pPr>
      <w:r w:rsidRPr="00331DC7">
        <w:rPr>
          <w:i/>
          <w:color w:val="000000"/>
          <w:lang w:val="es-PR"/>
        </w:rPr>
        <w:t>Teoría de comunicación</w:t>
      </w:r>
      <w:proofErr w:type="gramStart"/>
      <w:r w:rsidRPr="00331DC7">
        <w:rPr>
          <w:color w:val="000000"/>
          <w:lang w:val="es-PR"/>
        </w:rPr>
        <w:t>:  Promover</w:t>
      </w:r>
      <w:proofErr w:type="gramEnd"/>
      <w:r w:rsidRPr="00331DC7">
        <w:rPr>
          <w:color w:val="000000"/>
          <w:lang w:val="es-PR"/>
        </w:rPr>
        <w:t xml:space="preserve"> la comprensión de la comunicación humana desde una base teórica, en contextos variados y aplicada para promover cambios. </w:t>
      </w:r>
    </w:p>
    <w:p w:rsidR="00C473AE" w:rsidRPr="00E65ACE" w:rsidRDefault="00C473AE" w:rsidP="00EF7DC7">
      <w:pPr>
        <w:numPr>
          <w:ilvl w:val="0"/>
          <w:numId w:val="69"/>
        </w:numPr>
        <w:spacing w:after="0" w:line="240" w:lineRule="auto"/>
        <w:rPr>
          <w:lang w:val="es-PR"/>
        </w:rPr>
      </w:pPr>
      <w:r w:rsidRPr="00F94ECD">
        <w:rPr>
          <w:i/>
          <w:lang w:val="es-PR"/>
        </w:rPr>
        <w:t>Cosmovisión: Promover una cosmovisión bíblica Adventista del Séptimo Día profunda</w:t>
      </w:r>
      <w:r w:rsidRPr="00F94ECD">
        <w:rPr>
          <w:lang w:val="es-PR"/>
        </w:rPr>
        <w:t xml:space="preserve"> para </w:t>
      </w:r>
      <w:r>
        <w:rPr>
          <w:lang w:val="es-PR"/>
        </w:rPr>
        <w:t>a</w:t>
      </w:r>
      <w:r w:rsidRPr="00F94ECD">
        <w:rPr>
          <w:lang w:val="es-PR"/>
        </w:rPr>
        <w:t xml:space="preserve">tender las implicaciones </w:t>
      </w:r>
      <w:r>
        <w:rPr>
          <w:lang w:val="es-PR"/>
        </w:rPr>
        <w:t xml:space="preserve">éticas y morales de las decisiones y prácticas de la comunicación en una sociedad global. </w:t>
      </w:r>
    </w:p>
    <w:p w:rsidR="00C473AE" w:rsidRPr="00F94ECD" w:rsidRDefault="00C473AE" w:rsidP="00EF7DC7">
      <w:pPr>
        <w:numPr>
          <w:ilvl w:val="0"/>
          <w:numId w:val="69"/>
        </w:numPr>
        <w:spacing w:after="0" w:line="240" w:lineRule="auto"/>
        <w:rPr>
          <w:lang w:val="es-PR"/>
        </w:rPr>
      </w:pPr>
      <w:r w:rsidRPr="00F94ECD">
        <w:rPr>
          <w:i/>
          <w:lang w:val="es-PR"/>
        </w:rPr>
        <w:t>Comunicación competente</w:t>
      </w:r>
      <w:r w:rsidRPr="00F94ECD">
        <w:rPr>
          <w:lang w:val="es-PR"/>
        </w:rPr>
        <w:t>: Desarrollar competencia en la comunicaci</w:t>
      </w:r>
      <w:r>
        <w:rPr>
          <w:lang w:val="es-PR"/>
        </w:rPr>
        <w:t xml:space="preserve">ón oral, escrita, interpersonal y de medios. </w:t>
      </w:r>
    </w:p>
    <w:p w:rsidR="00C473AE" w:rsidRPr="00E65ACE" w:rsidRDefault="00C473AE" w:rsidP="00EF7DC7">
      <w:pPr>
        <w:numPr>
          <w:ilvl w:val="0"/>
          <w:numId w:val="69"/>
        </w:numPr>
        <w:spacing w:after="0" w:line="240" w:lineRule="auto"/>
        <w:rPr>
          <w:color w:val="000000"/>
          <w:lang w:val="es-PR"/>
        </w:rPr>
      </w:pPr>
      <w:r w:rsidRPr="00D85A4F">
        <w:rPr>
          <w:i/>
          <w:color w:val="000000"/>
          <w:lang w:val="es-PR"/>
        </w:rPr>
        <w:t>Pensamiento crítico</w:t>
      </w:r>
      <w:r w:rsidRPr="00D85A4F">
        <w:rPr>
          <w:color w:val="000000"/>
          <w:lang w:val="es-PR"/>
        </w:rPr>
        <w:t xml:space="preserve">: Promueve la investigación sistemática, pensamiento crítico y creativo y destrezas de solución de problemas basado en principios sólidos de investigación para construir argumentos y discurso para influir en las creencias, actitudes, valores y prácticas.    </w:t>
      </w:r>
    </w:p>
    <w:p w:rsidR="00C473AE" w:rsidRPr="00E65ACE" w:rsidRDefault="00C473AE" w:rsidP="00EF7DC7">
      <w:pPr>
        <w:numPr>
          <w:ilvl w:val="0"/>
          <w:numId w:val="69"/>
        </w:numPr>
        <w:spacing w:after="0" w:line="240" w:lineRule="auto"/>
        <w:rPr>
          <w:color w:val="000000"/>
          <w:lang w:val="es-PR"/>
        </w:rPr>
      </w:pPr>
      <w:r w:rsidRPr="00D85A4F">
        <w:rPr>
          <w:i/>
          <w:color w:val="000000"/>
          <w:lang w:val="es-PR"/>
        </w:rPr>
        <w:t>Servicio</w:t>
      </w:r>
      <w:r w:rsidRPr="00D85A4F">
        <w:rPr>
          <w:color w:val="000000"/>
          <w:lang w:val="es-PR"/>
        </w:rPr>
        <w:t xml:space="preserve">: Comprender la comunicación para la comunidad con aprecio por la diversidad y dedicación al servicio.  </w:t>
      </w:r>
    </w:p>
    <w:p w:rsidR="00C473AE" w:rsidRPr="00E65ACE" w:rsidRDefault="00C473AE" w:rsidP="00C473AE">
      <w:pPr>
        <w:rPr>
          <w:b/>
          <w:color w:val="000000"/>
          <w:lang w:val="es-PR"/>
        </w:rPr>
      </w:pPr>
    </w:p>
    <w:p w:rsidR="00C473AE" w:rsidRPr="00D85A4F" w:rsidRDefault="00C473AE" w:rsidP="00C473AE">
      <w:pPr>
        <w:rPr>
          <w:b/>
          <w:color w:val="000000"/>
          <w:lang w:val="es-PR"/>
        </w:rPr>
      </w:pPr>
      <w:r>
        <w:rPr>
          <w:b/>
          <w:color w:val="000000"/>
          <w:lang w:val="es-PR"/>
        </w:rPr>
        <w:t>Resultados</w:t>
      </w:r>
      <w:r w:rsidRPr="00D85A4F">
        <w:rPr>
          <w:b/>
          <w:color w:val="000000"/>
          <w:lang w:val="es-PR"/>
        </w:rPr>
        <w:t xml:space="preserve"> de aprendizaje para el estudiante:</w:t>
      </w:r>
    </w:p>
    <w:p w:rsidR="00C473AE" w:rsidRPr="00D85A4F" w:rsidRDefault="00C473AE" w:rsidP="00EF7DC7">
      <w:pPr>
        <w:numPr>
          <w:ilvl w:val="0"/>
          <w:numId w:val="70"/>
        </w:numPr>
        <w:spacing w:after="0" w:line="240" w:lineRule="auto"/>
        <w:rPr>
          <w:lang w:val="es-PR"/>
        </w:rPr>
      </w:pPr>
      <w:r w:rsidRPr="00D85A4F">
        <w:rPr>
          <w:lang w:val="es-PR"/>
        </w:rPr>
        <w:t xml:space="preserve">Demostrar comprensión de la comunicación humana desde una base teórica, en contextos variados y aplicada para producir cambios.  </w:t>
      </w:r>
    </w:p>
    <w:p w:rsidR="00C473AE" w:rsidRPr="00D85A4F" w:rsidRDefault="00C473AE" w:rsidP="00EF7DC7">
      <w:pPr>
        <w:numPr>
          <w:ilvl w:val="0"/>
          <w:numId w:val="70"/>
        </w:numPr>
        <w:spacing w:after="0" w:line="240" w:lineRule="auto"/>
        <w:rPr>
          <w:lang w:val="es-PR"/>
        </w:rPr>
      </w:pPr>
      <w:r w:rsidRPr="00D85A4F">
        <w:rPr>
          <w:lang w:val="es-PR"/>
        </w:rPr>
        <w:t xml:space="preserve">Aceptar una cosmovisión bíblica Adventista del Séptimo Día profunda para atender las implicaciones éticas y morales de las decisiones y prácticas de la comunicación en una sociedad global. </w:t>
      </w:r>
    </w:p>
    <w:p w:rsidR="00C473AE" w:rsidRPr="00D85A4F" w:rsidRDefault="00C473AE" w:rsidP="00EF7DC7">
      <w:pPr>
        <w:numPr>
          <w:ilvl w:val="0"/>
          <w:numId w:val="70"/>
        </w:numPr>
        <w:spacing w:after="0" w:line="240" w:lineRule="auto"/>
        <w:rPr>
          <w:lang w:val="es-PR"/>
        </w:rPr>
      </w:pPr>
      <w:r w:rsidRPr="00D85A4F">
        <w:rPr>
          <w:lang w:val="es-PR"/>
        </w:rPr>
        <w:t xml:space="preserve">Demostrar competencia en la comunicación oral, escrita, interpersonal y de medios. </w:t>
      </w:r>
    </w:p>
    <w:p w:rsidR="00C473AE" w:rsidRPr="00D85A4F" w:rsidRDefault="00C473AE" w:rsidP="00EF7DC7">
      <w:pPr>
        <w:numPr>
          <w:ilvl w:val="0"/>
          <w:numId w:val="70"/>
        </w:numPr>
        <w:spacing w:after="0" w:line="240" w:lineRule="auto"/>
        <w:rPr>
          <w:color w:val="000000"/>
          <w:lang w:val="es-PR"/>
        </w:rPr>
      </w:pPr>
      <w:r w:rsidRPr="00D85A4F">
        <w:rPr>
          <w:color w:val="000000"/>
          <w:lang w:val="es-PR"/>
        </w:rPr>
        <w:t xml:space="preserve">Involucrarse en  la investigación sistemática, pensamiento crítico y creativo y destrezas de solución de problemas basado en principios sólidos de investigación para construir argumentos y discurso para influir en las creencias, actitudes, valores y prácticas.    </w:t>
      </w:r>
    </w:p>
    <w:p w:rsidR="00C473AE" w:rsidRPr="00D85A4F" w:rsidRDefault="00C473AE" w:rsidP="00EF7DC7">
      <w:pPr>
        <w:numPr>
          <w:ilvl w:val="0"/>
          <w:numId w:val="70"/>
        </w:numPr>
        <w:spacing w:after="0" w:line="240" w:lineRule="auto"/>
        <w:rPr>
          <w:color w:val="000000"/>
          <w:lang w:val="es-PR"/>
        </w:rPr>
      </w:pPr>
      <w:r w:rsidRPr="00D85A4F">
        <w:rPr>
          <w:color w:val="000000"/>
          <w:lang w:val="es-PR"/>
        </w:rPr>
        <w:t>Desarrollar una comprensión</w:t>
      </w:r>
      <w:r>
        <w:rPr>
          <w:i/>
          <w:color w:val="000000"/>
          <w:lang w:val="es-PR"/>
        </w:rPr>
        <w:t xml:space="preserve"> </w:t>
      </w:r>
      <w:r w:rsidRPr="00D85A4F">
        <w:rPr>
          <w:color w:val="000000"/>
          <w:lang w:val="es-PR"/>
        </w:rPr>
        <w:t>d</w:t>
      </w:r>
      <w:r>
        <w:rPr>
          <w:i/>
          <w:color w:val="000000"/>
          <w:lang w:val="es-PR"/>
        </w:rPr>
        <w:t>e</w:t>
      </w:r>
      <w:r w:rsidRPr="00D85A4F">
        <w:rPr>
          <w:color w:val="000000"/>
          <w:lang w:val="es-PR"/>
        </w:rPr>
        <w:t xml:space="preserve"> la comunicación para la comunidad con aprecio por la diversidad y dedicación al servicio.  </w:t>
      </w:r>
    </w:p>
    <w:p w:rsidR="00C473AE" w:rsidRPr="00E65ACE" w:rsidRDefault="00C473AE" w:rsidP="00EF7DC7">
      <w:pPr>
        <w:pStyle w:val="Prrafodelista"/>
        <w:numPr>
          <w:ilvl w:val="1"/>
          <w:numId w:val="70"/>
        </w:numPr>
        <w:spacing w:after="0" w:line="240" w:lineRule="auto"/>
        <w:jc w:val="center"/>
        <w:rPr>
          <w:rFonts w:ascii="Arial" w:hAnsi="Arial" w:cs="Arial"/>
          <w:b/>
          <w:lang w:val="es-PR"/>
        </w:rPr>
      </w:pPr>
      <w:r w:rsidRPr="00D85A4F">
        <w:rPr>
          <w:rFonts w:ascii="Arial" w:hAnsi="Arial" w:cs="Arial"/>
          <w:b/>
          <w:color w:val="000000"/>
          <w:lang w:val="es-PR"/>
        </w:rPr>
        <w:br w:type="page"/>
      </w:r>
    </w:p>
    <w:p w:rsidR="00C473AE" w:rsidRPr="00C71EC7" w:rsidRDefault="00C473AE" w:rsidP="00C473AE">
      <w:pPr>
        <w:pStyle w:val="Prrafodelista"/>
        <w:ind w:left="1440"/>
        <w:jc w:val="center"/>
        <w:rPr>
          <w:rFonts w:ascii="Arial" w:hAnsi="Arial" w:cs="Arial"/>
          <w:b/>
          <w:lang w:val="es-PR"/>
        </w:rPr>
      </w:pPr>
      <w:r w:rsidRPr="00C71EC7">
        <w:rPr>
          <w:rFonts w:ascii="Arial" w:hAnsi="Arial" w:cs="Arial"/>
          <w:b/>
          <w:lang w:val="es-PR"/>
        </w:rPr>
        <w:lastRenderedPageBreak/>
        <w:t>Ma</w:t>
      </w:r>
      <w:r>
        <w:rPr>
          <w:rFonts w:ascii="Arial" w:hAnsi="Arial" w:cs="Arial"/>
          <w:b/>
          <w:lang w:val="es-PR"/>
        </w:rPr>
        <w:t>pa curricular de la carrera en c</w:t>
      </w:r>
      <w:r w:rsidRPr="00C71EC7">
        <w:rPr>
          <w:rFonts w:ascii="Arial" w:hAnsi="Arial" w:cs="Arial"/>
          <w:b/>
          <w:lang w:val="es-PR"/>
        </w:rPr>
        <w:t>omunicaciones</w:t>
      </w:r>
    </w:p>
    <w:p w:rsidR="00C473AE" w:rsidRPr="00E65ACE" w:rsidRDefault="00C473AE" w:rsidP="00C473AE">
      <w:pPr>
        <w:rPr>
          <w:lang w:val="es-PR"/>
        </w:rPr>
      </w:pPr>
      <w:r w:rsidRPr="00C71EC7">
        <w:rPr>
          <w:lang w:val="es-PR"/>
        </w:rPr>
        <w:t xml:space="preserve">Este mapa curricular indica los cursos en los cuales, y en qué medida, cada resultado de aprendizaje del estudiante se atiende en esta Carrera. </w:t>
      </w:r>
    </w:p>
    <w:p w:rsidR="00C473AE" w:rsidRPr="00C473AE" w:rsidRDefault="00C473AE" w:rsidP="00604CDE">
      <w:pPr>
        <w:ind w:left="1440"/>
        <w:jc w:val="center"/>
        <w:rPr>
          <w:lang w:val="es-PR"/>
        </w:rPr>
      </w:pPr>
      <w:r w:rsidRPr="00C473AE">
        <w:rPr>
          <w:lang w:val="es-PR"/>
        </w:rPr>
        <w:t>Clave:</w:t>
      </w:r>
      <w:r>
        <w:rPr>
          <w:lang w:val="es-PR"/>
        </w:rPr>
        <w:t xml:space="preserve">  </w:t>
      </w:r>
      <w:r w:rsidRPr="00C473AE">
        <w:rPr>
          <w:lang w:val="es-PR"/>
        </w:rPr>
        <w:t xml:space="preserve"> I = introducido     E = enfatizado  </w:t>
      </w:r>
      <w:r>
        <w:rPr>
          <w:lang w:val="es-PR"/>
        </w:rPr>
        <w:t xml:space="preserve">R= </w:t>
      </w:r>
      <w:r w:rsidRPr="00C473AE">
        <w:rPr>
          <w:lang w:val="es-PR"/>
        </w:rPr>
        <w:t xml:space="preserve"> reforzado   A=avaluado</w:t>
      </w:r>
    </w:p>
    <w:tbl>
      <w:tblPr>
        <w:tblW w:w="14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45"/>
        <w:gridCol w:w="722"/>
        <w:gridCol w:w="722"/>
        <w:gridCol w:w="722"/>
        <w:gridCol w:w="723"/>
        <w:gridCol w:w="723"/>
        <w:gridCol w:w="723"/>
        <w:gridCol w:w="723"/>
        <w:gridCol w:w="723"/>
        <w:gridCol w:w="723"/>
        <w:gridCol w:w="723"/>
        <w:gridCol w:w="723"/>
        <w:gridCol w:w="723"/>
        <w:gridCol w:w="723"/>
        <w:gridCol w:w="723"/>
        <w:gridCol w:w="723"/>
        <w:gridCol w:w="723"/>
      </w:tblGrid>
      <w:tr w:rsidR="00C473AE" w:rsidRPr="003E669F" w:rsidTr="00604CDE">
        <w:trPr>
          <w:jc w:val="center"/>
        </w:trPr>
        <w:tc>
          <w:tcPr>
            <w:tcW w:w="2745" w:type="dxa"/>
            <w:vMerge w:val="restart"/>
          </w:tcPr>
          <w:p w:rsidR="00C473AE" w:rsidRPr="00C473AE" w:rsidRDefault="00C473AE" w:rsidP="00703BCF">
            <w:pPr>
              <w:rPr>
                <w:rFonts w:ascii="Arial" w:hAnsi="Arial" w:cs="Arial"/>
                <w:b/>
                <w:i/>
                <w:sz w:val="20"/>
                <w:szCs w:val="20"/>
                <w:lang w:val="es-PR"/>
              </w:rPr>
            </w:pPr>
          </w:p>
          <w:p w:rsidR="00C473AE" w:rsidRPr="00C71EC7" w:rsidRDefault="00C473AE" w:rsidP="00703BCF">
            <w:pPr>
              <w:rPr>
                <w:rFonts w:ascii="Arial" w:hAnsi="Arial" w:cs="Arial"/>
                <w:b/>
                <w:sz w:val="20"/>
                <w:szCs w:val="20"/>
                <w:lang w:val="es-PR"/>
              </w:rPr>
            </w:pPr>
            <w:r w:rsidRPr="00C71EC7">
              <w:rPr>
                <w:rFonts w:ascii="Arial" w:hAnsi="Arial" w:cs="Arial"/>
                <w:b/>
                <w:i/>
                <w:sz w:val="20"/>
                <w:szCs w:val="20"/>
                <w:lang w:val="es-PR"/>
              </w:rPr>
              <w:t>Resultados de aprendizaje del estudiante</w:t>
            </w:r>
          </w:p>
        </w:tc>
        <w:tc>
          <w:tcPr>
            <w:tcW w:w="11565" w:type="dxa"/>
            <w:gridSpan w:val="16"/>
          </w:tcPr>
          <w:p w:rsidR="00C473AE" w:rsidRPr="003E669F" w:rsidRDefault="00C473AE" w:rsidP="00703BCF">
            <w:pPr>
              <w:jc w:val="center"/>
              <w:rPr>
                <w:rFonts w:ascii="Arial" w:hAnsi="Arial" w:cs="Arial"/>
                <w:b/>
                <w:i/>
                <w:sz w:val="20"/>
                <w:szCs w:val="20"/>
              </w:rPr>
            </w:pPr>
            <w:proofErr w:type="spellStart"/>
            <w:r>
              <w:rPr>
                <w:rFonts w:ascii="Arial" w:hAnsi="Arial" w:cs="Arial"/>
                <w:b/>
                <w:i/>
                <w:sz w:val="20"/>
                <w:szCs w:val="20"/>
              </w:rPr>
              <w:t>Cursos</w:t>
            </w:r>
            <w:proofErr w:type="spellEnd"/>
          </w:p>
        </w:tc>
      </w:tr>
      <w:tr w:rsidR="00C473AE" w:rsidRPr="003E669F" w:rsidTr="00604CDE">
        <w:trPr>
          <w:trHeight w:val="1014"/>
          <w:jc w:val="center"/>
        </w:trPr>
        <w:tc>
          <w:tcPr>
            <w:tcW w:w="2745" w:type="dxa"/>
            <w:vMerge/>
            <w:tcBorders>
              <w:bottom w:val="single" w:sz="4" w:space="0" w:color="auto"/>
            </w:tcBorders>
          </w:tcPr>
          <w:p w:rsidR="00C473AE" w:rsidRPr="003E669F" w:rsidRDefault="00C473AE" w:rsidP="00703BCF">
            <w:pPr>
              <w:rPr>
                <w:rFonts w:ascii="Arial" w:hAnsi="Arial" w:cs="Arial"/>
                <w:b/>
                <w:i/>
                <w:sz w:val="20"/>
                <w:szCs w:val="20"/>
              </w:rPr>
            </w:pPr>
          </w:p>
        </w:tc>
        <w:tc>
          <w:tcPr>
            <w:tcW w:w="722" w:type="dxa"/>
            <w:tcBorders>
              <w:bottom w:val="single" w:sz="4" w:space="0" w:color="auto"/>
            </w:tcBorders>
          </w:tcPr>
          <w:p w:rsidR="00C473AE" w:rsidRPr="00EB4733" w:rsidRDefault="00C473AE" w:rsidP="00703BCF">
            <w:pPr>
              <w:rPr>
                <w:rFonts w:ascii="Calibri" w:hAnsi="Calibri" w:cs="Arial"/>
                <w:b/>
                <w:sz w:val="18"/>
                <w:szCs w:val="18"/>
              </w:rPr>
            </w:pPr>
            <w:r w:rsidRPr="00E14C69">
              <w:rPr>
                <w:rFonts w:ascii="Calibri" w:hAnsi="Calibri"/>
                <w:sz w:val="18"/>
                <w:szCs w:val="18"/>
              </w:rPr>
              <w:t>JOUR 140</w:t>
            </w:r>
          </w:p>
        </w:tc>
        <w:tc>
          <w:tcPr>
            <w:tcW w:w="722" w:type="dxa"/>
            <w:tcBorders>
              <w:bottom w:val="single" w:sz="4" w:space="0" w:color="auto"/>
            </w:tcBorders>
          </w:tcPr>
          <w:p w:rsidR="00C473AE" w:rsidRPr="00EB4733" w:rsidRDefault="00C473AE" w:rsidP="00703BCF">
            <w:pPr>
              <w:rPr>
                <w:rFonts w:ascii="Calibri" w:hAnsi="Calibri" w:cs="Arial"/>
                <w:b/>
                <w:sz w:val="18"/>
                <w:szCs w:val="18"/>
              </w:rPr>
            </w:pPr>
            <w:r w:rsidRPr="00E14C69">
              <w:rPr>
                <w:rFonts w:ascii="Calibri" w:hAnsi="Calibri"/>
                <w:sz w:val="18"/>
                <w:szCs w:val="18"/>
              </w:rPr>
              <w:t>JOUR 230</w:t>
            </w:r>
          </w:p>
        </w:tc>
        <w:tc>
          <w:tcPr>
            <w:tcW w:w="722" w:type="dxa"/>
            <w:tcBorders>
              <w:bottom w:val="single" w:sz="4" w:space="0" w:color="auto"/>
            </w:tcBorders>
          </w:tcPr>
          <w:p w:rsidR="00C473AE" w:rsidRPr="00EB4733" w:rsidRDefault="00C473AE" w:rsidP="00703BCF">
            <w:pPr>
              <w:rPr>
                <w:rFonts w:ascii="Calibri" w:hAnsi="Calibri" w:cs="Arial"/>
                <w:b/>
                <w:sz w:val="18"/>
                <w:szCs w:val="18"/>
              </w:rPr>
            </w:pPr>
            <w:r w:rsidRPr="00EB4733">
              <w:rPr>
                <w:rFonts w:ascii="Calibri" w:hAnsi="Calibri"/>
                <w:sz w:val="18"/>
                <w:szCs w:val="18"/>
              </w:rPr>
              <w:t>COMM 215</w:t>
            </w:r>
          </w:p>
        </w:tc>
        <w:tc>
          <w:tcPr>
            <w:tcW w:w="723" w:type="dxa"/>
            <w:tcBorders>
              <w:bottom w:val="single" w:sz="4" w:space="0" w:color="auto"/>
            </w:tcBorders>
          </w:tcPr>
          <w:p w:rsidR="00C473AE" w:rsidRPr="00EB4733" w:rsidRDefault="00C473AE" w:rsidP="00703BCF">
            <w:pPr>
              <w:rPr>
                <w:rFonts w:ascii="Calibri" w:hAnsi="Calibri" w:cs="Arial"/>
                <w:b/>
                <w:sz w:val="18"/>
                <w:szCs w:val="18"/>
              </w:rPr>
            </w:pPr>
            <w:r w:rsidRPr="00EB4733">
              <w:rPr>
                <w:rFonts w:ascii="Calibri" w:hAnsi="Calibri"/>
                <w:sz w:val="18"/>
                <w:szCs w:val="18"/>
              </w:rPr>
              <w:t>COMM 230</w:t>
            </w:r>
          </w:p>
        </w:tc>
        <w:tc>
          <w:tcPr>
            <w:tcW w:w="723" w:type="dxa"/>
            <w:tcBorders>
              <w:bottom w:val="single" w:sz="4" w:space="0" w:color="auto"/>
            </w:tcBorders>
          </w:tcPr>
          <w:p w:rsidR="00C473AE" w:rsidRPr="00EB4733" w:rsidRDefault="00C473AE" w:rsidP="00703BCF">
            <w:pPr>
              <w:rPr>
                <w:rFonts w:ascii="Calibri" w:hAnsi="Calibri" w:cs="Arial"/>
                <w:sz w:val="18"/>
                <w:szCs w:val="18"/>
              </w:rPr>
            </w:pPr>
            <w:r w:rsidRPr="00E14C69">
              <w:rPr>
                <w:rFonts w:ascii="Calibri" w:hAnsi="Calibri"/>
                <w:sz w:val="18"/>
                <w:szCs w:val="18"/>
              </w:rPr>
              <w:t>COMM 320</w:t>
            </w:r>
          </w:p>
        </w:tc>
        <w:tc>
          <w:tcPr>
            <w:tcW w:w="723" w:type="dxa"/>
            <w:tcBorders>
              <w:bottom w:val="single" w:sz="4" w:space="0" w:color="auto"/>
            </w:tcBorders>
          </w:tcPr>
          <w:p w:rsidR="00C473AE" w:rsidRPr="00EB4733" w:rsidRDefault="00C473AE" w:rsidP="00703BCF">
            <w:pPr>
              <w:rPr>
                <w:rFonts w:ascii="Calibri" w:hAnsi="Calibri" w:cs="Arial"/>
                <w:sz w:val="18"/>
                <w:szCs w:val="18"/>
              </w:rPr>
            </w:pPr>
            <w:r w:rsidRPr="00E14C69">
              <w:rPr>
                <w:rFonts w:ascii="Calibri" w:hAnsi="Calibri"/>
                <w:sz w:val="18"/>
                <w:szCs w:val="18"/>
              </w:rPr>
              <w:t>COMM 389</w:t>
            </w:r>
          </w:p>
        </w:tc>
        <w:tc>
          <w:tcPr>
            <w:tcW w:w="723" w:type="dxa"/>
            <w:tcBorders>
              <w:bottom w:val="single" w:sz="4" w:space="0" w:color="auto"/>
            </w:tcBorders>
          </w:tcPr>
          <w:p w:rsidR="00C473AE" w:rsidRPr="00EB4733" w:rsidRDefault="00C473AE" w:rsidP="00703BCF">
            <w:pPr>
              <w:rPr>
                <w:rFonts w:ascii="Calibri" w:hAnsi="Calibri" w:cs="Arial"/>
                <w:b/>
                <w:sz w:val="18"/>
                <w:szCs w:val="18"/>
              </w:rPr>
            </w:pPr>
            <w:r w:rsidRPr="00E14C69">
              <w:rPr>
                <w:rFonts w:ascii="Calibri" w:hAnsi="Calibri"/>
                <w:sz w:val="18"/>
                <w:szCs w:val="18"/>
              </w:rPr>
              <w:t>COMM 405</w:t>
            </w:r>
          </w:p>
        </w:tc>
        <w:tc>
          <w:tcPr>
            <w:tcW w:w="723" w:type="dxa"/>
            <w:tcBorders>
              <w:bottom w:val="single" w:sz="4" w:space="0" w:color="auto"/>
            </w:tcBorders>
          </w:tcPr>
          <w:p w:rsidR="00C473AE" w:rsidRPr="00EB4733" w:rsidRDefault="00C473AE" w:rsidP="00703BCF">
            <w:pPr>
              <w:rPr>
                <w:rFonts w:ascii="Calibri" w:hAnsi="Calibri" w:cs="Arial"/>
                <w:b/>
                <w:sz w:val="18"/>
                <w:szCs w:val="18"/>
              </w:rPr>
            </w:pPr>
            <w:r w:rsidRPr="00B11A7C">
              <w:rPr>
                <w:rFonts w:ascii="Calibri" w:hAnsi="Calibri"/>
                <w:sz w:val="18"/>
                <w:szCs w:val="18"/>
              </w:rPr>
              <w:t>COMM 425</w:t>
            </w:r>
          </w:p>
        </w:tc>
        <w:tc>
          <w:tcPr>
            <w:tcW w:w="723" w:type="dxa"/>
            <w:tcBorders>
              <w:bottom w:val="single" w:sz="4" w:space="0" w:color="auto"/>
            </w:tcBorders>
          </w:tcPr>
          <w:p w:rsidR="00C473AE" w:rsidRPr="00EB4733" w:rsidRDefault="00C473AE" w:rsidP="00703BCF">
            <w:pPr>
              <w:rPr>
                <w:rFonts w:ascii="Calibri" w:hAnsi="Calibri" w:cs="Arial"/>
                <w:b/>
                <w:sz w:val="18"/>
                <w:szCs w:val="18"/>
              </w:rPr>
            </w:pPr>
            <w:r w:rsidRPr="00EB4733">
              <w:rPr>
                <w:rFonts w:ascii="Calibri" w:hAnsi="Calibri"/>
                <w:sz w:val="18"/>
                <w:szCs w:val="18"/>
              </w:rPr>
              <w:t>COMM 432</w:t>
            </w:r>
          </w:p>
        </w:tc>
        <w:tc>
          <w:tcPr>
            <w:tcW w:w="723" w:type="dxa"/>
            <w:tcBorders>
              <w:bottom w:val="single" w:sz="4" w:space="0" w:color="auto"/>
            </w:tcBorders>
          </w:tcPr>
          <w:p w:rsidR="00C473AE" w:rsidRPr="00EB4733" w:rsidRDefault="00C473AE" w:rsidP="00703BCF">
            <w:pPr>
              <w:rPr>
                <w:rFonts w:ascii="Calibri" w:hAnsi="Calibri" w:cs="Arial"/>
                <w:b/>
                <w:sz w:val="18"/>
                <w:szCs w:val="18"/>
              </w:rPr>
            </w:pPr>
            <w:r w:rsidRPr="00EB4733">
              <w:rPr>
                <w:rFonts w:ascii="Calibri" w:hAnsi="Calibri"/>
                <w:sz w:val="18"/>
                <w:szCs w:val="18"/>
              </w:rPr>
              <w:t>COMM 436</w:t>
            </w:r>
          </w:p>
        </w:tc>
        <w:tc>
          <w:tcPr>
            <w:tcW w:w="723" w:type="dxa"/>
            <w:tcBorders>
              <w:bottom w:val="single" w:sz="4" w:space="0" w:color="auto"/>
            </w:tcBorders>
          </w:tcPr>
          <w:p w:rsidR="00C473AE" w:rsidRPr="00EB4733" w:rsidRDefault="00C473AE" w:rsidP="00703BCF">
            <w:pPr>
              <w:rPr>
                <w:rFonts w:ascii="Calibri" w:hAnsi="Calibri" w:cs="Arial"/>
                <w:sz w:val="18"/>
                <w:szCs w:val="18"/>
              </w:rPr>
            </w:pPr>
            <w:r w:rsidRPr="00B11A7C">
              <w:rPr>
                <w:rFonts w:ascii="Calibri" w:hAnsi="Calibri"/>
                <w:sz w:val="18"/>
                <w:szCs w:val="18"/>
              </w:rPr>
              <w:t>COMM 454</w:t>
            </w:r>
          </w:p>
        </w:tc>
        <w:tc>
          <w:tcPr>
            <w:tcW w:w="723" w:type="dxa"/>
            <w:tcBorders>
              <w:bottom w:val="single" w:sz="4" w:space="0" w:color="auto"/>
            </w:tcBorders>
          </w:tcPr>
          <w:p w:rsidR="00C473AE" w:rsidRPr="00EB4733" w:rsidRDefault="00C473AE" w:rsidP="00703BCF">
            <w:pPr>
              <w:rPr>
                <w:rFonts w:ascii="Calibri" w:hAnsi="Calibri" w:cs="Arial"/>
                <w:b/>
                <w:sz w:val="18"/>
                <w:szCs w:val="18"/>
              </w:rPr>
            </w:pPr>
            <w:r w:rsidRPr="00EB4733">
              <w:rPr>
                <w:rFonts w:ascii="Calibri" w:hAnsi="Calibri"/>
                <w:sz w:val="18"/>
                <w:szCs w:val="18"/>
              </w:rPr>
              <w:t>COMM 456</w:t>
            </w:r>
          </w:p>
        </w:tc>
        <w:tc>
          <w:tcPr>
            <w:tcW w:w="723" w:type="dxa"/>
          </w:tcPr>
          <w:p w:rsidR="00C473AE" w:rsidRPr="00EB4733" w:rsidRDefault="00C473AE" w:rsidP="00703BCF">
            <w:pPr>
              <w:pStyle w:val="Default"/>
              <w:rPr>
                <w:sz w:val="18"/>
                <w:szCs w:val="18"/>
              </w:rPr>
            </w:pPr>
            <w:r w:rsidRPr="00EB4733">
              <w:rPr>
                <w:sz w:val="18"/>
                <w:szCs w:val="18"/>
              </w:rPr>
              <w:t>COMM 475</w:t>
            </w:r>
          </w:p>
        </w:tc>
        <w:tc>
          <w:tcPr>
            <w:tcW w:w="723" w:type="dxa"/>
          </w:tcPr>
          <w:p w:rsidR="00C473AE" w:rsidRPr="00EB4733" w:rsidRDefault="00C473AE" w:rsidP="00703BCF">
            <w:pPr>
              <w:pStyle w:val="Default"/>
              <w:rPr>
                <w:b/>
                <w:sz w:val="18"/>
                <w:szCs w:val="18"/>
              </w:rPr>
            </w:pPr>
            <w:r w:rsidRPr="00B11A7C">
              <w:rPr>
                <w:sz w:val="18"/>
                <w:szCs w:val="18"/>
              </w:rPr>
              <w:t>COMM 480</w:t>
            </w:r>
          </w:p>
        </w:tc>
        <w:tc>
          <w:tcPr>
            <w:tcW w:w="723" w:type="dxa"/>
          </w:tcPr>
          <w:p w:rsidR="00C473AE" w:rsidRPr="00EB4733" w:rsidRDefault="00C473AE" w:rsidP="00703BCF">
            <w:pPr>
              <w:pStyle w:val="Default"/>
              <w:rPr>
                <w:sz w:val="18"/>
                <w:szCs w:val="18"/>
              </w:rPr>
            </w:pPr>
            <w:r w:rsidRPr="00EB4733">
              <w:rPr>
                <w:sz w:val="18"/>
                <w:szCs w:val="18"/>
              </w:rPr>
              <w:t>PREL 460</w:t>
            </w:r>
          </w:p>
        </w:tc>
        <w:tc>
          <w:tcPr>
            <w:tcW w:w="723" w:type="dxa"/>
          </w:tcPr>
          <w:p w:rsidR="00C473AE" w:rsidRPr="00EB4733" w:rsidRDefault="00C473AE" w:rsidP="00703BCF">
            <w:pPr>
              <w:pStyle w:val="Default"/>
              <w:rPr>
                <w:sz w:val="18"/>
                <w:szCs w:val="18"/>
              </w:rPr>
            </w:pPr>
            <w:r w:rsidRPr="00EB4733">
              <w:rPr>
                <w:sz w:val="18"/>
                <w:szCs w:val="18"/>
              </w:rPr>
              <w:t xml:space="preserve">COMM 280  </w:t>
            </w:r>
          </w:p>
          <w:p w:rsidR="00C473AE" w:rsidRPr="00EB4733" w:rsidRDefault="00C473AE" w:rsidP="00703BCF">
            <w:pPr>
              <w:pStyle w:val="Default"/>
              <w:rPr>
                <w:sz w:val="18"/>
                <w:szCs w:val="18"/>
              </w:rPr>
            </w:pPr>
            <w:r w:rsidRPr="00EB4733">
              <w:rPr>
                <w:sz w:val="18"/>
                <w:szCs w:val="18"/>
              </w:rPr>
              <w:t>OR  465</w:t>
            </w:r>
          </w:p>
        </w:tc>
      </w:tr>
      <w:tr w:rsidR="00C473AE" w:rsidRPr="00BB6373" w:rsidTr="00604CDE">
        <w:trPr>
          <w:jc w:val="center"/>
        </w:trPr>
        <w:tc>
          <w:tcPr>
            <w:tcW w:w="2745" w:type="dxa"/>
          </w:tcPr>
          <w:p w:rsidR="00C473AE" w:rsidRPr="00604CDE" w:rsidRDefault="00C473AE" w:rsidP="00932661">
            <w:pPr>
              <w:spacing w:after="0"/>
              <w:rPr>
                <w:rFonts w:ascii="Arial" w:hAnsi="Arial" w:cs="Arial"/>
                <w:b/>
                <w:sz w:val="16"/>
                <w:szCs w:val="16"/>
                <w:lang w:val="es-PR"/>
              </w:rPr>
            </w:pPr>
            <w:r w:rsidRPr="00604CDE">
              <w:rPr>
                <w:sz w:val="16"/>
                <w:szCs w:val="16"/>
                <w:lang w:val="es-PR"/>
              </w:rPr>
              <w:t>Demostrar comprensión de la comunicación humana desde una base teórica, en contextos variados y aplicada para producir cambios.</w:t>
            </w:r>
          </w:p>
        </w:tc>
        <w:tc>
          <w:tcPr>
            <w:tcW w:w="722" w:type="dxa"/>
          </w:tcPr>
          <w:p w:rsidR="00C473AE" w:rsidRPr="00C71EC7" w:rsidRDefault="00C473AE" w:rsidP="00932661">
            <w:pPr>
              <w:spacing w:after="0"/>
              <w:rPr>
                <w:rFonts w:ascii="Calibri" w:hAnsi="Calibri" w:cs="Arial"/>
                <w:sz w:val="18"/>
                <w:szCs w:val="18"/>
                <w:lang w:val="es-PR"/>
              </w:rPr>
            </w:pPr>
          </w:p>
        </w:tc>
        <w:tc>
          <w:tcPr>
            <w:tcW w:w="722" w:type="dxa"/>
          </w:tcPr>
          <w:p w:rsidR="00C473AE" w:rsidRPr="00C71EC7" w:rsidRDefault="00C473AE" w:rsidP="00932661">
            <w:pPr>
              <w:spacing w:after="0"/>
              <w:rPr>
                <w:rFonts w:ascii="Calibri" w:hAnsi="Calibri" w:cs="Arial"/>
                <w:sz w:val="18"/>
                <w:szCs w:val="18"/>
                <w:lang w:val="es-PR"/>
              </w:rPr>
            </w:pPr>
          </w:p>
        </w:tc>
        <w:tc>
          <w:tcPr>
            <w:tcW w:w="722"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spacing w:after="0"/>
              <w:rPr>
                <w:rFonts w:ascii="Calibri" w:hAnsi="Calibri" w:cs="Arial"/>
                <w:sz w:val="18"/>
                <w:szCs w:val="18"/>
                <w:lang w:val="es-PR"/>
              </w:rPr>
            </w:pPr>
          </w:p>
        </w:tc>
        <w:tc>
          <w:tcPr>
            <w:tcW w:w="723" w:type="dxa"/>
          </w:tcPr>
          <w:p w:rsidR="00C473AE" w:rsidRPr="00C71EC7" w:rsidRDefault="00C473AE" w:rsidP="00932661">
            <w:pPr>
              <w:pStyle w:val="Default"/>
              <w:spacing w:line="276" w:lineRule="auto"/>
              <w:rPr>
                <w:sz w:val="18"/>
                <w:szCs w:val="18"/>
                <w:lang w:val="es-PR"/>
              </w:rPr>
            </w:pPr>
          </w:p>
        </w:tc>
        <w:tc>
          <w:tcPr>
            <w:tcW w:w="723" w:type="dxa"/>
          </w:tcPr>
          <w:p w:rsidR="00C473AE" w:rsidRPr="00C71EC7" w:rsidRDefault="00C473AE" w:rsidP="00932661">
            <w:pPr>
              <w:pStyle w:val="Default"/>
              <w:spacing w:line="276" w:lineRule="auto"/>
              <w:rPr>
                <w:sz w:val="18"/>
                <w:szCs w:val="18"/>
                <w:lang w:val="es-PR"/>
              </w:rPr>
            </w:pPr>
          </w:p>
        </w:tc>
        <w:tc>
          <w:tcPr>
            <w:tcW w:w="723" w:type="dxa"/>
          </w:tcPr>
          <w:p w:rsidR="00C473AE" w:rsidRPr="00C71EC7" w:rsidRDefault="00C473AE" w:rsidP="00932661">
            <w:pPr>
              <w:pStyle w:val="Default"/>
              <w:spacing w:line="276" w:lineRule="auto"/>
              <w:rPr>
                <w:sz w:val="18"/>
                <w:szCs w:val="18"/>
                <w:lang w:val="es-PR"/>
              </w:rPr>
            </w:pPr>
          </w:p>
        </w:tc>
        <w:tc>
          <w:tcPr>
            <w:tcW w:w="723" w:type="dxa"/>
          </w:tcPr>
          <w:p w:rsidR="00C473AE" w:rsidRPr="00C71EC7" w:rsidRDefault="00C473AE" w:rsidP="00932661">
            <w:pPr>
              <w:pStyle w:val="Default"/>
              <w:spacing w:line="276" w:lineRule="auto"/>
              <w:rPr>
                <w:sz w:val="18"/>
                <w:szCs w:val="18"/>
                <w:lang w:val="es-PR"/>
              </w:rPr>
            </w:pPr>
          </w:p>
        </w:tc>
      </w:tr>
      <w:tr w:rsidR="00C473AE" w:rsidRPr="00BB6373" w:rsidTr="00604CDE">
        <w:trPr>
          <w:trHeight w:val="1347"/>
          <w:jc w:val="center"/>
        </w:trPr>
        <w:tc>
          <w:tcPr>
            <w:tcW w:w="2745" w:type="dxa"/>
          </w:tcPr>
          <w:p w:rsidR="00C473AE" w:rsidRPr="00604CDE" w:rsidRDefault="00C473AE" w:rsidP="00932661">
            <w:pPr>
              <w:spacing w:after="0"/>
              <w:rPr>
                <w:sz w:val="16"/>
                <w:szCs w:val="16"/>
                <w:lang w:val="es-PR"/>
              </w:rPr>
            </w:pPr>
            <w:r w:rsidRPr="00604CDE">
              <w:rPr>
                <w:sz w:val="16"/>
                <w:szCs w:val="16"/>
                <w:lang w:val="es-PR"/>
              </w:rPr>
              <w:t xml:space="preserve">Aceptar una cosmovisión bíblica Adventista del Séptimo Día profunda para atender las implicaciones éticas y morales de las decisiones y prácticas de la comunicación en una sociedad global. </w:t>
            </w:r>
          </w:p>
        </w:tc>
        <w:tc>
          <w:tcPr>
            <w:tcW w:w="722" w:type="dxa"/>
          </w:tcPr>
          <w:p w:rsidR="00C473AE" w:rsidRPr="00C71EC7" w:rsidRDefault="00C473AE" w:rsidP="00932661">
            <w:pPr>
              <w:spacing w:after="0"/>
              <w:jc w:val="center"/>
              <w:rPr>
                <w:sz w:val="20"/>
                <w:szCs w:val="20"/>
                <w:lang w:val="es-PR"/>
              </w:rPr>
            </w:pPr>
          </w:p>
        </w:tc>
        <w:tc>
          <w:tcPr>
            <w:tcW w:w="722" w:type="dxa"/>
          </w:tcPr>
          <w:p w:rsidR="00C473AE" w:rsidRPr="00C71EC7" w:rsidRDefault="00C473AE" w:rsidP="00932661">
            <w:pPr>
              <w:spacing w:after="0"/>
              <w:jc w:val="center"/>
              <w:rPr>
                <w:sz w:val="20"/>
                <w:szCs w:val="20"/>
                <w:lang w:val="es-PR"/>
              </w:rPr>
            </w:pPr>
          </w:p>
        </w:tc>
        <w:tc>
          <w:tcPr>
            <w:tcW w:w="722"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r>
      <w:tr w:rsidR="00C473AE" w:rsidRPr="00BB6373" w:rsidTr="00604CDE">
        <w:trPr>
          <w:trHeight w:val="834"/>
          <w:jc w:val="center"/>
        </w:trPr>
        <w:tc>
          <w:tcPr>
            <w:tcW w:w="2745" w:type="dxa"/>
          </w:tcPr>
          <w:p w:rsidR="00C473AE" w:rsidRPr="00604CDE" w:rsidRDefault="00C473AE" w:rsidP="00932661">
            <w:pPr>
              <w:spacing w:after="0"/>
              <w:rPr>
                <w:rFonts w:ascii="Arial" w:hAnsi="Arial" w:cs="Arial"/>
                <w:b/>
                <w:sz w:val="16"/>
                <w:szCs w:val="16"/>
                <w:lang w:val="es-PR"/>
              </w:rPr>
            </w:pPr>
            <w:r w:rsidRPr="00604CDE">
              <w:rPr>
                <w:sz w:val="16"/>
                <w:szCs w:val="16"/>
                <w:lang w:val="es-PR"/>
              </w:rPr>
              <w:t>Demostrar competencia en la comunicación oral, escrita, interpersonal y de medios.</w:t>
            </w:r>
          </w:p>
        </w:tc>
        <w:tc>
          <w:tcPr>
            <w:tcW w:w="722" w:type="dxa"/>
          </w:tcPr>
          <w:p w:rsidR="00C473AE" w:rsidRPr="00C71EC7" w:rsidRDefault="00C473AE" w:rsidP="00932661">
            <w:pPr>
              <w:spacing w:after="0"/>
              <w:jc w:val="center"/>
              <w:rPr>
                <w:sz w:val="20"/>
                <w:szCs w:val="20"/>
                <w:lang w:val="es-PR"/>
              </w:rPr>
            </w:pPr>
          </w:p>
        </w:tc>
        <w:tc>
          <w:tcPr>
            <w:tcW w:w="722" w:type="dxa"/>
          </w:tcPr>
          <w:p w:rsidR="00C473AE" w:rsidRPr="00C71EC7" w:rsidRDefault="00C473AE" w:rsidP="00932661">
            <w:pPr>
              <w:spacing w:after="0"/>
              <w:jc w:val="center"/>
              <w:rPr>
                <w:sz w:val="20"/>
                <w:szCs w:val="20"/>
                <w:lang w:val="es-PR"/>
              </w:rPr>
            </w:pPr>
          </w:p>
        </w:tc>
        <w:tc>
          <w:tcPr>
            <w:tcW w:w="722"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r>
      <w:tr w:rsidR="00C473AE" w:rsidRPr="00BB6373" w:rsidTr="00932661">
        <w:trPr>
          <w:trHeight w:val="1752"/>
          <w:jc w:val="center"/>
        </w:trPr>
        <w:tc>
          <w:tcPr>
            <w:tcW w:w="2745" w:type="dxa"/>
            <w:tcBorders>
              <w:bottom w:val="single" w:sz="4" w:space="0" w:color="auto"/>
            </w:tcBorders>
          </w:tcPr>
          <w:p w:rsidR="00C473AE" w:rsidRPr="00604CDE" w:rsidRDefault="00C473AE" w:rsidP="00932661">
            <w:pPr>
              <w:spacing w:after="0"/>
              <w:rPr>
                <w:rFonts w:ascii="Arial" w:hAnsi="Arial" w:cs="Arial"/>
                <w:b/>
                <w:sz w:val="16"/>
                <w:szCs w:val="16"/>
                <w:lang w:val="es-PR"/>
              </w:rPr>
            </w:pPr>
            <w:r w:rsidRPr="00604CDE">
              <w:rPr>
                <w:color w:val="000000"/>
                <w:sz w:val="16"/>
                <w:szCs w:val="16"/>
                <w:lang w:val="es-PR"/>
              </w:rPr>
              <w:t>Involucrarse en  la investigación sistemática, pensamiento crítico y creativo y destrezas de solución de problemas basado en principios sólidos de investigación para construir argumentos y discurso para influir en las creencias, actitudes, valores y prácticas</w:t>
            </w:r>
          </w:p>
        </w:tc>
        <w:tc>
          <w:tcPr>
            <w:tcW w:w="722" w:type="dxa"/>
            <w:tcBorders>
              <w:bottom w:val="single" w:sz="4" w:space="0" w:color="auto"/>
            </w:tcBorders>
          </w:tcPr>
          <w:p w:rsidR="00C473AE" w:rsidRPr="00C71EC7" w:rsidRDefault="00C473AE" w:rsidP="00932661">
            <w:pPr>
              <w:spacing w:after="0"/>
              <w:jc w:val="center"/>
              <w:rPr>
                <w:sz w:val="20"/>
                <w:szCs w:val="20"/>
                <w:lang w:val="es-PR"/>
              </w:rPr>
            </w:pPr>
          </w:p>
        </w:tc>
        <w:tc>
          <w:tcPr>
            <w:tcW w:w="722" w:type="dxa"/>
            <w:tcBorders>
              <w:bottom w:val="single" w:sz="4" w:space="0" w:color="auto"/>
            </w:tcBorders>
          </w:tcPr>
          <w:p w:rsidR="00C473AE" w:rsidRPr="00C71EC7" w:rsidRDefault="00C473AE" w:rsidP="00932661">
            <w:pPr>
              <w:spacing w:after="0"/>
              <w:jc w:val="center"/>
              <w:rPr>
                <w:sz w:val="20"/>
                <w:szCs w:val="20"/>
                <w:lang w:val="es-PR"/>
              </w:rPr>
            </w:pPr>
          </w:p>
        </w:tc>
        <w:tc>
          <w:tcPr>
            <w:tcW w:w="722" w:type="dxa"/>
            <w:tcBorders>
              <w:bottom w:val="single" w:sz="4" w:space="0" w:color="auto"/>
            </w:tcBorders>
          </w:tcPr>
          <w:p w:rsidR="00C473AE" w:rsidRPr="00C71EC7" w:rsidRDefault="00C473AE" w:rsidP="00932661">
            <w:pPr>
              <w:spacing w:after="0"/>
              <w:jc w:val="center"/>
              <w:rPr>
                <w:sz w:val="20"/>
                <w:szCs w:val="20"/>
                <w:lang w:val="es-PR"/>
              </w:rPr>
            </w:pPr>
          </w:p>
        </w:tc>
        <w:tc>
          <w:tcPr>
            <w:tcW w:w="723" w:type="dxa"/>
            <w:tcBorders>
              <w:bottom w:val="single" w:sz="4" w:space="0" w:color="auto"/>
            </w:tcBorders>
          </w:tcPr>
          <w:p w:rsidR="00932661" w:rsidRDefault="00932661" w:rsidP="00932661">
            <w:pPr>
              <w:spacing w:after="0"/>
              <w:jc w:val="center"/>
              <w:rPr>
                <w:sz w:val="20"/>
                <w:szCs w:val="20"/>
                <w:lang w:val="es-PR"/>
              </w:rPr>
            </w:pPr>
          </w:p>
          <w:p w:rsidR="00C473AE" w:rsidRPr="00932661" w:rsidRDefault="00C473AE" w:rsidP="00932661">
            <w:pPr>
              <w:spacing w:after="0"/>
              <w:rPr>
                <w:sz w:val="20"/>
                <w:szCs w:val="20"/>
                <w:lang w:val="es-PR"/>
              </w:rPr>
            </w:pPr>
          </w:p>
        </w:tc>
        <w:tc>
          <w:tcPr>
            <w:tcW w:w="723" w:type="dxa"/>
            <w:tcBorders>
              <w:bottom w:val="single" w:sz="4" w:space="0" w:color="auto"/>
            </w:tcBorders>
          </w:tcPr>
          <w:p w:rsidR="00C473AE" w:rsidRPr="00C71EC7" w:rsidRDefault="00C473AE" w:rsidP="00932661">
            <w:pPr>
              <w:spacing w:after="0"/>
              <w:jc w:val="center"/>
              <w:rPr>
                <w:sz w:val="20"/>
                <w:szCs w:val="20"/>
                <w:lang w:val="es-PR"/>
              </w:rPr>
            </w:pPr>
          </w:p>
        </w:tc>
        <w:tc>
          <w:tcPr>
            <w:tcW w:w="723" w:type="dxa"/>
            <w:tcBorders>
              <w:bottom w:val="single" w:sz="4" w:space="0" w:color="auto"/>
            </w:tcBorders>
          </w:tcPr>
          <w:p w:rsidR="00C473AE" w:rsidRPr="00C71EC7" w:rsidRDefault="00C473AE" w:rsidP="00932661">
            <w:pPr>
              <w:spacing w:after="0"/>
              <w:jc w:val="center"/>
              <w:rPr>
                <w:sz w:val="20"/>
                <w:szCs w:val="20"/>
                <w:lang w:val="es-PR"/>
              </w:rPr>
            </w:pPr>
          </w:p>
        </w:tc>
        <w:tc>
          <w:tcPr>
            <w:tcW w:w="723" w:type="dxa"/>
            <w:tcBorders>
              <w:bottom w:val="single" w:sz="4" w:space="0" w:color="auto"/>
            </w:tcBorders>
          </w:tcPr>
          <w:p w:rsidR="00C473AE" w:rsidRPr="00C71EC7" w:rsidRDefault="00C473AE" w:rsidP="00932661">
            <w:pPr>
              <w:spacing w:after="0"/>
              <w:jc w:val="center"/>
              <w:rPr>
                <w:sz w:val="20"/>
                <w:szCs w:val="20"/>
                <w:lang w:val="es-PR"/>
              </w:rPr>
            </w:pPr>
          </w:p>
        </w:tc>
        <w:tc>
          <w:tcPr>
            <w:tcW w:w="723" w:type="dxa"/>
            <w:tcBorders>
              <w:bottom w:val="single" w:sz="4" w:space="0" w:color="auto"/>
            </w:tcBorders>
          </w:tcPr>
          <w:p w:rsidR="00C473AE" w:rsidRPr="00C71EC7" w:rsidRDefault="00C473AE" w:rsidP="00932661">
            <w:pPr>
              <w:spacing w:after="0"/>
              <w:jc w:val="center"/>
              <w:rPr>
                <w:sz w:val="20"/>
                <w:szCs w:val="20"/>
                <w:lang w:val="es-PR"/>
              </w:rPr>
            </w:pPr>
          </w:p>
        </w:tc>
        <w:tc>
          <w:tcPr>
            <w:tcW w:w="723" w:type="dxa"/>
            <w:tcBorders>
              <w:bottom w:val="single" w:sz="4" w:space="0" w:color="auto"/>
            </w:tcBorders>
          </w:tcPr>
          <w:p w:rsidR="00C473AE" w:rsidRPr="00C71EC7" w:rsidRDefault="00C473AE" w:rsidP="00932661">
            <w:pPr>
              <w:spacing w:after="0"/>
              <w:jc w:val="center"/>
              <w:rPr>
                <w:sz w:val="20"/>
                <w:szCs w:val="20"/>
                <w:lang w:val="es-PR"/>
              </w:rPr>
            </w:pPr>
          </w:p>
        </w:tc>
        <w:tc>
          <w:tcPr>
            <w:tcW w:w="723" w:type="dxa"/>
            <w:tcBorders>
              <w:bottom w:val="single" w:sz="4" w:space="0" w:color="auto"/>
            </w:tcBorders>
          </w:tcPr>
          <w:p w:rsidR="00C473AE" w:rsidRPr="00C71EC7" w:rsidRDefault="00C473AE" w:rsidP="00932661">
            <w:pPr>
              <w:spacing w:after="0"/>
              <w:jc w:val="center"/>
              <w:rPr>
                <w:rFonts w:ascii="Arial" w:hAnsi="Arial" w:cs="Arial"/>
                <w:b/>
                <w:sz w:val="20"/>
                <w:szCs w:val="20"/>
                <w:lang w:val="es-PR"/>
              </w:rPr>
            </w:pPr>
          </w:p>
        </w:tc>
        <w:tc>
          <w:tcPr>
            <w:tcW w:w="723" w:type="dxa"/>
            <w:tcBorders>
              <w:bottom w:val="single" w:sz="4" w:space="0" w:color="auto"/>
            </w:tcBorders>
          </w:tcPr>
          <w:p w:rsidR="00C473AE" w:rsidRPr="00C71EC7" w:rsidRDefault="00C473AE" w:rsidP="00932661">
            <w:pPr>
              <w:spacing w:after="0"/>
              <w:jc w:val="center"/>
              <w:rPr>
                <w:rFonts w:ascii="Arial" w:hAnsi="Arial" w:cs="Arial"/>
                <w:b/>
                <w:sz w:val="20"/>
                <w:szCs w:val="20"/>
                <w:lang w:val="es-PR"/>
              </w:rPr>
            </w:pPr>
          </w:p>
        </w:tc>
        <w:tc>
          <w:tcPr>
            <w:tcW w:w="723" w:type="dxa"/>
            <w:tcBorders>
              <w:bottom w:val="single" w:sz="4" w:space="0" w:color="auto"/>
            </w:tcBorders>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c>
          <w:tcPr>
            <w:tcW w:w="723" w:type="dxa"/>
          </w:tcPr>
          <w:p w:rsidR="00C473AE" w:rsidRPr="00C71EC7" w:rsidRDefault="00C473AE" w:rsidP="00932661">
            <w:pPr>
              <w:spacing w:after="0"/>
              <w:jc w:val="center"/>
              <w:rPr>
                <w:rFonts w:ascii="Arial" w:hAnsi="Arial" w:cs="Arial"/>
                <w:b/>
                <w:sz w:val="20"/>
                <w:szCs w:val="20"/>
                <w:lang w:val="es-PR"/>
              </w:rPr>
            </w:pPr>
          </w:p>
        </w:tc>
      </w:tr>
      <w:tr w:rsidR="00C473AE" w:rsidRPr="00BB6373" w:rsidTr="00604CDE">
        <w:trPr>
          <w:jc w:val="center"/>
        </w:trPr>
        <w:tc>
          <w:tcPr>
            <w:tcW w:w="2745" w:type="dxa"/>
          </w:tcPr>
          <w:p w:rsidR="00C473AE" w:rsidRPr="00604CDE" w:rsidRDefault="00C473AE" w:rsidP="00932661">
            <w:pPr>
              <w:spacing w:after="0"/>
              <w:rPr>
                <w:rFonts w:ascii="Arial" w:hAnsi="Arial" w:cs="Arial"/>
                <w:b/>
                <w:sz w:val="16"/>
                <w:szCs w:val="16"/>
                <w:lang w:val="es-PR"/>
              </w:rPr>
            </w:pPr>
            <w:r w:rsidRPr="00604CDE">
              <w:rPr>
                <w:color w:val="000000"/>
                <w:sz w:val="16"/>
                <w:szCs w:val="16"/>
                <w:lang w:val="es-PR"/>
              </w:rPr>
              <w:t>Desarrollar una comprensión</w:t>
            </w:r>
            <w:r w:rsidRPr="00604CDE">
              <w:rPr>
                <w:i/>
                <w:color w:val="000000"/>
                <w:sz w:val="16"/>
                <w:szCs w:val="16"/>
                <w:lang w:val="es-PR"/>
              </w:rPr>
              <w:t xml:space="preserve"> </w:t>
            </w:r>
            <w:r w:rsidRPr="00604CDE">
              <w:rPr>
                <w:color w:val="000000"/>
                <w:sz w:val="16"/>
                <w:szCs w:val="16"/>
                <w:lang w:val="es-PR"/>
              </w:rPr>
              <w:t>d</w:t>
            </w:r>
            <w:r w:rsidRPr="00604CDE">
              <w:rPr>
                <w:i/>
                <w:color w:val="000000"/>
                <w:sz w:val="16"/>
                <w:szCs w:val="16"/>
                <w:lang w:val="es-PR"/>
              </w:rPr>
              <w:t>e</w:t>
            </w:r>
            <w:r w:rsidRPr="00604CDE">
              <w:rPr>
                <w:color w:val="000000"/>
                <w:sz w:val="16"/>
                <w:szCs w:val="16"/>
                <w:lang w:val="es-PR"/>
              </w:rPr>
              <w:t xml:space="preserve"> la comunicación para la comunidad con aprecio por la diversidad y </w:t>
            </w:r>
            <w:r w:rsidR="00604CDE">
              <w:rPr>
                <w:color w:val="000000"/>
                <w:sz w:val="16"/>
                <w:szCs w:val="16"/>
                <w:lang w:val="es-PR"/>
              </w:rPr>
              <w:t>e</w:t>
            </w:r>
            <w:r w:rsidRPr="00604CDE">
              <w:rPr>
                <w:color w:val="000000"/>
                <w:sz w:val="16"/>
                <w:szCs w:val="16"/>
                <w:lang w:val="es-PR"/>
              </w:rPr>
              <w:t xml:space="preserve">l servicio. </w:t>
            </w:r>
          </w:p>
        </w:tc>
        <w:tc>
          <w:tcPr>
            <w:tcW w:w="722" w:type="dxa"/>
          </w:tcPr>
          <w:p w:rsidR="00C473AE" w:rsidRPr="00C71EC7" w:rsidRDefault="00C473AE" w:rsidP="00932661">
            <w:pPr>
              <w:spacing w:after="0"/>
              <w:jc w:val="center"/>
              <w:rPr>
                <w:sz w:val="20"/>
                <w:szCs w:val="20"/>
                <w:lang w:val="es-PR"/>
              </w:rPr>
            </w:pPr>
          </w:p>
        </w:tc>
        <w:tc>
          <w:tcPr>
            <w:tcW w:w="722" w:type="dxa"/>
          </w:tcPr>
          <w:p w:rsidR="00C473AE" w:rsidRPr="00C71EC7" w:rsidRDefault="00C473AE" w:rsidP="00932661">
            <w:pPr>
              <w:spacing w:after="0"/>
              <w:jc w:val="center"/>
              <w:rPr>
                <w:sz w:val="20"/>
                <w:szCs w:val="20"/>
                <w:lang w:val="es-PR"/>
              </w:rPr>
            </w:pPr>
          </w:p>
        </w:tc>
        <w:tc>
          <w:tcPr>
            <w:tcW w:w="722"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jc w:val="center"/>
              <w:rPr>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c>
          <w:tcPr>
            <w:tcW w:w="723" w:type="dxa"/>
          </w:tcPr>
          <w:p w:rsidR="00C473AE" w:rsidRPr="00C71EC7" w:rsidRDefault="00C473AE" w:rsidP="00932661">
            <w:pPr>
              <w:spacing w:after="0"/>
              <w:rPr>
                <w:rFonts w:ascii="Arial" w:hAnsi="Arial" w:cs="Arial"/>
                <w:b/>
                <w:sz w:val="20"/>
                <w:szCs w:val="20"/>
                <w:lang w:val="es-PR"/>
              </w:rPr>
            </w:pPr>
          </w:p>
        </w:tc>
      </w:tr>
    </w:tbl>
    <w:p w:rsidR="00C473AE" w:rsidRPr="00F3160A" w:rsidRDefault="00C473AE" w:rsidP="00604CDE">
      <w:pPr>
        <w:jc w:val="center"/>
        <w:rPr>
          <w:rFonts w:ascii="Arial" w:hAnsi="Arial" w:cs="Arial"/>
          <w:b/>
          <w:sz w:val="28"/>
          <w:szCs w:val="28"/>
          <w:lang w:val="es-PR"/>
        </w:rPr>
      </w:pPr>
      <w:r w:rsidRPr="00C71EC7">
        <w:rPr>
          <w:rFonts w:ascii="Arial" w:hAnsi="Arial" w:cs="Arial"/>
          <w:b/>
          <w:sz w:val="20"/>
          <w:szCs w:val="20"/>
          <w:lang w:val="es-PR"/>
        </w:rPr>
        <w:br w:type="page"/>
      </w:r>
      <w:r w:rsidRPr="00F3160A">
        <w:rPr>
          <w:rFonts w:ascii="Arial" w:hAnsi="Arial" w:cs="Arial"/>
          <w:b/>
          <w:sz w:val="28"/>
          <w:szCs w:val="28"/>
          <w:lang w:val="es-PR"/>
        </w:rPr>
        <w:lastRenderedPageBreak/>
        <w:t>Matriz para avalúo de la carrera en comunicaciones</w:t>
      </w:r>
    </w:p>
    <w:p w:rsidR="00C473AE" w:rsidRPr="00604CDE" w:rsidRDefault="00C473AE" w:rsidP="00604CDE">
      <w:pPr>
        <w:rPr>
          <w:rFonts w:ascii="Arial" w:hAnsi="Arial" w:cs="Arial"/>
          <w:sz w:val="20"/>
          <w:szCs w:val="20"/>
          <w:lang w:val="es-PR"/>
        </w:rPr>
      </w:pPr>
      <w:r w:rsidRPr="00604CDE">
        <w:rPr>
          <w:rFonts w:ascii="Arial" w:hAnsi="Arial" w:cs="Arial"/>
          <w:sz w:val="20"/>
          <w:szCs w:val="20"/>
          <w:lang w:val="es-PR"/>
        </w:rPr>
        <w:t>Clave</w:t>
      </w:r>
      <w:proofErr w:type="gramStart"/>
      <w:r w:rsidRPr="00604CDE">
        <w:rPr>
          <w:rFonts w:ascii="Arial" w:hAnsi="Arial" w:cs="Arial"/>
          <w:sz w:val="20"/>
          <w:szCs w:val="20"/>
          <w:lang w:val="es-PR"/>
        </w:rPr>
        <w:t>:</w:t>
      </w:r>
      <w:r w:rsidR="00604CDE" w:rsidRPr="00604CDE">
        <w:rPr>
          <w:rFonts w:ascii="Arial" w:hAnsi="Arial" w:cs="Arial"/>
          <w:sz w:val="20"/>
          <w:szCs w:val="20"/>
          <w:lang w:val="es-PR"/>
        </w:rPr>
        <w:t xml:space="preserve">  </w:t>
      </w:r>
      <w:r w:rsidRPr="00604CDE">
        <w:rPr>
          <w:rFonts w:ascii="Arial" w:hAnsi="Arial" w:cs="Arial"/>
          <w:sz w:val="20"/>
          <w:szCs w:val="20"/>
          <w:lang w:val="es-PR"/>
        </w:rPr>
        <w:t>D</w:t>
      </w:r>
      <w:proofErr w:type="gramEnd"/>
      <w:r w:rsidRPr="00604CDE">
        <w:rPr>
          <w:rFonts w:ascii="Arial" w:hAnsi="Arial" w:cs="Arial"/>
          <w:sz w:val="20"/>
          <w:szCs w:val="20"/>
          <w:lang w:val="es-PR"/>
        </w:rPr>
        <w:t xml:space="preserve"> = Directa: medida</w:t>
      </w:r>
      <w:r w:rsidR="00604CDE" w:rsidRPr="00604CDE">
        <w:rPr>
          <w:rFonts w:ascii="Arial" w:hAnsi="Arial" w:cs="Arial"/>
          <w:sz w:val="20"/>
          <w:szCs w:val="20"/>
          <w:lang w:val="es-PR"/>
        </w:rPr>
        <w:t xml:space="preserve">   </w:t>
      </w:r>
      <w:r w:rsidRPr="00604CDE">
        <w:rPr>
          <w:rFonts w:ascii="Arial" w:hAnsi="Arial" w:cs="Arial"/>
          <w:sz w:val="20"/>
          <w:szCs w:val="20"/>
          <w:lang w:val="es-PR"/>
        </w:rPr>
        <w:t>I = Indirecta: percibido</w:t>
      </w:r>
    </w:p>
    <w:tbl>
      <w:tblPr>
        <w:tblW w:w="13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A0" w:firstRow="1" w:lastRow="0" w:firstColumn="1" w:lastColumn="0" w:noHBand="0" w:noVBand="0"/>
      </w:tblPr>
      <w:tblGrid>
        <w:gridCol w:w="3348"/>
        <w:gridCol w:w="1260"/>
        <w:gridCol w:w="997"/>
        <w:gridCol w:w="1440"/>
        <w:gridCol w:w="1350"/>
        <w:gridCol w:w="990"/>
        <w:gridCol w:w="1350"/>
        <w:gridCol w:w="1260"/>
        <w:gridCol w:w="1224"/>
      </w:tblGrid>
      <w:tr w:rsidR="00C473AE" w:rsidRPr="00BB6373" w:rsidTr="00703BCF">
        <w:trPr>
          <w:gridAfter w:val="8"/>
          <w:wAfter w:w="9871" w:type="dxa"/>
          <w:trHeight w:val="438"/>
          <w:tblHeader/>
        </w:trPr>
        <w:tc>
          <w:tcPr>
            <w:tcW w:w="3348" w:type="dxa"/>
            <w:vMerge w:val="restart"/>
            <w:tcBorders>
              <w:top w:val="single" w:sz="4" w:space="0" w:color="auto"/>
              <w:left w:val="single" w:sz="4" w:space="0" w:color="auto"/>
              <w:bottom w:val="single" w:sz="4" w:space="0" w:color="auto"/>
              <w:right w:val="single" w:sz="4" w:space="0" w:color="auto"/>
            </w:tcBorders>
          </w:tcPr>
          <w:p w:rsidR="00C473AE" w:rsidRPr="00604CDE" w:rsidRDefault="00C473AE" w:rsidP="00703BCF">
            <w:pPr>
              <w:rPr>
                <w:rFonts w:ascii="Arial" w:hAnsi="Arial" w:cs="Arial"/>
                <w:b/>
                <w:i/>
                <w:sz w:val="20"/>
                <w:szCs w:val="20"/>
                <w:lang w:val="es-PR"/>
              </w:rPr>
            </w:pPr>
          </w:p>
          <w:p w:rsidR="00C473AE" w:rsidRPr="00F3160A" w:rsidRDefault="00C473AE" w:rsidP="00703BCF">
            <w:pPr>
              <w:rPr>
                <w:rFonts w:ascii="Arial" w:hAnsi="Arial" w:cs="Arial"/>
                <w:b/>
                <w:i/>
                <w:sz w:val="18"/>
                <w:szCs w:val="18"/>
                <w:lang w:val="es-PR"/>
              </w:rPr>
            </w:pPr>
            <w:r w:rsidRPr="00F3160A">
              <w:rPr>
                <w:rFonts w:ascii="Arial" w:hAnsi="Arial" w:cs="Arial"/>
                <w:b/>
                <w:i/>
                <w:sz w:val="18"/>
                <w:szCs w:val="18"/>
                <w:lang w:val="es-PR"/>
              </w:rPr>
              <w:t>Resultados de aprendizaje del estudiante</w:t>
            </w:r>
          </w:p>
        </w:tc>
      </w:tr>
      <w:tr w:rsidR="00C473AE" w:rsidRPr="0089395B" w:rsidTr="00703BCF">
        <w:trPr>
          <w:tblHeader/>
        </w:trPr>
        <w:tc>
          <w:tcPr>
            <w:tcW w:w="3348" w:type="dxa"/>
            <w:vMerge/>
            <w:tcBorders>
              <w:top w:val="single" w:sz="4" w:space="0" w:color="auto"/>
              <w:left w:val="single" w:sz="4" w:space="0" w:color="auto"/>
              <w:bottom w:val="single" w:sz="4" w:space="0" w:color="auto"/>
              <w:right w:val="single" w:sz="4" w:space="0" w:color="auto"/>
            </w:tcBorders>
            <w:vAlign w:val="center"/>
          </w:tcPr>
          <w:p w:rsidR="00C473AE" w:rsidRPr="00F3160A" w:rsidRDefault="00C473AE" w:rsidP="00703BCF">
            <w:pPr>
              <w:rPr>
                <w:rFonts w:ascii="Arial" w:hAnsi="Arial" w:cs="Arial"/>
                <w:b/>
                <w:i/>
                <w:sz w:val="18"/>
                <w:szCs w:val="18"/>
                <w:lang w:val="es-PR"/>
              </w:rPr>
            </w:pPr>
          </w:p>
        </w:tc>
        <w:tc>
          <w:tcPr>
            <w:tcW w:w="1260" w:type="dxa"/>
            <w:tcBorders>
              <w:top w:val="single" w:sz="4" w:space="0" w:color="auto"/>
              <w:left w:val="single" w:sz="4" w:space="0" w:color="auto"/>
              <w:bottom w:val="single" w:sz="4" w:space="0" w:color="auto"/>
              <w:right w:val="single" w:sz="4" w:space="0" w:color="auto"/>
            </w:tcBorders>
          </w:tcPr>
          <w:p w:rsidR="00C473AE" w:rsidRDefault="00C473AE" w:rsidP="00703BCF">
            <w:pPr>
              <w:rPr>
                <w:rFonts w:ascii="Arial" w:hAnsi="Arial" w:cs="Arial"/>
                <w:b/>
                <w:sz w:val="18"/>
                <w:szCs w:val="18"/>
              </w:rPr>
            </w:pPr>
            <w:proofErr w:type="spellStart"/>
            <w:r>
              <w:rPr>
                <w:rFonts w:ascii="Arial" w:hAnsi="Arial" w:cs="Arial"/>
                <w:b/>
                <w:sz w:val="18"/>
                <w:szCs w:val="18"/>
              </w:rPr>
              <w:t>Curso</w:t>
            </w:r>
            <w:proofErr w:type="spellEnd"/>
            <w:r>
              <w:rPr>
                <w:rFonts w:ascii="Arial" w:hAnsi="Arial" w:cs="Arial"/>
                <w:b/>
                <w:sz w:val="18"/>
                <w:szCs w:val="18"/>
              </w:rPr>
              <w:t xml:space="preserve"> de </w:t>
            </w:r>
            <w:proofErr w:type="spellStart"/>
            <w:r>
              <w:rPr>
                <w:rFonts w:ascii="Arial" w:hAnsi="Arial" w:cs="Arial"/>
                <w:b/>
                <w:sz w:val="18"/>
                <w:szCs w:val="18"/>
              </w:rPr>
              <w:t>integración</w:t>
            </w:r>
            <w:proofErr w:type="spellEnd"/>
          </w:p>
          <w:p w:rsidR="00C473AE" w:rsidRPr="0089395B" w:rsidRDefault="00C473AE" w:rsidP="00703BCF">
            <w:pPr>
              <w:rPr>
                <w:rFonts w:ascii="Arial" w:hAnsi="Arial" w:cs="Arial"/>
                <w:b/>
                <w:sz w:val="18"/>
                <w:szCs w:val="18"/>
              </w:rPr>
            </w:pPr>
          </w:p>
        </w:tc>
        <w:tc>
          <w:tcPr>
            <w:tcW w:w="997" w:type="dxa"/>
            <w:tcBorders>
              <w:top w:val="single" w:sz="4" w:space="0" w:color="auto"/>
              <w:left w:val="single" w:sz="4" w:space="0" w:color="auto"/>
              <w:bottom w:val="single" w:sz="4" w:space="0" w:color="auto"/>
              <w:right w:val="single" w:sz="4" w:space="0" w:color="auto"/>
            </w:tcBorders>
          </w:tcPr>
          <w:p w:rsidR="00C473AE" w:rsidRPr="0089395B" w:rsidRDefault="00C473AE" w:rsidP="00703BCF">
            <w:pPr>
              <w:rPr>
                <w:rFonts w:ascii="Arial" w:hAnsi="Arial" w:cs="Arial"/>
                <w:b/>
                <w:sz w:val="18"/>
                <w:szCs w:val="18"/>
              </w:rPr>
            </w:pPr>
            <w:proofErr w:type="spellStart"/>
            <w:r>
              <w:rPr>
                <w:rFonts w:ascii="Arial" w:hAnsi="Arial" w:cs="Arial"/>
                <w:b/>
                <w:sz w:val="18"/>
                <w:szCs w:val="18"/>
              </w:rPr>
              <w:t>Examen</w:t>
            </w:r>
            <w:proofErr w:type="spellEnd"/>
            <w:r>
              <w:rPr>
                <w:rFonts w:ascii="Arial" w:hAnsi="Arial" w:cs="Arial"/>
                <w:b/>
                <w:sz w:val="18"/>
                <w:szCs w:val="18"/>
              </w:rPr>
              <w:t xml:space="preserve"> de </w:t>
            </w:r>
            <w:proofErr w:type="spellStart"/>
            <w:r>
              <w:rPr>
                <w:rFonts w:ascii="Arial" w:hAnsi="Arial" w:cs="Arial"/>
                <w:b/>
                <w:sz w:val="18"/>
                <w:szCs w:val="18"/>
              </w:rPr>
              <w:t>salida</w:t>
            </w:r>
            <w:proofErr w:type="spellEnd"/>
          </w:p>
        </w:tc>
        <w:tc>
          <w:tcPr>
            <w:tcW w:w="1440" w:type="dxa"/>
            <w:tcBorders>
              <w:top w:val="single" w:sz="4" w:space="0" w:color="auto"/>
              <w:left w:val="single" w:sz="4" w:space="0" w:color="auto"/>
              <w:bottom w:val="single" w:sz="4" w:space="0" w:color="auto"/>
              <w:right w:val="single" w:sz="4" w:space="0" w:color="auto"/>
            </w:tcBorders>
          </w:tcPr>
          <w:p w:rsidR="00C473AE" w:rsidRPr="0089395B" w:rsidRDefault="00C473AE" w:rsidP="00703BCF">
            <w:pPr>
              <w:rPr>
                <w:rFonts w:ascii="Arial" w:hAnsi="Arial" w:cs="Arial"/>
                <w:b/>
                <w:sz w:val="18"/>
                <w:szCs w:val="18"/>
              </w:rPr>
            </w:pPr>
            <w:proofErr w:type="spellStart"/>
            <w:r>
              <w:rPr>
                <w:rFonts w:ascii="Arial" w:hAnsi="Arial" w:cs="Arial"/>
                <w:b/>
                <w:sz w:val="18"/>
                <w:szCs w:val="18"/>
              </w:rPr>
              <w:t>Trabajos</w:t>
            </w:r>
            <w:proofErr w:type="spellEnd"/>
            <w:r>
              <w:rPr>
                <w:rFonts w:ascii="Arial" w:hAnsi="Arial" w:cs="Arial"/>
                <w:b/>
                <w:sz w:val="18"/>
                <w:szCs w:val="18"/>
              </w:rPr>
              <w:t xml:space="preserve"> de </w:t>
            </w:r>
            <w:proofErr w:type="spellStart"/>
            <w:r>
              <w:rPr>
                <w:rFonts w:ascii="Arial" w:hAnsi="Arial" w:cs="Arial"/>
                <w:b/>
                <w:sz w:val="18"/>
                <w:szCs w:val="18"/>
              </w:rPr>
              <w:t>investigación</w:t>
            </w:r>
            <w:proofErr w:type="spellEnd"/>
          </w:p>
        </w:tc>
        <w:tc>
          <w:tcPr>
            <w:tcW w:w="1350" w:type="dxa"/>
            <w:tcBorders>
              <w:top w:val="single" w:sz="4" w:space="0" w:color="auto"/>
              <w:left w:val="single" w:sz="4" w:space="0" w:color="auto"/>
              <w:bottom w:val="single" w:sz="4" w:space="0" w:color="auto"/>
              <w:right w:val="single" w:sz="4" w:space="0" w:color="auto"/>
            </w:tcBorders>
          </w:tcPr>
          <w:p w:rsidR="00C473AE" w:rsidRPr="0089395B" w:rsidRDefault="00C473AE" w:rsidP="00703BCF">
            <w:pPr>
              <w:jc w:val="center"/>
              <w:rPr>
                <w:rFonts w:ascii="Arial" w:hAnsi="Arial" w:cs="Arial"/>
                <w:b/>
                <w:sz w:val="18"/>
                <w:szCs w:val="18"/>
              </w:rPr>
            </w:pPr>
            <w:proofErr w:type="spellStart"/>
            <w:r>
              <w:rPr>
                <w:rFonts w:ascii="Arial" w:hAnsi="Arial" w:cs="Arial"/>
                <w:b/>
                <w:sz w:val="18"/>
                <w:szCs w:val="18"/>
              </w:rPr>
              <w:t>Entrevistas</w:t>
            </w:r>
            <w:proofErr w:type="spellEnd"/>
            <w:r>
              <w:rPr>
                <w:rFonts w:ascii="Arial" w:hAnsi="Arial" w:cs="Arial"/>
                <w:b/>
                <w:sz w:val="18"/>
                <w:szCs w:val="18"/>
              </w:rPr>
              <w:t xml:space="preserve"> a </w:t>
            </w:r>
            <w:proofErr w:type="spellStart"/>
            <w:r>
              <w:rPr>
                <w:rFonts w:ascii="Arial" w:hAnsi="Arial" w:cs="Arial"/>
                <w:b/>
                <w:sz w:val="18"/>
                <w:szCs w:val="18"/>
              </w:rPr>
              <w:t>graduandos</w:t>
            </w:r>
            <w:proofErr w:type="spellEnd"/>
          </w:p>
        </w:tc>
        <w:tc>
          <w:tcPr>
            <w:tcW w:w="990" w:type="dxa"/>
            <w:tcBorders>
              <w:top w:val="single" w:sz="4" w:space="0" w:color="auto"/>
              <w:left w:val="single" w:sz="4" w:space="0" w:color="auto"/>
              <w:bottom w:val="single" w:sz="4" w:space="0" w:color="auto"/>
              <w:right w:val="single" w:sz="4" w:space="0" w:color="auto"/>
            </w:tcBorders>
          </w:tcPr>
          <w:p w:rsidR="00C473AE" w:rsidRPr="0089395B" w:rsidRDefault="00C473AE" w:rsidP="00703BCF">
            <w:pPr>
              <w:jc w:val="center"/>
              <w:rPr>
                <w:rFonts w:ascii="Arial" w:hAnsi="Arial" w:cs="Arial"/>
                <w:b/>
                <w:sz w:val="18"/>
                <w:szCs w:val="18"/>
              </w:rPr>
            </w:pPr>
            <w:proofErr w:type="spellStart"/>
            <w:r>
              <w:rPr>
                <w:rFonts w:ascii="Arial" w:hAnsi="Arial" w:cs="Arial"/>
                <w:b/>
                <w:sz w:val="18"/>
                <w:szCs w:val="18"/>
              </w:rPr>
              <w:t>Notas</w:t>
            </w:r>
            <w:proofErr w:type="spellEnd"/>
          </w:p>
        </w:tc>
        <w:tc>
          <w:tcPr>
            <w:tcW w:w="1350" w:type="dxa"/>
            <w:tcBorders>
              <w:top w:val="single" w:sz="4" w:space="0" w:color="auto"/>
              <w:left w:val="single" w:sz="4" w:space="0" w:color="auto"/>
              <w:bottom w:val="single" w:sz="4" w:space="0" w:color="auto"/>
              <w:right w:val="single" w:sz="4" w:space="0" w:color="auto"/>
            </w:tcBorders>
          </w:tcPr>
          <w:p w:rsidR="00C473AE" w:rsidRPr="0089395B" w:rsidRDefault="00C473AE" w:rsidP="00703BCF">
            <w:pPr>
              <w:jc w:val="center"/>
              <w:rPr>
                <w:rFonts w:ascii="Arial" w:hAnsi="Arial" w:cs="Arial"/>
                <w:b/>
                <w:sz w:val="18"/>
                <w:szCs w:val="18"/>
              </w:rPr>
            </w:pPr>
            <w:proofErr w:type="spellStart"/>
            <w:r>
              <w:rPr>
                <w:rFonts w:ascii="Arial" w:hAnsi="Arial" w:cs="Arial"/>
                <w:b/>
                <w:sz w:val="18"/>
                <w:szCs w:val="18"/>
              </w:rPr>
              <w:t>Resultados</w:t>
            </w:r>
            <w:proofErr w:type="spellEnd"/>
            <w:r>
              <w:rPr>
                <w:rFonts w:ascii="Arial" w:hAnsi="Arial" w:cs="Arial"/>
                <w:b/>
                <w:sz w:val="18"/>
                <w:szCs w:val="18"/>
              </w:rPr>
              <w:t xml:space="preserve"> en </w:t>
            </w:r>
            <w:proofErr w:type="spellStart"/>
            <w:r>
              <w:rPr>
                <w:rFonts w:ascii="Arial" w:hAnsi="Arial" w:cs="Arial"/>
                <w:b/>
                <w:sz w:val="18"/>
                <w:szCs w:val="18"/>
              </w:rPr>
              <w:t>práctica</w:t>
            </w:r>
            <w:proofErr w:type="spellEnd"/>
          </w:p>
        </w:tc>
        <w:tc>
          <w:tcPr>
            <w:tcW w:w="1260" w:type="dxa"/>
            <w:tcBorders>
              <w:top w:val="single" w:sz="4" w:space="0" w:color="auto"/>
              <w:left w:val="single" w:sz="4" w:space="0" w:color="auto"/>
              <w:bottom w:val="single" w:sz="4" w:space="0" w:color="auto"/>
              <w:right w:val="single" w:sz="4" w:space="0" w:color="auto"/>
            </w:tcBorders>
          </w:tcPr>
          <w:p w:rsidR="00C473AE" w:rsidRPr="0089395B" w:rsidRDefault="00C473AE" w:rsidP="00703BCF">
            <w:pPr>
              <w:rPr>
                <w:rFonts w:ascii="Arial" w:hAnsi="Arial" w:cs="Arial"/>
                <w:b/>
                <w:sz w:val="18"/>
                <w:szCs w:val="18"/>
              </w:rPr>
            </w:pPr>
            <w:proofErr w:type="spellStart"/>
            <w:r>
              <w:rPr>
                <w:rFonts w:ascii="Arial" w:hAnsi="Arial" w:cs="Arial"/>
                <w:b/>
                <w:sz w:val="18"/>
                <w:szCs w:val="18"/>
              </w:rPr>
              <w:t>Encuestas</w:t>
            </w:r>
            <w:proofErr w:type="spellEnd"/>
          </w:p>
        </w:tc>
        <w:tc>
          <w:tcPr>
            <w:tcW w:w="1224" w:type="dxa"/>
            <w:tcBorders>
              <w:top w:val="single" w:sz="4" w:space="0" w:color="auto"/>
              <w:left w:val="single" w:sz="4" w:space="0" w:color="auto"/>
              <w:bottom w:val="single" w:sz="4" w:space="0" w:color="auto"/>
              <w:right w:val="single" w:sz="4" w:space="0" w:color="auto"/>
            </w:tcBorders>
          </w:tcPr>
          <w:p w:rsidR="00C473AE" w:rsidRPr="0089395B" w:rsidRDefault="00C473AE" w:rsidP="00703BCF">
            <w:pPr>
              <w:rPr>
                <w:rFonts w:ascii="Arial" w:hAnsi="Arial" w:cs="Arial"/>
                <w:b/>
                <w:i/>
                <w:sz w:val="18"/>
                <w:szCs w:val="18"/>
              </w:rPr>
            </w:pPr>
            <w:proofErr w:type="spellStart"/>
            <w:r>
              <w:rPr>
                <w:rFonts w:ascii="Arial" w:hAnsi="Arial" w:cs="Arial"/>
                <w:b/>
                <w:i/>
                <w:sz w:val="18"/>
                <w:szCs w:val="18"/>
              </w:rPr>
              <w:t>Otros</w:t>
            </w:r>
            <w:proofErr w:type="spellEnd"/>
          </w:p>
        </w:tc>
      </w:tr>
      <w:tr w:rsidR="00C473AE" w:rsidRPr="00BB6373" w:rsidTr="00703BCF">
        <w:tc>
          <w:tcPr>
            <w:tcW w:w="3348"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b/>
                <w:sz w:val="18"/>
                <w:szCs w:val="18"/>
                <w:lang w:val="es-PR"/>
              </w:rPr>
            </w:pPr>
            <w:r w:rsidRPr="00F3160A">
              <w:rPr>
                <w:sz w:val="18"/>
                <w:szCs w:val="18"/>
                <w:lang w:val="es-PR"/>
              </w:rPr>
              <w:t>Demostrar comprensión de la comunicación humana desde una base teórica, en contextos variados y aplicada para producir cambios.</w:t>
            </w: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997"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44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99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24"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r>
      <w:tr w:rsidR="00C473AE" w:rsidRPr="00BB6373" w:rsidTr="00703BCF">
        <w:tc>
          <w:tcPr>
            <w:tcW w:w="3348"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sz w:val="18"/>
                <w:szCs w:val="18"/>
                <w:lang w:val="es-PR"/>
              </w:rPr>
            </w:pPr>
            <w:r w:rsidRPr="00F3160A">
              <w:rPr>
                <w:sz w:val="18"/>
                <w:szCs w:val="18"/>
                <w:lang w:val="es-PR"/>
              </w:rPr>
              <w:t xml:space="preserve">Aceptar una cosmovisión bíblica Adventista del Séptimo Día profunda para atender las implicaciones éticas y morales de las decisiones y prácticas de la comunicación en una sociedad global. </w:t>
            </w: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997"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44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99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rFonts w:ascii="Arial" w:hAnsi="Arial" w:cs="Arial"/>
                <w:sz w:val="20"/>
                <w:szCs w:val="20"/>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24"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r>
      <w:tr w:rsidR="00C473AE" w:rsidRPr="00BB6373" w:rsidTr="00703BCF">
        <w:tc>
          <w:tcPr>
            <w:tcW w:w="3348"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b/>
                <w:sz w:val="18"/>
                <w:szCs w:val="18"/>
                <w:lang w:val="es-PR"/>
              </w:rPr>
            </w:pPr>
            <w:r w:rsidRPr="00F3160A">
              <w:rPr>
                <w:sz w:val="18"/>
                <w:szCs w:val="18"/>
                <w:lang w:val="es-PR"/>
              </w:rPr>
              <w:t>Demostrar competencia en la comunicación oral, escrita, interpersonal y de medios.</w:t>
            </w: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997"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44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99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rFonts w:ascii="Arial" w:hAnsi="Arial" w:cs="Arial"/>
                <w:b/>
                <w:sz w:val="20"/>
                <w:szCs w:val="20"/>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24"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r>
      <w:tr w:rsidR="00C473AE" w:rsidRPr="00BB6373" w:rsidTr="00703BCF">
        <w:tc>
          <w:tcPr>
            <w:tcW w:w="3348"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b/>
                <w:sz w:val="18"/>
                <w:szCs w:val="18"/>
                <w:lang w:val="es-PR"/>
              </w:rPr>
            </w:pPr>
            <w:r w:rsidRPr="00F3160A">
              <w:rPr>
                <w:color w:val="000000"/>
                <w:sz w:val="18"/>
                <w:szCs w:val="18"/>
                <w:lang w:val="es-PR"/>
              </w:rPr>
              <w:t>Involucrarse en  la investigación sistemática, pensamiento crítico y creativo y destrezas de solución de problemas basado en principios sólidos de investigación para construir argumentos y discurso para influir en las creencias, actitudes, valores y prácticas</w:t>
            </w: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997"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44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99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24"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r>
      <w:tr w:rsidR="00C473AE" w:rsidRPr="00BB6373" w:rsidTr="00703BCF">
        <w:tc>
          <w:tcPr>
            <w:tcW w:w="3348" w:type="dxa"/>
            <w:tcBorders>
              <w:top w:val="single" w:sz="4" w:space="0" w:color="auto"/>
              <w:left w:val="single" w:sz="4" w:space="0" w:color="auto"/>
              <w:bottom w:val="single" w:sz="4" w:space="0" w:color="auto"/>
              <w:right w:val="single" w:sz="4" w:space="0" w:color="auto"/>
            </w:tcBorders>
          </w:tcPr>
          <w:p w:rsidR="00C473AE" w:rsidRPr="00C71EC7" w:rsidRDefault="00C473AE" w:rsidP="00604CDE">
            <w:pPr>
              <w:rPr>
                <w:rFonts w:ascii="Arial" w:hAnsi="Arial" w:cs="Arial"/>
                <w:b/>
                <w:sz w:val="20"/>
                <w:szCs w:val="20"/>
                <w:lang w:val="es-PR"/>
              </w:rPr>
            </w:pPr>
            <w:r w:rsidRPr="00F3160A">
              <w:rPr>
                <w:color w:val="000000"/>
                <w:sz w:val="18"/>
                <w:szCs w:val="18"/>
                <w:lang w:val="es-PR"/>
              </w:rPr>
              <w:t>Desarrollar una comprensión</w:t>
            </w:r>
            <w:r w:rsidRPr="00F3160A">
              <w:rPr>
                <w:i/>
                <w:color w:val="000000"/>
                <w:sz w:val="18"/>
                <w:szCs w:val="18"/>
                <w:lang w:val="es-PR"/>
              </w:rPr>
              <w:t xml:space="preserve"> </w:t>
            </w:r>
            <w:r w:rsidRPr="00F3160A">
              <w:rPr>
                <w:color w:val="000000"/>
                <w:sz w:val="18"/>
                <w:szCs w:val="18"/>
                <w:lang w:val="es-PR"/>
              </w:rPr>
              <w:t>d</w:t>
            </w:r>
            <w:r w:rsidRPr="00F3160A">
              <w:rPr>
                <w:i/>
                <w:color w:val="000000"/>
                <w:sz w:val="18"/>
                <w:szCs w:val="18"/>
                <w:lang w:val="es-PR"/>
              </w:rPr>
              <w:t>e</w:t>
            </w:r>
            <w:r w:rsidRPr="00F3160A">
              <w:rPr>
                <w:color w:val="000000"/>
                <w:sz w:val="18"/>
                <w:szCs w:val="18"/>
                <w:lang w:val="es-PR"/>
              </w:rPr>
              <w:t xml:space="preserve"> la comunicación para la comunidad con aprecio por la diversidad y </w:t>
            </w:r>
            <w:r w:rsidR="00604CDE">
              <w:rPr>
                <w:color w:val="000000"/>
                <w:sz w:val="18"/>
                <w:szCs w:val="18"/>
                <w:lang w:val="es-PR"/>
              </w:rPr>
              <w:t>e</w:t>
            </w:r>
            <w:r w:rsidRPr="00F3160A">
              <w:rPr>
                <w:color w:val="000000"/>
                <w:sz w:val="18"/>
                <w:szCs w:val="18"/>
                <w:lang w:val="es-PR"/>
              </w:rPr>
              <w:t xml:space="preserve">l servicio.  </w:t>
            </w: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997"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44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lang w:val="es-PR"/>
              </w:rPr>
            </w:pPr>
          </w:p>
        </w:tc>
        <w:tc>
          <w:tcPr>
            <w:tcW w:w="99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jc w:val="center"/>
              <w:rPr>
                <w:rFonts w:ascii="Arial" w:hAnsi="Arial" w:cs="Arial"/>
                <w:b/>
                <w:sz w:val="20"/>
                <w:szCs w:val="20"/>
                <w:lang w:val="es-PR"/>
              </w:rPr>
            </w:pPr>
          </w:p>
        </w:tc>
        <w:tc>
          <w:tcPr>
            <w:tcW w:w="135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60"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c>
          <w:tcPr>
            <w:tcW w:w="1224" w:type="dxa"/>
            <w:tcBorders>
              <w:top w:val="single" w:sz="4" w:space="0" w:color="auto"/>
              <w:left w:val="single" w:sz="4" w:space="0" w:color="auto"/>
              <w:bottom w:val="single" w:sz="4" w:space="0" w:color="auto"/>
              <w:right w:val="single" w:sz="4" w:space="0" w:color="auto"/>
            </w:tcBorders>
          </w:tcPr>
          <w:p w:rsidR="00C473AE" w:rsidRPr="00F3160A" w:rsidRDefault="00C473AE" w:rsidP="00703BCF">
            <w:pPr>
              <w:rPr>
                <w:rFonts w:ascii="Arial" w:hAnsi="Arial" w:cs="Arial"/>
                <w:sz w:val="20"/>
                <w:szCs w:val="20"/>
                <w:lang w:val="es-PR"/>
              </w:rPr>
            </w:pPr>
          </w:p>
        </w:tc>
      </w:tr>
    </w:tbl>
    <w:p w:rsidR="00C473AE" w:rsidRPr="00F3160A" w:rsidRDefault="00C473AE" w:rsidP="00C473AE">
      <w:pPr>
        <w:jc w:val="center"/>
        <w:rPr>
          <w:rFonts w:ascii="Arial" w:hAnsi="Arial" w:cs="Arial"/>
          <w:b/>
          <w:color w:val="000000"/>
          <w:lang w:val="es-PR"/>
        </w:rPr>
      </w:pPr>
      <w:r w:rsidRPr="00F3160A">
        <w:rPr>
          <w:color w:val="000000"/>
          <w:lang w:val="es-PR"/>
        </w:rPr>
        <w:br w:type="page"/>
      </w:r>
      <w:r w:rsidRPr="00F3160A">
        <w:rPr>
          <w:rFonts w:ascii="Arial" w:hAnsi="Arial" w:cs="Arial"/>
          <w:b/>
          <w:color w:val="000000"/>
          <w:lang w:val="es-PR"/>
        </w:rPr>
        <w:lastRenderedPageBreak/>
        <w:t xml:space="preserve"> </w:t>
      </w:r>
      <w:r w:rsidR="005D1462">
        <w:rPr>
          <w:rFonts w:ascii="Arial" w:hAnsi="Arial" w:cs="Arial"/>
          <w:b/>
          <w:color w:val="000000"/>
          <w:lang w:val="es-PR"/>
        </w:rPr>
        <w:t>Informe sobre m</w:t>
      </w:r>
      <w:r>
        <w:rPr>
          <w:rFonts w:ascii="Arial" w:hAnsi="Arial" w:cs="Arial"/>
          <w:b/>
          <w:color w:val="000000"/>
          <w:lang w:val="es-PR"/>
        </w:rPr>
        <w:t>etas de aprendizaje y r</w:t>
      </w:r>
      <w:r w:rsidRPr="00F3160A">
        <w:rPr>
          <w:rFonts w:ascii="Arial" w:hAnsi="Arial" w:cs="Arial"/>
          <w:b/>
          <w:color w:val="000000"/>
          <w:lang w:val="es-PR"/>
        </w:rPr>
        <w:t>esultados de los estudiantes</w:t>
      </w:r>
    </w:p>
    <w:p w:rsidR="00C473AE" w:rsidRPr="00E94919" w:rsidRDefault="00C473AE" w:rsidP="00C473AE">
      <w:pPr>
        <w:jc w:val="center"/>
        <w:rPr>
          <w:rFonts w:ascii="Arial" w:hAnsi="Arial" w:cs="Arial"/>
          <w:b/>
          <w:color w:val="000000"/>
        </w:rPr>
      </w:pPr>
      <w:proofErr w:type="spellStart"/>
      <w:r>
        <w:rPr>
          <w:rFonts w:ascii="Arial" w:hAnsi="Arial" w:cs="Arial"/>
          <w:b/>
          <w:color w:val="000000"/>
        </w:rPr>
        <w:t>Hallazgos</w:t>
      </w:r>
      <w:proofErr w:type="spellEnd"/>
      <w:r w:rsidRPr="00E94919">
        <w:rPr>
          <w:rFonts w:ascii="Arial" w:hAnsi="Arial" w:cs="Arial"/>
          <w:b/>
          <w:color w:val="000000"/>
        </w:rPr>
        <w:t xml:space="preserve"> </w:t>
      </w:r>
      <w:proofErr w:type="gramStart"/>
      <w:r w:rsidRPr="00E94919">
        <w:rPr>
          <w:rFonts w:ascii="Arial" w:hAnsi="Arial" w:cs="Arial"/>
          <w:b/>
        </w:rPr>
        <w:t>( 2013</w:t>
      </w:r>
      <w:proofErr w:type="gramEnd"/>
      <w:r w:rsidRPr="00E94919">
        <w:rPr>
          <w:rFonts w:ascii="Arial" w:hAnsi="Arial" w:cs="Arial"/>
          <w:b/>
        </w:rPr>
        <w:t xml:space="preserve"> –2014)</w:t>
      </w:r>
    </w:p>
    <w:tbl>
      <w:tblPr>
        <w:tblW w:w="13518" w:type="dxa"/>
        <w:jc w:val="right"/>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0"/>
        <w:gridCol w:w="1800"/>
        <w:gridCol w:w="2718"/>
        <w:gridCol w:w="4410"/>
      </w:tblGrid>
      <w:tr w:rsidR="00C473AE" w:rsidRPr="00EA7E92" w:rsidTr="000C140B">
        <w:trPr>
          <w:tblHeader/>
          <w:jc w:val="right"/>
        </w:trPr>
        <w:tc>
          <w:tcPr>
            <w:tcW w:w="4590" w:type="dxa"/>
            <w:tcBorders>
              <w:bottom w:val="single" w:sz="4" w:space="0" w:color="auto"/>
            </w:tcBorders>
          </w:tcPr>
          <w:p w:rsidR="00C473AE" w:rsidRPr="00F3160A" w:rsidRDefault="00C473AE" w:rsidP="00703BCF">
            <w:pPr>
              <w:rPr>
                <w:b/>
                <w:i/>
                <w:color w:val="000000"/>
                <w:lang w:val="es-PR"/>
              </w:rPr>
            </w:pPr>
            <w:r w:rsidRPr="00F3160A">
              <w:rPr>
                <w:b/>
                <w:i/>
                <w:color w:val="000000"/>
                <w:lang w:val="es-PR"/>
              </w:rPr>
              <w:t>Resultados de aprendizaje del estudiante</w:t>
            </w:r>
          </w:p>
        </w:tc>
        <w:tc>
          <w:tcPr>
            <w:tcW w:w="1800" w:type="dxa"/>
            <w:tcBorders>
              <w:bottom w:val="single" w:sz="4" w:space="0" w:color="auto"/>
            </w:tcBorders>
          </w:tcPr>
          <w:p w:rsidR="00C473AE" w:rsidRPr="00EA7E92" w:rsidRDefault="00C473AE" w:rsidP="00703BCF">
            <w:pPr>
              <w:jc w:val="center"/>
              <w:rPr>
                <w:b/>
                <w:i/>
                <w:color w:val="000000"/>
              </w:rPr>
            </w:pPr>
            <w:r>
              <w:rPr>
                <w:b/>
                <w:i/>
                <w:color w:val="000000"/>
              </w:rPr>
              <w:t xml:space="preserve">Meta de </w:t>
            </w:r>
            <w:proofErr w:type="spellStart"/>
            <w:r>
              <w:rPr>
                <w:b/>
                <w:i/>
                <w:color w:val="000000"/>
              </w:rPr>
              <w:t>logro</w:t>
            </w:r>
            <w:proofErr w:type="spellEnd"/>
            <w:r w:rsidRPr="00EA7E92">
              <w:rPr>
                <w:b/>
                <w:i/>
                <w:color w:val="000000"/>
              </w:rPr>
              <w:t xml:space="preserve"> %</w:t>
            </w:r>
          </w:p>
        </w:tc>
        <w:tc>
          <w:tcPr>
            <w:tcW w:w="2718" w:type="dxa"/>
            <w:tcBorders>
              <w:bottom w:val="single" w:sz="4" w:space="0" w:color="auto"/>
            </w:tcBorders>
          </w:tcPr>
          <w:p w:rsidR="00C473AE" w:rsidRPr="00EA7E92" w:rsidRDefault="00C473AE" w:rsidP="00703BCF">
            <w:pPr>
              <w:jc w:val="center"/>
              <w:rPr>
                <w:b/>
                <w:i/>
                <w:color w:val="000000"/>
              </w:rPr>
            </w:pPr>
            <w:proofErr w:type="spellStart"/>
            <w:r w:rsidRPr="00EA7E92">
              <w:rPr>
                <w:b/>
                <w:i/>
                <w:color w:val="000000"/>
              </w:rPr>
              <w:t>Result</w:t>
            </w:r>
            <w:r>
              <w:rPr>
                <w:b/>
                <w:i/>
                <w:color w:val="000000"/>
              </w:rPr>
              <w:t>ado</w:t>
            </w:r>
            <w:r w:rsidRPr="00EA7E92">
              <w:rPr>
                <w:b/>
                <w:i/>
                <w:color w:val="000000"/>
              </w:rPr>
              <w:t>s</w:t>
            </w:r>
            <w:proofErr w:type="spellEnd"/>
          </w:p>
        </w:tc>
        <w:tc>
          <w:tcPr>
            <w:tcW w:w="4410" w:type="dxa"/>
            <w:tcBorders>
              <w:bottom w:val="single" w:sz="4" w:space="0" w:color="auto"/>
            </w:tcBorders>
          </w:tcPr>
          <w:p w:rsidR="00C473AE" w:rsidRPr="00EA7E92" w:rsidRDefault="00C473AE" w:rsidP="00703BCF">
            <w:pPr>
              <w:jc w:val="center"/>
              <w:rPr>
                <w:b/>
                <w:i/>
                <w:color w:val="000000"/>
              </w:rPr>
            </w:pPr>
            <w:proofErr w:type="spellStart"/>
            <w:r>
              <w:rPr>
                <w:b/>
                <w:i/>
                <w:color w:val="000000"/>
              </w:rPr>
              <w:t>Uso</w:t>
            </w:r>
            <w:proofErr w:type="spellEnd"/>
            <w:r>
              <w:rPr>
                <w:b/>
                <w:i/>
                <w:color w:val="000000"/>
              </w:rPr>
              <w:t xml:space="preserve"> de los </w:t>
            </w:r>
            <w:proofErr w:type="spellStart"/>
            <w:r>
              <w:rPr>
                <w:b/>
                <w:i/>
                <w:color w:val="000000"/>
              </w:rPr>
              <w:t>resultados</w:t>
            </w:r>
            <w:proofErr w:type="spellEnd"/>
          </w:p>
        </w:tc>
      </w:tr>
      <w:tr w:rsidR="00C473AE" w:rsidRPr="00BB6373" w:rsidTr="00703BCF">
        <w:trPr>
          <w:jc w:val="right"/>
        </w:trPr>
        <w:tc>
          <w:tcPr>
            <w:tcW w:w="13518" w:type="dxa"/>
            <w:gridSpan w:val="4"/>
            <w:shd w:val="clear" w:color="auto" w:fill="E6E6E6"/>
          </w:tcPr>
          <w:p w:rsidR="00C473AE" w:rsidRPr="000C140B" w:rsidRDefault="00C473AE" w:rsidP="000C140B">
            <w:pPr>
              <w:rPr>
                <w:color w:val="000000"/>
                <w:sz w:val="18"/>
                <w:szCs w:val="18"/>
                <w:lang w:val="es-PR"/>
              </w:rPr>
            </w:pPr>
            <w:r w:rsidRPr="000C140B">
              <w:rPr>
                <w:i/>
                <w:color w:val="000000"/>
                <w:sz w:val="18"/>
                <w:szCs w:val="18"/>
                <w:lang w:val="es-PR"/>
              </w:rPr>
              <w:t>Teoría de comunicación</w:t>
            </w:r>
            <w:proofErr w:type="gramStart"/>
            <w:r w:rsidRPr="000C140B">
              <w:rPr>
                <w:color w:val="000000"/>
                <w:sz w:val="18"/>
                <w:szCs w:val="18"/>
                <w:lang w:val="es-PR"/>
              </w:rPr>
              <w:t>:  Promover</w:t>
            </w:r>
            <w:proofErr w:type="gramEnd"/>
            <w:r w:rsidRPr="000C140B">
              <w:rPr>
                <w:color w:val="000000"/>
                <w:sz w:val="18"/>
                <w:szCs w:val="18"/>
                <w:lang w:val="es-PR"/>
              </w:rPr>
              <w:t xml:space="preserve"> la comprensión de la comunicación humana desde una base teórica, en contextos variados y aplicada para promover cambios. </w:t>
            </w:r>
          </w:p>
        </w:tc>
      </w:tr>
      <w:tr w:rsidR="00C473AE" w:rsidRPr="00BB6373" w:rsidTr="000C140B">
        <w:trPr>
          <w:jc w:val="right"/>
        </w:trPr>
        <w:tc>
          <w:tcPr>
            <w:tcW w:w="4590" w:type="dxa"/>
          </w:tcPr>
          <w:p w:rsidR="00C473AE" w:rsidRPr="00F3160A" w:rsidRDefault="00C473AE" w:rsidP="00703BCF">
            <w:pPr>
              <w:rPr>
                <w:rFonts w:ascii="Arial" w:hAnsi="Arial" w:cs="Arial"/>
                <w:b/>
                <w:sz w:val="18"/>
                <w:szCs w:val="18"/>
                <w:lang w:val="es-PR"/>
              </w:rPr>
            </w:pPr>
            <w:r w:rsidRPr="00F3160A">
              <w:rPr>
                <w:sz w:val="18"/>
                <w:szCs w:val="18"/>
                <w:lang w:val="es-PR"/>
              </w:rPr>
              <w:t>Demostrar comprensión de la comunicación humana desde una base teórica, en contextos variados y aplicada para producir cambios.</w:t>
            </w:r>
          </w:p>
        </w:tc>
        <w:tc>
          <w:tcPr>
            <w:tcW w:w="1800" w:type="dxa"/>
          </w:tcPr>
          <w:p w:rsidR="00C473AE" w:rsidRPr="00DC0AAC" w:rsidRDefault="00C473AE" w:rsidP="00703BCF">
            <w:pPr>
              <w:rPr>
                <w:color w:val="000000"/>
                <w:sz w:val="20"/>
                <w:szCs w:val="20"/>
                <w:lang w:val="es-PR"/>
              </w:rPr>
            </w:pPr>
          </w:p>
        </w:tc>
        <w:tc>
          <w:tcPr>
            <w:tcW w:w="2718" w:type="dxa"/>
          </w:tcPr>
          <w:p w:rsidR="00C473AE" w:rsidRPr="00DC0AAC" w:rsidRDefault="00C473AE" w:rsidP="00703BCF">
            <w:pPr>
              <w:rPr>
                <w:color w:val="000000"/>
                <w:sz w:val="20"/>
                <w:szCs w:val="20"/>
                <w:lang w:val="es-PR"/>
              </w:rPr>
            </w:pPr>
          </w:p>
          <w:p w:rsidR="00C473AE" w:rsidRPr="00DC0AAC" w:rsidRDefault="00C473AE" w:rsidP="00703BCF">
            <w:pPr>
              <w:rPr>
                <w:color w:val="000000"/>
                <w:sz w:val="20"/>
                <w:szCs w:val="20"/>
                <w:lang w:val="es-PR"/>
              </w:rPr>
            </w:pPr>
          </w:p>
        </w:tc>
        <w:tc>
          <w:tcPr>
            <w:tcW w:w="4410" w:type="dxa"/>
          </w:tcPr>
          <w:p w:rsidR="00C473AE" w:rsidRPr="00DC0AAC" w:rsidRDefault="00C473AE" w:rsidP="00703BCF">
            <w:pPr>
              <w:spacing w:after="60"/>
              <w:rPr>
                <w:color w:val="000000"/>
                <w:sz w:val="20"/>
                <w:szCs w:val="20"/>
                <w:lang w:val="es-PR"/>
              </w:rPr>
            </w:pPr>
          </w:p>
        </w:tc>
      </w:tr>
      <w:tr w:rsidR="00C473AE" w:rsidRPr="00BB6373" w:rsidTr="00703BCF">
        <w:trPr>
          <w:jc w:val="right"/>
        </w:trPr>
        <w:tc>
          <w:tcPr>
            <w:tcW w:w="13518" w:type="dxa"/>
            <w:gridSpan w:val="4"/>
            <w:shd w:val="clear" w:color="auto" w:fill="E6E6E6"/>
          </w:tcPr>
          <w:p w:rsidR="00C473AE" w:rsidRPr="000C140B" w:rsidRDefault="00C473AE" w:rsidP="000C140B">
            <w:pPr>
              <w:rPr>
                <w:color w:val="000000"/>
                <w:sz w:val="18"/>
                <w:szCs w:val="18"/>
                <w:lang w:val="es-PR"/>
              </w:rPr>
            </w:pPr>
            <w:r w:rsidRPr="000C140B">
              <w:rPr>
                <w:i/>
                <w:sz w:val="18"/>
                <w:szCs w:val="18"/>
                <w:lang w:val="es-PR"/>
              </w:rPr>
              <w:t>Cosmovisión: Promover una cosmovisión bíblica Adventista del Séptimo Día profunda</w:t>
            </w:r>
            <w:r w:rsidRPr="000C140B">
              <w:rPr>
                <w:sz w:val="18"/>
                <w:szCs w:val="18"/>
                <w:lang w:val="es-PR"/>
              </w:rPr>
              <w:t xml:space="preserve"> para atender las implicaciones éticas y morales de las decisiones y prácticas de la comunicación en una sociedad global. </w:t>
            </w:r>
          </w:p>
        </w:tc>
      </w:tr>
      <w:tr w:rsidR="00C473AE" w:rsidRPr="00BB6373" w:rsidTr="000C140B">
        <w:trPr>
          <w:jc w:val="right"/>
        </w:trPr>
        <w:tc>
          <w:tcPr>
            <w:tcW w:w="4590" w:type="dxa"/>
          </w:tcPr>
          <w:p w:rsidR="00C473AE" w:rsidRPr="00DC0AAC" w:rsidRDefault="00C473AE" w:rsidP="00703BCF">
            <w:pPr>
              <w:rPr>
                <w:color w:val="000000"/>
                <w:sz w:val="20"/>
                <w:szCs w:val="20"/>
                <w:lang w:val="es-PR"/>
              </w:rPr>
            </w:pPr>
            <w:r w:rsidRPr="00F3160A">
              <w:rPr>
                <w:sz w:val="18"/>
                <w:szCs w:val="18"/>
                <w:lang w:val="es-PR"/>
              </w:rPr>
              <w:t>Aceptar una cosmovisión bíblica Adventista del Séptimo Día profunda para atender las implicaciones éticas y morales de las decisiones y prácticas de la comunicación en una sociedad global.</w:t>
            </w:r>
          </w:p>
        </w:tc>
        <w:tc>
          <w:tcPr>
            <w:tcW w:w="1800" w:type="dxa"/>
          </w:tcPr>
          <w:p w:rsidR="00C473AE" w:rsidRPr="00DC0AAC" w:rsidRDefault="00C473AE" w:rsidP="00703BCF">
            <w:pPr>
              <w:rPr>
                <w:color w:val="000000"/>
                <w:sz w:val="20"/>
                <w:szCs w:val="20"/>
                <w:lang w:val="es-PR"/>
              </w:rPr>
            </w:pPr>
          </w:p>
        </w:tc>
        <w:tc>
          <w:tcPr>
            <w:tcW w:w="2718" w:type="dxa"/>
          </w:tcPr>
          <w:p w:rsidR="00C473AE" w:rsidRPr="00DC0AAC" w:rsidRDefault="00C473AE" w:rsidP="00703BCF">
            <w:pPr>
              <w:rPr>
                <w:color w:val="000000"/>
                <w:sz w:val="20"/>
                <w:szCs w:val="20"/>
                <w:lang w:val="es-PR"/>
              </w:rPr>
            </w:pPr>
          </w:p>
          <w:p w:rsidR="00C473AE" w:rsidRPr="00DC0AAC" w:rsidRDefault="00C473AE" w:rsidP="00703BCF">
            <w:pPr>
              <w:rPr>
                <w:color w:val="000000"/>
                <w:sz w:val="20"/>
                <w:szCs w:val="20"/>
                <w:lang w:val="es-PR"/>
              </w:rPr>
            </w:pPr>
          </w:p>
        </w:tc>
        <w:tc>
          <w:tcPr>
            <w:tcW w:w="4410" w:type="dxa"/>
          </w:tcPr>
          <w:p w:rsidR="00C473AE" w:rsidRPr="00DC0AAC" w:rsidRDefault="00C473AE" w:rsidP="00703BCF">
            <w:pPr>
              <w:spacing w:after="60"/>
              <w:rPr>
                <w:color w:val="000000"/>
                <w:sz w:val="20"/>
                <w:szCs w:val="20"/>
                <w:lang w:val="es-PR"/>
              </w:rPr>
            </w:pPr>
          </w:p>
        </w:tc>
      </w:tr>
      <w:tr w:rsidR="00C473AE" w:rsidRPr="00BB6373" w:rsidTr="00703BCF">
        <w:trPr>
          <w:jc w:val="right"/>
        </w:trPr>
        <w:tc>
          <w:tcPr>
            <w:tcW w:w="13518" w:type="dxa"/>
            <w:gridSpan w:val="4"/>
            <w:shd w:val="clear" w:color="auto" w:fill="E6E6E6"/>
          </w:tcPr>
          <w:p w:rsidR="00C473AE" w:rsidRPr="000C140B" w:rsidRDefault="00C473AE" w:rsidP="000C140B">
            <w:pPr>
              <w:rPr>
                <w:color w:val="000000"/>
                <w:sz w:val="18"/>
                <w:szCs w:val="18"/>
                <w:lang w:val="es-PR"/>
              </w:rPr>
            </w:pPr>
            <w:r w:rsidRPr="000C140B">
              <w:rPr>
                <w:i/>
                <w:sz w:val="18"/>
                <w:szCs w:val="18"/>
                <w:lang w:val="es-PR"/>
              </w:rPr>
              <w:t>Comunicación competente</w:t>
            </w:r>
            <w:r w:rsidRPr="000C140B">
              <w:rPr>
                <w:sz w:val="18"/>
                <w:szCs w:val="18"/>
                <w:lang w:val="es-PR"/>
              </w:rPr>
              <w:t xml:space="preserve">: Desarrollar competencia en la comunicación oral, escrita, interpersonal y de medios. </w:t>
            </w:r>
          </w:p>
        </w:tc>
      </w:tr>
      <w:tr w:rsidR="00C473AE" w:rsidRPr="00BB6373" w:rsidTr="000C140B">
        <w:trPr>
          <w:jc w:val="right"/>
        </w:trPr>
        <w:tc>
          <w:tcPr>
            <w:tcW w:w="4590" w:type="dxa"/>
          </w:tcPr>
          <w:p w:rsidR="00C473AE" w:rsidRPr="00D27EB0" w:rsidRDefault="00C473AE" w:rsidP="00703BCF">
            <w:pPr>
              <w:rPr>
                <w:color w:val="000000"/>
                <w:sz w:val="20"/>
                <w:szCs w:val="20"/>
                <w:lang w:val="es-PR"/>
              </w:rPr>
            </w:pPr>
            <w:r w:rsidRPr="00F3160A">
              <w:rPr>
                <w:sz w:val="18"/>
                <w:szCs w:val="18"/>
                <w:lang w:val="es-PR"/>
              </w:rPr>
              <w:t>Demostrar competencia en la comunicación oral, escrita, interpersonal y de medios.</w:t>
            </w:r>
          </w:p>
        </w:tc>
        <w:tc>
          <w:tcPr>
            <w:tcW w:w="1800" w:type="dxa"/>
          </w:tcPr>
          <w:p w:rsidR="00C473AE" w:rsidRPr="00D27EB0" w:rsidRDefault="00C473AE" w:rsidP="00703BCF">
            <w:pPr>
              <w:rPr>
                <w:color w:val="000000"/>
                <w:sz w:val="20"/>
                <w:szCs w:val="20"/>
                <w:lang w:val="es-PR"/>
              </w:rPr>
            </w:pPr>
          </w:p>
        </w:tc>
        <w:tc>
          <w:tcPr>
            <w:tcW w:w="2718" w:type="dxa"/>
          </w:tcPr>
          <w:p w:rsidR="00C473AE" w:rsidRPr="00D27EB0" w:rsidRDefault="00C473AE" w:rsidP="00703BCF">
            <w:pPr>
              <w:rPr>
                <w:color w:val="000000"/>
                <w:sz w:val="20"/>
                <w:szCs w:val="20"/>
                <w:lang w:val="es-PR"/>
              </w:rPr>
            </w:pPr>
          </w:p>
        </w:tc>
        <w:tc>
          <w:tcPr>
            <w:tcW w:w="4410" w:type="dxa"/>
          </w:tcPr>
          <w:p w:rsidR="00C473AE" w:rsidRPr="00D27EB0" w:rsidRDefault="00C473AE" w:rsidP="00703BCF">
            <w:pPr>
              <w:spacing w:after="60"/>
              <w:rPr>
                <w:color w:val="000000"/>
                <w:sz w:val="20"/>
                <w:szCs w:val="20"/>
                <w:lang w:val="es-PR"/>
              </w:rPr>
            </w:pPr>
          </w:p>
        </w:tc>
      </w:tr>
      <w:tr w:rsidR="00C473AE" w:rsidRPr="00BB6373" w:rsidTr="00703BCF">
        <w:trPr>
          <w:jc w:val="right"/>
        </w:trPr>
        <w:tc>
          <w:tcPr>
            <w:tcW w:w="13518" w:type="dxa"/>
            <w:gridSpan w:val="4"/>
            <w:shd w:val="clear" w:color="auto" w:fill="E6E6E6"/>
          </w:tcPr>
          <w:p w:rsidR="00C473AE" w:rsidRPr="000C140B" w:rsidRDefault="00C473AE" w:rsidP="000C140B">
            <w:pPr>
              <w:rPr>
                <w:color w:val="000000"/>
                <w:sz w:val="18"/>
                <w:szCs w:val="18"/>
                <w:lang w:val="es-PR"/>
              </w:rPr>
            </w:pPr>
            <w:r w:rsidRPr="000C140B">
              <w:rPr>
                <w:i/>
                <w:color w:val="000000"/>
                <w:sz w:val="18"/>
                <w:szCs w:val="18"/>
                <w:lang w:val="es-PR"/>
              </w:rPr>
              <w:t>Pensamiento crítico</w:t>
            </w:r>
            <w:r w:rsidRPr="000C140B">
              <w:rPr>
                <w:color w:val="000000"/>
                <w:sz w:val="18"/>
                <w:szCs w:val="18"/>
                <w:lang w:val="es-PR"/>
              </w:rPr>
              <w:t xml:space="preserve">: Promueve la investigación sistemática, pensamiento crítico y creativo y destrezas de solución de problemas basado en principios sólidos de investigación para construir argumentos y discurso para influir en las creencias, actitudes, valores y prácticas.    </w:t>
            </w:r>
          </w:p>
        </w:tc>
      </w:tr>
      <w:tr w:rsidR="00C473AE" w:rsidRPr="00BB6373" w:rsidTr="000C140B">
        <w:trPr>
          <w:trHeight w:val="1313"/>
          <w:jc w:val="right"/>
        </w:trPr>
        <w:tc>
          <w:tcPr>
            <w:tcW w:w="4590" w:type="dxa"/>
          </w:tcPr>
          <w:p w:rsidR="00C473AE" w:rsidRPr="00D27EB0" w:rsidRDefault="00C473AE" w:rsidP="00703BCF">
            <w:pPr>
              <w:rPr>
                <w:color w:val="000000"/>
                <w:sz w:val="20"/>
                <w:szCs w:val="20"/>
                <w:lang w:val="es-PR"/>
              </w:rPr>
            </w:pPr>
            <w:r w:rsidRPr="00F3160A">
              <w:rPr>
                <w:color w:val="000000"/>
                <w:sz w:val="18"/>
                <w:szCs w:val="18"/>
                <w:lang w:val="es-PR"/>
              </w:rPr>
              <w:t>Involucrarse en  la investigación sistemática, pensamiento crítico y creativo y destrezas de solución de problemas basado en principios sólidos de investigación para construir argumentos y discurso para influir en las creencias, actitudes, valores y prácticas</w:t>
            </w:r>
          </w:p>
        </w:tc>
        <w:tc>
          <w:tcPr>
            <w:tcW w:w="1800" w:type="dxa"/>
          </w:tcPr>
          <w:p w:rsidR="00C473AE" w:rsidRPr="00D27EB0" w:rsidRDefault="00C473AE" w:rsidP="00703BCF">
            <w:pPr>
              <w:rPr>
                <w:color w:val="000000"/>
                <w:lang w:val="es-PR"/>
              </w:rPr>
            </w:pPr>
          </w:p>
        </w:tc>
        <w:tc>
          <w:tcPr>
            <w:tcW w:w="2718" w:type="dxa"/>
          </w:tcPr>
          <w:p w:rsidR="00C473AE" w:rsidRPr="00D27EB0" w:rsidRDefault="00C473AE" w:rsidP="00703BCF">
            <w:pPr>
              <w:rPr>
                <w:color w:val="000000"/>
                <w:lang w:val="es-PR"/>
              </w:rPr>
            </w:pPr>
          </w:p>
        </w:tc>
        <w:tc>
          <w:tcPr>
            <w:tcW w:w="4410" w:type="dxa"/>
          </w:tcPr>
          <w:p w:rsidR="00C473AE" w:rsidRPr="00D27EB0" w:rsidRDefault="00C473AE" w:rsidP="00703BCF">
            <w:pPr>
              <w:spacing w:after="60"/>
              <w:rPr>
                <w:color w:val="000000"/>
                <w:lang w:val="es-PR"/>
              </w:rPr>
            </w:pPr>
          </w:p>
        </w:tc>
      </w:tr>
      <w:tr w:rsidR="00C473AE" w:rsidRPr="00BB6373" w:rsidTr="00703BCF">
        <w:trPr>
          <w:jc w:val="right"/>
        </w:trPr>
        <w:tc>
          <w:tcPr>
            <w:tcW w:w="13518" w:type="dxa"/>
            <w:gridSpan w:val="4"/>
            <w:shd w:val="clear" w:color="auto" w:fill="E6E6E6"/>
          </w:tcPr>
          <w:p w:rsidR="00C473AE" w:rsidRPr="000C140B" w:rsidRDefault="00C473AE" w:rsidP="00703BCF">
            <w:pPr>
              <w:rPr>
                <w:color w:val="000000"/>
                <w:sz w:val="18"/>
                <w:szCs w:val="18"/>
                <w:lang w:val="es-PR"/>
              </w:rPr>
            </w:pPr>
            <w:r w:rsidRPr="000C140B">
              <w:rPr>
                <w:i/>
                <w:color w:val="000000"/>
                <w:sz w:val="18"/>
                <w:szCs w:val="18"/>
                <w:lang w:val="es-PR"/>
              </w:rPr>
              <w:t>Servicio</w:t>
            </w:r>
            <w:r w:rsidRPr="000C140B">
              <w:rPr>
                <w:color w:val="000000"/>
                <w:sz w:val="18"/>
                <w:szCs w:val="18"/>
                <w:lang w:val="es-PR"/>
              </w:rPr>
              <w:t>: Comprender la comunicación para la comunidad con aprecio por la diversidad y dedicación al servicio.</w:t>
            </w:r>
          </w:p>
        </w:tc>
      </w:tr>
      <w:tr w:rsidR="00C473AE" w:rsidRPr="00BB6373" w:rsidTr="000C140B">
        <w:trPr>
          <w:jc w:val="right"/>
        </w:trPr>
        <w:tc>
          <w:tcPr>
            <w:tcW w:w="4590" w:type="dxa"/>
          </w:tcPr>
          <w:p w:rsidR="00C473AE" w:rsidRPr="00D27EB0" w:rsidRDefault="00C473AE" w:rsidP="000C140B">
            <w:pPr>
              <w:rPr>
                <w:color w:val="000000"/>
                <w:sz w:val="20"/>
                <w:szCs w:val="20"/>
                <w:lang w:val="es-PR"/>
              </w:rPr>
            </w:pPr>
            <w:r w:rsidRPr="00F3160A">
              <w:rPr>
                <w:color w:val="000000"/>
                <w:sz w:val="18"/>
                <w:szCs w:val="18"/>
                <w:lang w:val="es-PR"/>
              </w:rPr>
              <w:t>Desarrollar una comprensión</w:t>
            </w:r>
            <w:r w:rsidRPr="00F3160A">
              <w:rPr>
                <w:i/>
                <w:color w:val="000000"/>
                <w:sz w:val="18"/>
                <w:szCs w:val="18"/>
                <w:lang w:val="es-PR"/>
              </w:rPr>
              <w:t xml:space="preserve"> </w:t>
            </w:r>
            <w:r w:rsidRPr="00F3160A">
              <w:rPr>
                <w:color w:val="000000"/>
                <w:sz w:val="18"/>
                <w:szCs w:val="18"/>
                <w:lang w:val="es-PR"/>
              </w:rPr>
              <w:t>d</w:t>
            </w:r>
            <w:r w:rsidRPr="00F3160A">
              <w:rPr>
                <w:i/>
                <w:color w:val="000000"/>
                <w:sz w:val="18"/>
                <w:szCs w:val="18"/>
                <w:lang w:val="es-PR"/>
              </w:rPr>
              <w:t>e</w:t>
            </w:r>
            <w:r w:rsidRPr="00F3160A">
              <w:rPr>
                <w:color w:val="000000"/>
                <w:sz w:val="18"/>
                <w:szCs w:val="18"/>
                <w:lang w:val="es-PR"/>
              </w:rPr>
              <w:t xml:space="preserve"> la comunicación para la comunidad con aprecio por la diversidad y dedicación al servicio.  </w:t>
            </w:r>
          </w:p>
        </w:tc>
        <w:tc>
          <w:tcPr>
            <w:tcW w:w="1800" w:type="dxa"/>
          </w:tcPr>
          <w:p w:rsidR="00C473AE" w:rsidRPr="00D27EB0" w:rsidRDefault="00C473AE" w:rsidP="00703BCF">
            <w:pPr>
              <w:rPr>
                <w:color w:val="000000"/>
                <w:sz w:val="20"/>
                <w:szCs w:val="20"/>
                <w:lang w:val="es-PR"/>
              </w:rPr>
            </w:pPr>
          </w:p>
        </w:tc>
        <w:tc>
          <w:tcPr>
            <w:tcW w:w="2718" w:type="dxa"/>
          </w:tcPr>
          <w:p w:rsidR="00C473AE" w:rsidRPr="00D27EB0" w:rsidRDefault="00C473AE" w:rsidP="00703BCF">
            <w:pPr>
              <w:rPr>
                <w:color w:val="000000"/>
                <w:sz w:val="20"/>
                <w:szCs w:val="20"/>
                <w:lang w:val="es-PR"/>
              </w:rPr>
            </w:pPr>
          </w:p>
        </w:tc>
        <w:tc>
          <w:tcPr>
            <w:tcW w:w="4410" w:type="dxa"/>
          </w:tcPr>
          <w:p w:rsidR="00C473AE" w:rsidRPr="00D27EB0" w:rsidRDefault="00C473AE" w:rsidP="00703BCF">
            <w:pPr>
              <w:spacing w:after="60"/>
              <w:rPr>
                <w:color w:val="000000"/>
                <w:sz w:val="20"/>
                <w:szCs w:val="20"/>
                <w:lang w:val="es-PR"/>
              </w:rPr>
            </w:pPr>
          </w:p>
        </w:tc>
      </w:tr>
    </w:tbl>
    <w:p w:rsidR="000C140B" w:rsidRDefault="000C140B" w:rsidP="00C473AE">
      <w:pPr>
        <w:rPr>
          <w:color w:val="000000"/>
          <w:lang w:val="es-PR"/>
        </w:rPr>
        <w:sectPr w:rsidR="000C140B" w:rsidSect="00AE16EB">
          <w:footerReference w:type="default" r:id="rId49"/>
          <w:pgSz w:w="15840" w:h="12240" w:orient="landscape"/>
          <w:pgMar w:top="1134" w:right="1440" w:bottom="1134" w:left="1440" w:header="432" w:footer="706" w:gutter="0"/>
          <w:cols w:space="720"/>
          <w:docGrid w:linePitch="299"/>
        </w:sectPr>
      </w:pPr>
    </w:p>
    <w:p w:rsidR="00E72A19" w:rsidRPr="00E65B28" w:rsidRDefault="0017534C" w:rsidP="00E65B28">
      <w:pPr>
        <w:jc w:val="center"/>
        <w:rPr>
          <w:rFonts w:ascii="Times New Roman" w:hAnsi="Times New Roman" w:cs="Times New Roman"/>
          <w:b/>
          <w:sz w:val="24"/>
          <w:szCs w:val="24"/>
          <w:lang w:val="es-PR"/>
        </w:rPr>
      </w:pPr>
      <w:r>
        <w:rPr>
          <w:rFonts w:ascii="Times New Roman" w:hAnsi="Times New Roman" w:cs="Times New Roman"/>
          <w:b/>
          <w:noProof/>
          <w:sz w:val="24"/>
          <w:szCs w:val="24"/>
          <w:lang w:val="es-ES" w:eastAsia="es-ES"/>
        </w:rPr>
        <w:lastRenderedPageBreak/>
        <w:pict>
          <v:shape id="_x0000_s1047" type="#_x0000_t202" style="position:absolute;left:0;text-align:left;margin-left:465.05pt;margin-top:-45.4pt;width:61.7pt;height:22.05pt;z-index:25197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">
            <v:textbox style="mso-next-textbox:#_x0000_s1047">
              <w:txbxContent>
                <w:p w:rsidR="0017534C" w:rsidRPr="00E65B28" w:rsidRDefault="0017534C" w:rsidP="00E72A19">
                  <w:pPr>
                    <w:rPr>
                      <w:b/>
                      <w:lang w:val="es-PR"/>
                    </w:rPr>
                  </w:pPr>
                  <w:r w:rsidRPr="00E65B28">
                    <w:rPr>
                      <w:b/>
                    </w:rPr>
                    <w:t>ANEXO I</w:t>
                  </w:r>
                </w:p>
              </w:txbxContent>
            </v:textbox>
          </v:shape>
        </w:pict>
      </w:r>
      <w:r w:rsidR="00E72A19" w:rsidRPr="00E65B28">
        <w:rPr>
          <w:rFonts w:ascii="Times New Roman" w:hAnsi="Times New Roman" w:cs="Times New Roman"/>
          <w:b/>
          <w:sz w:val="24"/>
          <w:szCs w:val="24"/>
          <w:lang w:val="es-PR"/>
        </w:rPr>
        <w:t>MODELO DE AVALÚO POR PUNTOS DE COTEJO</w:t>
      </w:r>
    </w:p>
    <w:p w:rsidR="00E72A19" w:rsidRDefault="00E72A19" w:rsidP="00E72A19">
      <w:pPr>
        <w:pStyle w:val="Sinespaciado"/>
        <w:ind w:firstLine="720"/>
        <w:jc w:val="center"/>
        <w:rPr>
          <w:rFonts w:ascii="Times New Roman" w:hAnsi="Times New Roman" w:cs="Times New Roman"/>
          <w:b/>
          <w:sz w:val="24"/>
          <w:szCs w:val="24"/>
        </w:rPr>
      </w:pPr>
      <w:r>
        <w:rPr>
          <w:rFonts w:ascii="Times New Roman" w:hAnsi="Times New Roman" w:cs="Times New Roman"/>
          <w:b/>
          <w:sz w:val="24"/>
          <w:szCs w:val="24"/>
        </w:rPr>
        <w:t>CARRERA DE EDUCACIÓN</w:t>
      </w:r>
    </w:p>
    <w:p w:rsidR="00E72A19" w:rsidRDefault="00E72A19" w:rsidP="00E72A19">
      <w:pPr>
        <w:pStyle w:val="Sinespaciado"/>
        <w:ind w:firstLine="720"/>
        <w:rPr>
          <w:rFonts w:ascii="Times New Roman" w:hAnsi="Times New Roman" w:cs="Times New Roman"/>
          <w:b/>
          <w:sz w:val="24"/>
          <w:szCs w:val="24"/>
        </w:rPr>
      </w:pPr>
    </w:p>
    <w:p w:rsidR="00E72A19" w:rsidRDefault="00E72A19" w:rsidP="00E72A19">
      <w:pPr>
        <w:pStyle w:val="Sinespaciado"/>
        <w:ind w:firstLine="720"/>
        <w:rPr>
          <w:rFonts w:ascii="Times New Roman" w:hAnsi="Times New Roman" w:cs="Times New Roman"/>
          <w:b/>
          <w:sz w:val="24"/>
          <w:szCs w:val="24"/>
        </w:rPr>
      </w:pPr>
      <w:r w:rsidRPr="00D302D2">
        <w:rPr>
          <w:rFonts w:ascii="Times New Roman" w:hAnsi="Times New Roman" w:cs="Times New Roman"/>
          <w:b/>
          <w:sz w:val="24"/>
          <w:szCs w:val="24"/>
        </w:rPr>
        <w:t>Punto de cotejo #1 – Criterios de avalúo para admisión a</w:t>
      </w:r>
      <w:r>
        <w:rPr>
          <w:rFonts w:ascii="Times New Roman" w:hAnsi="Times New Roman" w:cs="Times New Roman"/>
          <w:b/>
          <w:sz w:val="24"/>
          <w:szCs w:val="24"/>
        </w:rPr>
        <w:t xml:space="preserve"> </w:t>
      </w:r>
      <w:r w:rsidRPr="00D302D2">
        <w:rPr>
          <w:rFonts w:ascii="Times New Roman" w:hAnsi="Times New Roman" w:cs="Times New Roman"/>
          <w:b/>
          <w:sz w:val="24"/>
          <w:szCs w:val="24"/>
        </w:rPr>
        <w:t>l</w:t>
      </w:r>
      <w:r>
        <w:rPr>
          <w:rFonts w:ascii="Times New Roman" w:hAnsi="Times New Roman" w:cs="Times New Roman"/>
          <w:b/>
          <w:sz w:val="24"/>
          <w:szCs w:val="24"/>
        </w:rPr>
        <w:t>a</w:t>
      </w:r>
      <w:r w:rsidRPr="00D302D2">
        <w:rPr>
          <w:rFonts w:ascii="Times New Roman" w:hAnsi="Times New Roman" w:cs="Times New Roman"/>
          <w:b/>
          <w:sz w:val="24"/>
          <w:szCs w:val="24"/>
        </w:rPr>
        <w:t xml:space="preserve"> </w:t>
      </w:r>
      <w:r>
        <w:rPr>
          <w:rFonts w:ascii="Times New Roman" w:hAnsi="Times New Roman" w:cs="Times New Roman"/>
          <w:b/>
          <w:sz w:val="24"/>
          <w:szCs w:val="24"/>
        </w:rPr>
        <w:t>carrera</w:t>
      </w:r>
      <w:r w:rsidRPr="00D302D2">
        <w:rPr>
          <w:rFonts w:ascii="Times New Roman" w:hAnsi="Times New Roman" w:cs="Times New Roman"/>
          <w:b/>
          <w:sz w:val="24"/>
          <w:szCs w:val="24"/>
        </w:rPr>
        <w:t xml:space="preserve"> de</w:t>
      </w:r>
    </w:p>
    <w:p w:rsidR="00E72A19" w:rsidRDefault="00E72A19" w:rsidP="00E72A19">
      <w:pPr>
        <w:pStyle w:val="Sinespaciado"/>
        <w:ind w:firstLine="720"/>
        <w:rPr>
          <w:rFonts w:ascii="Times New Roman" w:hAnsi="Times New Roman" w:cs="Times New Roman"/>
          <w:b/>
          <w:sz w:val="24"/>
          <w:szCs w:val="24"/>
        </w:rPr>
      </w:pPr>
      <w:proofErr w:type="gramStart"/>
      <w:r>
        <w:rPr>
          <w:rFonts w:ascii="Times New Roman" w:hAnsi="Times New Roman" w:cs="Times New Roman"/>
          <w:b/>
          <w:sz w:val="24"/>
          <w:szCs w:val="24"/>
        </w:rPr>
        <w:t>preparación</w:t>
      </w:r>
      <w:proofErr w:type="gramEnd"/>
      <w:r>
        <w:rPr>
          <w:rFonts w:ascii="Times New Roman" w:hAnsi="Times New Roman" w:cs="Times New Roman"/>
          <w:b/>
          <w:sz w:val="24"/>
          <w:szCs w:val="24"/>
        </w:rPr>
        <w:t xml:space="preserve"> de maestros</w:t>
      </w:r>
    </w:p>
    <w:p w:rsidR="00E72A19" w:rsidRDefault="00E72A19" w:rsidP="00E72A19">
      <w:pPr>
        <w:pStyle w:val="Sinespaciado"/>
        <w:ind w:firstLine="720"/>
        <w:rPr>
          <w:rFonts w:ascii="Times New Roman" w:hAnsi="Times New Roman" w:cs="Times New Roman"/>
          <w:b/>
          <w:sz w:val="24"/>
          <w:szCs w:val="24"/>
        </w:rPr>
      </w:pPr>
    </w:p>
    <w:p w:rsidR="00E72A19" w:rsidRDefault="00E72A19" w:rsidP="00E72A19">
      <w:pPr>
        <w:pStyle w:val="Sinespaciado"/>
        <w:ind w:left="708" w:firstLine="12"/>
        <w:rPr>
          <w:rFonts w:ascii="Times New Roman" w:hAnsi="Times New Roman" w:cs="Times New Roman"/>
          <w:b/>
          <w:sz w:val="24"/>
          <w:szCs w:val="24"/>
        </w:rPr>
      </w:pPr>
      <w:r>
        <w:rPr>
          <w:rFonts w:ascii="Times New Roman" w:hAnsi="Times New Roman" w:cs="Times New Roman"/>
          <w:b/>
          <w:sz w:val="24"/>
          <w:szCs w:val="24"/>
        </w:rPr>
        <w:t>(</w:t>
      </w:r>
      <w:r w:rsidRPr="00F63479">
        <w:rPr>
          <w:rFonts w:ascii="Times New Roman" w:hAnsi="Times New Roman" w:cs="Times New Roman"/>
          <w:b/>
          <w:sz w:val="24"/>
          <w:szCs w:val="24"/>
          <w:u w:val="single"/>
        </w:rPr>
        <w:t xml:space="preserve">En este modelo, el estudiante </w:t>
      </w:r>
      <w:r>
        <w:rPr>
          <w:rFonts w:ascii="Times New Roman" w:hAnsi="Times New Roman" w:cs="Times New Roman"/>
          <w:b/>
          <w:sz w:val="24"/>
          <w:szCs w:val="24"/>
          <w:u w:val="single"/>
        </w:rPr>
        <w:t>debe</w:t>
      </w:r>
      <w:r w:rsidRPr="00F63479">
        <w:rPr>
          <w:rFonts w:ascii="Times New Roman" w:hAnsi="Times New Roman" w:cs="Times New Roman"/>
          <w:b/>
          <w:sz w:val="24"/>
          <w:szCs w:val="24"/>
          <w:u w:val="single"/>
        </w:rPr>
        <w:t xml:space="preserve"> estar tomando clases generales y algunas de introducción al magisterio sin ser admitido a la carrera de educación</w:t>
      </w:r>
      <w:r>
        <w:rPr>
          <w:rFonts w:ascii="Times New Roman" w:hAnsi="Times New Roman" w:cs="Times New Roman"/>
          <w:b/>
          <w:sz w:val="24"/>
          <w:szCs w:val="24"/>
          <w:u w:val="single"/>
        </w:rPr>
        <w:t>, lo que conlleva un proceso evaluativo interno de la carrera</w:t>
      </w:r>
      <w:r>
        <w:rPr>
          <w:rFonts w:ascii="Times New Roman" w:hAnsi="Times New Roman" w:cs="Times New Roman"/>
          <w:b/>
          <w:sz w:val="24"/>
          <w:szCs w:val="24"/>
        </w:rPr>
        <w:t>.)</w:t>
      </w:r>
    </w:p>
    <w:p w:rsidR="00E72A19" w:rsidRDefault="00E72A19" w:rsidP="00E72A19">
      <w:pPr>
        <w:pStyle w:val="Sinespaciado"/>
        <w:ind w:firstLine="720"/>
        <w:rPr>
          <w:rFonts w:ascii="Times New Roman" w:hAnsi="Times New Roman" w:cs="Times New Roman"/>
          <w:b/>
          <w:sz w:val="24"/>
          <w:szCs w:val="24"/>
        </w:rPr>
      </w:pPr>
    </w:p>
    <w:p w:rsidR="00E72A19" w:rsidRDefault="00E72A19" w:rsidP="00E72A19">
      <w:pPr>
        <w:pStyle w:val="Sinespaciado"/>
        <w:ind w:firstLine="720"/>
        <w:rPr>
          <w:rFonts w:ascii="Times New Roman" w:hAnsi="Times New Roman" w:cs="Times New Roman"/>
          <w:b/>
          <w:sz w:val="24"/>
          <w:szCs w:val="24"/>
        </w:rPr>
      </w:pPr>
      <w:r>
        <w:rPr>
          <w:rFonts w:ascii="Times New Roman" w:hAnsi="Times New Roman" w:cs="Times New Roman"/>
          <w:b/>
          <w:sz w:val="24"/>
          <w:szCs w:val="24"/>
        </w:rPr>
        <w:t>Conocimiento:</w:t>
      </w:r>
    </w:p>
    <w:p w:rsidR="00E72A19" w:rsidRPr="00EA043D" w:rsidRDefault="00E72A19" w:rsidP="00E72A19">
      <w:pPr>
        <w:pStyle w:val="Sinespaciado"/>
        <w:numPr>
          <w:ilvl w:val="0"/>
          <w:numId w:val="58"/>
        </w:numPr>
        <w:rPr>
          <w:rFonts w:ascii="Times New Roman" w:hAnsi="Times New Roman" w:cs="Times New Roman"/>
          <w:sz w:val="24"/>
          <w:szCs w:val="24"/>
        </w:rPr>
      </w:pPr>
      <w:r w:rsidRPr="00EA043D">
        <w:rPr>
          <w:rFonts w:ascii="Times New Roman" w:hAnsi="Times New Roman" w:cs="Times New Roman"/>
          <w:sz w:val="24"/>
          <w:szCs w:val="24"/>
        </w:rPr>
        <w:t>Un promedio académico acumulado de 2.75 en la escala de 4.0</w:t>
      </w:r>
    </w:p>
    <w:p w:rsidR="00E72A19" w:rsidRPr="00EA043D" w:rsidRDefault="00E72A19" w:rsidP="00E72A19">
      <w:pPr>
        <w:pStyle w:val="Sinespaciado"/>
        <w:numPr>
          <w:ilvl w:val="0"/>
          <w:numId w:val="58"/>
        </w:numPr>
        <w:rPr>
          <w:rFonts w:ascii="Times New Roman" w:hAnsi="Times New Roman" w:cs="Times New Roman"/>
          <w:sz w:val="24"/>
          <w:szCs w:val="24"/>
        </w:rPr>
      </w:pPr>
      <w:r w:rsidRPr="00EA043D">
        <w:rPr>
          <w:rFonts w:ascii="Times New Roman" w:hAnsi="Times New Roman" w:cs="Times New Roman"/>
          <w:sz w:val="24"/>
          <w:szCs w:val="24"/>
        </w:rPr>
        <w:t>Completar satisfactoriamente los siguientes avalúos:</w:t>
      </w:r>
    </w:p>
    <w:p w:rsidR="00E72A19" w:rsidRPr="00EA043D" w:rsidRDefault="00E72A19" w:rsidP="00E72A19">
      <w:pPr>
        <w:pStyle w:val="Sinespaciado"/>
        <w:numPr>
          <w:ilvl w:val="1"/>
          <w:numId w:val="58"/>
        </w:numPr>
        <w:rPr>
          <w:rFonts w:ascii="Times New Roman" w:hAnsi="Times New Roman" w:cs="Times New Roman"/>
          <w:sz w:val="24"/>
          <w:szCs w:val="24"/>
        </w:rPr>
      </w:pPr>
      <w:r w:rsidRPr="00EA043D">
        <w:rPr>
          <w:rFonts w:ascii="Times New Roman" w:hAnsi="Times New Roman" w:cs="Times New Roman"/>
          <w:sz w:val="24"/>
          <w:szCs w:val="24"/>
        </w:rPr>
        <w:t>Prueba de matemática básica</w:t>
      </w:r>
      <w:r>
        <w:rPr>
          <w:rFonts w:ascii="Times New Roman" w:hAnsi="Times New Roman" w:cs="Times New Roman"/>
          <w:sz w:val="24"/>
          <w:szCs w:val="24"/>
        </w:rPr>
        <w:t xml:space="preserve"> - 75</w:t>
      </w:r>
    </w:p>
    <w:p w:rsidR="00E72A19" w:rsidRPr="00EA043D" w:rsidRDefault="00E72A19" w:rsidP="00E72A19">
      <w:pPr>
        <w:pStyle w:val="Sinespaciado"/>
        <w:numPr>
          <w:ilvl w:val="1"/>
          <w:numId w:val="58"/>
        </w:numPr>
        <w:rPr>
          <w:rFonts w:ascii="Times New Roman" w:hAnsi="Times New Roman" w:cs="Times New Roman"/>
          <w:sz w:val="24"/>
          <w:szCs w:val="24"/>
        </w:rPr>
      </w:pPr>
      <w:r w:rsidRPr="00EA043D">
        <w:rPr>
          <w:rFonts w:ascii="Times New Roman" w:hAnsi="Times New Roman" w:cs="Times New Roman"/>
          <w:sz w:val="24"/>
          <w:szCs w:val="24"/>
        </w:rPr>
        <w:t>Prueba de destrezas de lectura</w:t>
      </w:r>
      <w:r>
        <w:rPr>
          <w:rFonts w:ascii="Times New Roman" w:hAnsi="Times New Roman" w:cs="Times New Roman"/>
          <w:sz w:val="24"/>
          <w:szCs w:val="24"/>
        </w:rPr>
        <w:t xml:space="preserve"> - 75</w:t>
      </w:r>
    </w:p>
    <w:p w:rsidR="00E72A19" w:rsidRPr="00EA043D" w:rsidRDefault="00E72A19" w:rsidP="00E72A19">
      <w:pPr>
        <w:pStyle w:val="Sinespaciado"/>
        <w:numPr>
          <w:ilvl w:val="1"/>
          <w:numId w:val="58"/>
        </w:numPr>
        <w:rPr>
          <w:rFonts w:ascii="Times New Roman" w:hAnsi="Times New Roman" w:cs="Times New Roman"/>
          <w:sz w:val="24"/>
          <w:szCs w:val="24"/>
        </w:rPr>
      </w:pPr>
      <w:r w:rsidRPr="00EA043D">
        <w:rPr>
          <w:rFonts w:ascii="Times New Roman" w:hAnsi="Times New Roman" w:cs="Times New Roman"/>
          <w:sz w:val="24"/>
          <w:szCs w:val="24"/>
        </w:rPr>
        <w:t>Prueba de escritura</w:t>
      </w:r>
      <w:r>
        <w:rPr>
          <w:rFonts w:ascii="Times New Roman" w:hAnsi="Times New Roman" w:cs="Times New Roman"/>
          <w:sz w:val="24"/>
          <w:szCs w:val="24"/>
        </w:rPr>
        <w:t xml:space="preserve"> - 75</w:t>
      </w:r>
    </w:p>
    <w:p w:rsidR="00E72A19" w:rsidRDefault="00E72A19" w:rsidP="00E72A19">
      <w:pPr>
        <w:pStyle w:val="Sinespaciado"/>
        <w:ind w:firstLine="720"/>
        <w:rPr>
          <w:rFonts w:ascii="Times New Roman" w:hAnsi="Times New Roman" w:cs="Times New Roman"/>
          <w:b/>
          <w:sz w:val="24"/>
          <w:szCs w:val="24"/>
        </w:rPr>
      </w:pPr>
    </w:p>
    <w:p w:rsidR="00E72A19" w:rsidRDefault="00E72A19" w:rsidP="00E72A19">
      <w:pPr>
        <w:pStyle w:val="Sinespaciado"/>
        <w:ind w:left="360" w:firstLine="720"/>
        <w:rPr>
          <w:rFonts w:ascii="Times New Roman" w:hAnsi="Times New Roman" w:cs="Times New Roman"/>
          <w:b/>
          <w:sz w:val="24"/>
          <w:szCs w:val="24"/>
        </w:rPr>
      </w:pPr>
      <w:r>
        <w:rPr>
          <w:rFonts w:ascii="Times New Roman" w:hAnsi="Times New Roman" w:cs="Times New Roman"/>
          <w:b/>
          <w:sz w:val="24"/>
          <w:szCs w:val="24"/>
        </w:rPr>
        <w:t>Cursos requeridos:</w:t>
      </w:r>
    </w:p>
    <w:p w:rsidR="00E72A19" w:rsidRPr="00EA043D" w:rsidRDefault="00E72A19" w:rsidP="00E72A19">
      <w:pPr>
        <w:pStyle w:val="Sinespaciado"/>
        <w:numPr>
          <w:ilvl w:val="0"/>
          <w:numId w:val="59"/>
        </w:numPr>
        <w:ind w:left="1843"/>
        <w:rPr>
          <w:rFonts w:ascii="Times New Roman" w:hAnsi="Times New Roman" w:cs="Times New Roman"/>
          <w:sz w:val="24"/>
          <w:szCs w:val="24"/>
        </w:rPr>
      </w:pPr>
      <w:r>
        <w:rPr>
          <w:rFonts w:ascii="Times New Roman" w:hAnsi="Times New Roman" w:cs="Times New Roman"/>
          <w:sz w:val="24"/>
          <w:szCs w:val="24"/>
        </w:rPr>
        <w:t>Español G</w:t>
      </w:r>
      <w:r w:rsidRPr="00EA043D">
        <w:rPr>
          <w:rFonts w:ascii="Times New Roman" w:hAnsi="Times New Roman" w:cs="Times New Roman"/>
          <w:sz w:val="24"/>
          <w:szCs w:val="24"/>
        </w:rPr>
        <w:t>eneral: nota mínima de C</w:t>
      </w:r>
    </w:p>
    <w:p w:rsidR="00E72A19" w:rsidRPr="00EA043D" w:rsidRDefault="00E72A19" w:rsidP="00E72A19">
      <w:pPr>
        <w:pStyle w:val="Sinespaciado"/>
        <w:numPr>
          <w:ilvl w:val="0"/>
          <w:numId w:val="59"/>
        </w:numPr>
        <w:ind w:left="1843"/>
        <w:rPr>
          <w:rFonts w:ascii="Times New Roman" w:hAnsi="Times New Roman" w:cs="Times New Roman"/>
          <w:sz w:val="24"/>
          <w:szCs w:val="24"/>
        </w:rPr>
      </w:pPr>
      <w:r w:rsidRPr="00EA043D">
        <w:rPr>
          <w:rFonts w:ascii="Times New Roman" w:hAnsi="Times New Roman" w:cs="Times New Roman"/>
          <w:sz w:val="24"/>
          <w:szCs w:val="24"/>
        </w:rPr>
        <w:t>Técnicas de Redacción: nota mínima de C</w:t>
      </w:r>
    </w:p>
    <w:p w:rsidR="00E72A19" w:rsidRDefault="00E72A19" w:rsidP="00E72A19">
      <w:pPr>
        <w:pStyle w:val="Sinespaciado"/>
        <w:numPr>
          <w:ilvl w:val="0"/>
          <w:numId w:val="59"/>
        </w:numPr>
        <w:ind w:left="1843"/>
        <w:rPr>
          <w:rFonts w:ascii="Times New Roman" w:hAnsi="Times New Roman" w:cs="Times New Roman"/>
          <w:sz w:val="24"/>
          <w:szCs w:val="24"/>
        </w:rPr>
      </w:pPr>
      <w:r w:rsidRPr="00EA043D">
        <w:rPr>
          <w:rFonts w:ascii="Times New Roman" w:hAnsi="Times New Roman" w:cs="Times New Roman"/>
          <w:sz w:val="24"/>
          <w:szCs w:val="24"/>
        </w:rPr>
        <w:t>Introducción a la Enseñanza – nota mínima de B</w:t>
      </w:r>
      <w:r w:rsidRPr="007421EE">
        <w:rPr>
          <w:rFonts w:ascii="Times New Roman" w:hAnsi="Times New Roman" w:cs="Times New Roman"/>
          <w:sz w:val="24"/>
          <w:szCs w:val="24"/>
        </w:rPr>
        <w:t>}</w:t>
      </w:r>
    </w:p>
    <w:p w:rsidR="00E72A19" w:rsidRPr="00EA043D" w:rsidRDefault="00E72A19" w:rsidP="00E72A19">
      <w:pPr>
        <w:pStyle w:val="Sinespaciado"/>
        <w:numPr>
          <w:ilvl w:val="0"/>
          <w:numId w:val="59"/>
        </w:numPr>
        <w:ind w:left="1843"/>
        <w:rPr>
          <w:rFonts w:ascii="Times New Roman" w:hAnsi="Times New Roman" w:cs="Times New Roman"/>
          <w:sz w:val="24"/>
          <w:szCs w:val="24"/>
        </w:rPr>
      </w:pPr>
      <w:r>
        <w:rPr>
          <w:rFonts w:ascii="Times New Roman" w:hAnsi="Times New Roman" w:cs="Times New Roman"/>
          <w:sz w:val="24"/>
          <w:szCs w:val="24"/>
        </w:rPr>
        <w:t>Filosofía de la Educación –nota mínima de B</w:t>
      </w:r>
    </w:p>
    <w:p w:rsidR="00E72A19" w:rsidRPr="00EA043D" w:rsidRDefault="00E72A19" w:rsidP="00E72A19">
      <w:pPr>
        <w:pStyle w:val="Sinespaciado"/>
        <w:numPr>
          <w:ilvl w:val="0"/>
          <w:numId w:val="59"/>
        </w:numPr>
        <w:ind w:left="1843"/>
        <w:rPr>
          <w:rFonts w:ascii="Times New Roman" w:hAnsi="Times New Roman" w:cs="Times New Roman"/>
          <w:sz w:val="24"/>
          <w:szCs w:val="24"/>
        </w:rPr>
      </w:pPr>
      <w:r w:rsidRPr="00EA043D">
        <w:rPr>
          <w:rFonts w:ascii="Times New Roman" w:hAnsi="Times New Roman" w:cs="Times New Roman"/>
          <w:sz w:val="24"/>
          <w:szCs w:val="24"/>
        </w:rPr>
        <w:t>Cursos de religión: nota mínima de C</w:t>
      </w: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r w:rsidRPr="00EA043D">
        <w:rPr>
          <w:rFonts w:ascii="Times New Roman" w:eastAsiaTheme="minorHAnsi" w:hAnsi="Times New Roman" w:cs="Times New Roman"/>
          <w:color w:val="000000"/>
          <w:sz w:val="24"/>
          <w:szCs w:val="24"/>
          <w:lang w:val="es-PR"/>
        </w:rPr>
        <w:t xml:space="preserve">  </w:t>
      </w:r>
    </w:p>
    <w:p w:rsidR="00E72A19" w:rsidRPr="00EA043D" w:rsidRDefault="00E72A19" w:rsidP="00E72A19">
      <w:pPr>
        <w:autoSpaceDE w:val="0"/>
        <w:autoSpaceDN w:val="0"/>
        <w:adjustRightInd w:val="0"/>
        <w:spacing w:after="0" w:line="240" w:lineRule="auto"/>
        <w:ind w:left="708"/>
        <w:rPr>
          <w:rFonts w:ascii="Times New Roman" w:eastAsiaTheme="minorHAnsi" w:hAnsi="Times New Roman" w:cs="Times New Roman"/>
          <w:b/>
          <w:color w:val="000000"/>
          <w:sz w:val="24"/>
          <w:szCs w:val="24"/>
          <w:lang w:val="es-PR"/>
        </w:rPr>
      </w:pPr>
      <w:r w:rsidRPr="00EA043D">
        <w:rPr>
          <w:rFonts w:ascii="Times New Roman" w:eastAsiaTheme="minorHAnsi" w:hAnsi="Times New Roman" w:cs="Times New Roman"/>
          <w:b/>
          <w:color w:val="000000"/>
          <w:sz w:val="24"/>
          <w:szCs w:val="24"/>
          <w:lang w:val="es-PR"/>
        </w:rPr>
        <w:t>Avalúo de destrezas</w:t>
      </w:r>
    </w:p>
    <w:p w:rsidR="00E72A19" w:rsidRDefault="00E72A19" w:rsidP="00E72A19">
      <w:pPr>
        <w:pStyle w:val="Prrafodelista"/>
        <w:numPr>
          <w:ilvl w:val="0"/>
          <w:numId w:val="60"/>
        </w:numPr>
        <w:autoSpaceDE w:val="0"/>
        <w:autoSpaceDN w:val="0"/>
        <w:adjustRightInd w:val="0"/>
        <w:spacing w:after="0" w:line="240" w:lineRule="auto"/>
        <w:rPr>
          <w:rFonts w:ascii="Times New Roman" w:eastAsiaTheme="minorHAnsi" w:hAnsi="Times New Roman" w:cs="Times New Roman"/>
          <w:sz w:val="24"/>
          <w:szCs w:val="24"/>
          <w:lang w:val="es-PR"/>
        </w:rPr>
      </w:pPr>
      <w:r>
        <w:rPr>
          <w:rFonts w:ascii="Times New Roman" w:eastAsiaTheme="minorHAnsi" w:hAnsi="Times New Roman" w:cs="Times New Roman"/>
          <w:sz w:val="24"/>
          <w:szCs w:val="24"/>
          <w:lang w:val="es-PR"/>
        </w:rPr>
        <w:t>Escribir su filosofía personal de educación</w:t>
      </w:r>
    </w:p>
    <w:p w:rsidR="00E72A19" w:rsidRDefault="00E72A19" w:rsidP="00E72A19">
      <w:pPr>
        <w:pStyle w:val="Prrafodelista"/>
        <w:numPr>
          <w:ilvl w:val="0"/>
          <w:numId w:val="60"/>
        </w:numPr>
        <w:autoSpaceDE w:val="0"/>
        <w:autoSpaceDN w:val="0"/>
        <w:adjustRightInd w:val="0"/>
        <w:spacing w:after="0" w:line="240" w:lineRule="auto"/>
        <w:rPr>
          <w:rFonts w:ascii="Times New Roman" w:eastAsiaTheme="minorHAnsi" w:hAnsi="Times New Roman" w:cs="Times New Roman"/>
          <w:sz w:val="24"/>
          <w:szCs w:val="24"/>
          <w:lang w:val="es-PR"/>
        </w:rPr>
      </w:pPr>
      <w:r>
        <w:rPr>
          <w:rFonts w:ascii="Times New Roman" w:eastAsiaTheme="minorHAnsi" w:hAnsi="Times New Roman" w:cs="Times New Roman"/>
          <w:sz w:val="24"/>
          <w:szCs w:val="24"/>
          <w:lang w:val="es-PR"/>
        </w:rPr>
        <w:t>Completar tarea de redacción</w:t>
      </w:r>
    </w:p>
    <w:p w:rsidR="00E72A19" w:rsidRDefault="00E72A19" w:rsidP="00E72A19">
      <w:pPr>
        <w:pStyle w:val="Prrafodelista"/>
        <w:numPr>
          <w:ilvl w:val="0"/>
          <w:numId w:val="60"/>
        </w:numPr>
        <w:autoSpaceDE w:val="0"/>
        <w:autoSpaceDN w:val="0"/>
        <w:adjustRightInd w:val="0"/>
        <w:spacing w:after="0" w:line="240" w:lineRule="auto"/>
        <w:rPr>
          <w:rFonts w:ascii="Times New Roman" w:eastAsiaTheme="minorHAnsi" w:hAnsi="Times New Roman" w:cs="Times New Roman"/>
          <w:sz w:val="24"/>
          <w:szCs w:val="24"/>
          <w:lang w:val="es-PR"/>
        </w:rPr>
      </w:pPr>
      <w:r>
        <w:rPr>
          <w:rFonts w:ascii="Times New Roman" w:eastAsiaTheme="minorHAnsi" w:hAnsi="Times New Roman" w:cs="Times New Roman"/>
          <w:sz w:val="24"/>
          <w:szCs w:val="24"/>
          <w:lang w:val="es-PR"/>
        </w:rPr>
        <w:t>Destrezas de computación</w:t>
      </w:r>
    </w:p>
    <w:p w:rsidR="00E72A19" w:rsidRPr="00EA043D" w:rsidRDefault="00E72A19" w:rsidP="00E72A19">
      <w:pPr>
        <w:pStyle w:val="Prrafodelista"/>
        <w:numPr>
          <w:ilvl w:val="0"/>
          <w:numId w:val="60"/>
        </w:numPr>
        <w:autoSpaceDE w:val="0"/>
        <w:autoSpaceDN w:val="0"/>
        <w:adjustRightInd w:val="0"/>
        <w:spacing w:after="0" w:line="240" w:lineRule="auto"/>
        <w:rPr>
          <w:rFonts w:ascii="Times New Roman" w:eastAsiaTheme="minorHAnsi" w:hAnsi="Times New Roman" w:cs="Times New Roman"/>
          <w:sz w:val="24"/>
          <w:szCs w:val="24"/>
          <w:lang w:val="es-PR"/>
        </w:rPr>
      </w:pPr>
      <w:r>
        <w:rPr>
          <w:rFonts w:ascii="Times New Roman" w:eastAsiaTheme="minorHAnsi" w:hAnsi="Times New Roman" w:cs="Times New Roman"/>
          <w:sz w:val="24"/>
          <w:szCs w:val="24"/>
          <w:lang w:val="es-PR"/>
        </w:rPr>
        <w:t>Entrenamiento en la elaboración del portafolio académico</w:t>
      </w:r>
    </w:p>
    <w:p w:rsidR="00E72A19" w:rsidRPr="00EA043D"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r w:rsidRPr="00EA043D">
        <w:rPr>
          <w:rFonts w:ascii="Times New Roman" w:eastAsiaTheme="minorHAnsi" w:hAnsi="Times New Roman" w:cs="Times New Roman"/>
          <w:color w:val="000000"/>
          <w:sz w:val="24"/>
          <w:szCs w:val="24"/>
          <w:lang w:val="es-PR"/>
        </w:rPr>
        <w:t xml:space="preserve">    </w:t>
      </w:r>
    </w:p>
    <w:p w:rsidR="00E72A19" w:rsidRDefault="00E72A19" w:rsidP="00E72A19">
      <w:pPr>
        <w:autoSpaceDE w:val="0"/>
        <w:autoSpaceDN w:val="0"/>
        <w:adjustRightInd w:val="0"/>
        <w:spacing w:after="0" w:line="240" w:lineRule="auto"/>
        <w:ind w:firstLine="708"/>
        <w:rPr>
          <w:rFonts w:ascii="Times New Roman" w:eastAsiaTheme="minorHAnsi" w:hAnsi="Times New Roman" w:cs="Times New Roman"/>
          <w:b/>
          <w:color w:val="000000"/>
          <w:sz w:val="24"/>
          <w:szCs w:val="24"/>
        </w:rPr>
      </w:pPr>
      <w:proofErr w:type="spellStart"/>
      <w:r w:rsidRPr="00EA043D">
        <w:rPr>
          <w:rFonts w:ascii="Times New Roman" w:eastAsiaTheme="minorHAnsi" w:hAnsi="Times New Roman" w:cs="Times New Roman"/>
          <w:b/>
          <w:color w:val="000000"/>
          <w:sz w:val="24"/>
          <w:szCs w:val="24"/>
        </w:rPr>
        <w:t>Avalúo</w:t>
      </w:r>
      <w:proofErr w:type="spellEnd"/>
      <w:r w:rsidRPr="00EA043D">
        <w:rPr>
          <w:rFonts w:ascii="Times New Roman" w:eastAsiaTheme="minorHAnsi" w:hAnsi="Times New Roman" w:cs="Times New Roman"/>
          <w:b/>
          <w:color w:val="000000"/>
          <w:sz w:val="24"/>
          <w:szCs w:val="24"/>
        </w:rPr>
        <w:t xml:space="preserve"> de </w:t>
      </w:r>
      <w:proofErr w:type="spellStart"/>
      <w:r w:rsidRPr="00EA043D">
        <w:rPr>
          <w:rFonts w:ascii="Times New Roman" w:eastAsiaTheme="minorHAnsi" w:hAnsi="Times New Roman" w:cs="Times New Roman"/>
          <w:b/>
          <w:color w:val="000000"/>
          <w:sz w:val="24"/>
          <w:szCs w:val="24"/>
        </w:rPr>
        <w:t>disposiciones</w:t>
      </w:r>
      <w:proofErr w:type="spellEnd"/>
    </w:p>
    <w:p w:rsidR="00E72A19" w:rsidRDefault="00E72A19" w:rsidP="00E72A19">
      <w:pPr>
        <w:pStyle w:val="Prrafodelista"/>
        <w:numPr>
          <w:ilvl w:val="0"/>
          <w:numId w:val="61"/>
        </w:numPr>
        <w:autoSpaceDE w:val="0"/>
        <w:autoSpaceDN w:val="0"/>
        <w:adjustRightInd w:val="0"/>
        <w:spacing w:after="0" w:line="240" w:lineRule="auto"/>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Prueba</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psicométrica</w:t>
      </w:r>
      <w:proofErr w:type="spellEnd"/>
    </w:p>
    <w:p w:rsidR="00E72A19" w:rsidRPr="00EA043D" w:rsidRDefault="00E72A19" w:rsidP="00E72A19">
      <w:pPr>
        <w:pStyle w:val="Prrafodelista"/>
        <w:numPr>
          <w:ilvl w:val="0"/>
          <w:numId w:val="61"/>
        </w:numPr>
        <w:autoSpaceDE w:val="0"/>
        <w:autoSpaceDN w:val="0"/>
        <w:adjustRightInd w:val="0"/>
        <w:spacing w:after="0" w:line="240" w:lineRule="auto"/>
        <w:rPr>
          <w:rFonts w:ascii="Times New Roman" w:eastAsiaTheme="minorHAnsi" w:hAnsi="Times New Roman" w:cs="Times New Roman"/>
          <w:color w:val="000000"/>
          <w:sz w:val="24"/>
          <w:szCs w:val="24"/>
        </w:rPr>
      </w:pPr>
      <w:proofErr w:type="spellStart"/>
      <w:r w:rsidRPr="00EA043D">
        <w:rPr>
          <w:rFonts w:ascii="Times New Roman" w:eastAsiaTheme="minorHAnsi" w:hAnsi="Times New Roman" w:cs="Times New Roman"/>
          <w:color w:val="000000"/>
          <w:sz w:val="24"/>
          <w:szCs w:val="24"/>
        </w:rPr>
        <w:t>Servicio</w:t>
      </w:r>
      <w:proofErr w:type="spellEnd"/>
      <w:r w:rsidRPr="00EA043D">
        <w:rPr>
          <w:rFonts w:ascii="Times New Roman" w:eastAsiaTheme="minorHAnsi" w:hAnsi="Times New Roman" w:cs="Times New Roman"/>
          <w:color w:val="000000"/>
          <w:sz w:val="24"/>
          <w:szCs w:val="24"/>
        </w:rPr>
        <w:t xml:space="preserve">, </w:t>
      </w:r>
      <w:proofErr w:type="spellStart"/>
      <w:r w:rsidRPr="00EA043D">
        <w:rPr>
          <w:rFonts w:ascii="Times New Roman" w:eastAsiaTheme="minorHAnsi" w:hAnsi="Times New Roman" w:cs="Times New Roman"/>
          <w:color w:val="000000"/>
          <w:sz w:val="24"/>
          <w:szCs w:val="24"/>
        </w:rPr>
        <w:t>colaboración</w:t>
      </w:r>
      <w:proofErr w:type="spellEnd"/>
      <w:r w:rsidRPr="00EA043D">
        <w:rPr>
          <w:rFonts w:ascii="Times New Roman" w:eastAsiaTheme="minorHAnsi" w:hAnsi="Times New Roman" w:cs="Times New Roman"/>
          <w:color w:val="000000"/>
          <w:sz w:val="24"/>
          <w:szCs w:val="24"/>
        </w:rPr>
        <w:t xml:space="preserve">, </w:t>
      </w:r>
      <w:proofErr w:type="spellStart"/>
      <w:r w:rsidRPr="00EA043D">
        <w:rPr>
          <w:rFonts w:ascii="Times New Roman" w:eastAsiaTheme="minorHAnsi" w:hAnsi="Times New Roman" w:cs="Times New Roman"/>
          <w:color w:val="000000"/>
          <w:sz w:val="24"/>
          <w:szCs w:val="24"/>
        </w:rPr>
        <w:t>reflexión</w:t>
      </w:r>
      <w:proofErr w:type="spellEnd"/>
    </w:p>
    <w:p w:rsidR="00E72A19" w:rsidRPr="00EA043D" w:rsidRDefault="00E72A19" w:rsidP="00E72A19">
      <w:pPr>
        <w:pStyle w:val="Prrafodelista"/>
        <w:numPr>
          <w:ilvl w:val="0"/>
          <w:numId w:val="61"/>
        </w:numPr>
        <w:autoSpaceDE w:val="0"/>
        <w:autoSpaceDN w:val="0"/>
        <w:adjustRightInd w:val="0"/>
        <w:spacing w:after="0" w:line="240" w:lineRule="auto"/>
        <w:rPr>
          <w:rFonts w:ascii="Times New Roman" w:eastAsiaTheme="minorHAnsi" w:hAnsi="Times New Roman" w:cs="Times New Roman"/>
          <w:color w:val="000000"/>
          <w:sz w:val="24"/>
          <w:szCs w:val="24"/>
          <w:lang w:val="es-PR"/>
        </w:rPr>
      </w:pPr>
      <w:r w:rsidRPr="00EA043D">
        <w:rPr>
          <w:rFonts w:ascii="Times New Roman" w:eastAsiaTheme="minorHAnsi" w:hAnsi="Times New Roman" w:cs="Times New Roman"/>
          <w:color w:val="000000"/>
          <w:sz w:val="24"/>
          <w:szCs w:val="24"/>
          <w:lang w:val="es-PR"/>
        </w:rPr>
        <w:t>Ser miembro de una organización estudiantil</w:t>
      </w: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p>
    <w:p w:rsidR="00E72A19" w:rsidRDefault="00E72A19" w:rsidP="00E72A19">
      <w:pPr>
        <w:autoSpaceDE w:val="0"/>
        <w:autoSpaceDN w:val="0"/>
        <w:adjustRightInd w:val="0"/>
        <w:spacing w:after="0" w:line="240" w:lineRule="auto"/>
        <w:ind w:firstLine="708"/>
        <w:rPr>
          <w:rFonts w:ascii="Times New Roman" w:eastAsiaTheme="minorHAnsi" w:hAnsi="Times New Roman" w:cs="Times New Roman"/>
          <w:b/>
          <w:color w:val="000000"/>
          <w:sz w:val="24"/>
          <w:szCs w:val="24"/>
          <w:lang w:val="es-PR"/>
        </w:rPr>
      </w:pPr>
      <w:r w:rsidRPr="007421EE">
        <w:rPr>
          <w:rFonts w:ascii="Times New Roman" w:eastAsiaTheme="minorHAnsi" w:hAnsi="Times New Roman" w:cs="Times New Roman"/>
          <w:b/>
          <w:color w:val="000000"/>
          <w:sz w:val="24"/>
          <w:szCs w:val="24"/>
          <w:lang w:val="es-PR"/>
        </w:rPr>
        <w:t xml:space="preserve">Pasar la entrevista para evaluación del primer punto de cotejo.  </w:t>
      </w:r>
    </w:p>
    <w:p w:rsidR="00E72A19" w:rsidRDefault="00E72A19" w:rsidP="00E72A19">
      <w:pPr>
        <w:autoSpaceDE w:val="0"/>
        <w:autoSpaceDN w:val="0"/>
        <w:adjustRightInd w:val="0"/>
        <w:spacing w:after="0" w:line="240" w:lineRule="auto"/>
        <w:ind w:firstLine="708"/>
        <w:rPr>
          <w:rFonts w:ascii="Times New Roman" w:eastAsiaTheme="minorHAnsi" w:hAnsi="Times New Roman" w:cs="Times New Roman"/>
          <w:b/>
          <w:color w:val="000000"/>
          <w:sz w:val="24"/>
          <w:szCs w:val="24"/>
          <w:lang w:val="es-PR"/>
        </w:rPr>
      </w:pPr>
    </w:p>
    <w:p w:rsidR="00E72A19" w:rsidRPr="007421EE" w:rsidRDefault="00E72A19" w:rsidP="00E72A19">
      <w:pPr>
        <w:autoSpaceDE w:val="0"/>
        <w:autoSpaceDN w:val="0"/>
        <w:adjustRightInd w:val="0"/>
        <w:spacing w:after="0" w:line="240" w:lineRule="auto"/>
        <w:ind w:left="708"/>
        <w:rPr>
          <w:rFonts w:ascii="Times New Roman" w:eastAsiaTheme="minorHAnsi" w:hAnsi="Times New Roman" w:cs="Times New Roman"/>
          <w:b/>
          <w:color w:val="000000"/>
          <w:sz w:val="24"/>
          <w:szCs w:val="24"/>
          <w:lang w:val="es-PR"/>
        </w:rPr>
      </w:pPr>
      <w:r>
        <w:rPr>
          <w:rFonts w:ascii="Times New Roman" w:eastAsiaTheme="minorHAnsi" w:hAnsi="Times New Roman" w:cs="Times New Roman"/>
          <w:b/>
          <w:color w:val="000000"/>
          <w:sz w:val="24"/>
          <w:szCs w:val="24"/>
          <w:lang w:val="es-PR"/>
        </w:rPr>
        <w:t>(Una vez satisfechos los requisitos del primer punto, es aceptado formalmente en el programa de preparación de maestros.)</w:t>
      </w: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r w:rsidRPr="00EA043D">
        <w:rPr>
          <w:rFonts w:ascii="Times New Roman" w:eastAsiaTheme="minorHAnsi" w:hAnsi="Times New Roman" w:cs="Times New Roman"/>
          <w:color w:val="000000"/>
          <w:sz w:val="24"/>
          <w:szCs w:val="24"/>
          <w:lang w:val="es-PR"/>
        </w:rPr>
        <w:t xml:space="preserve"> </w:t>
      </w: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p>
    <w:p w:rsidR="00E72A19" w:rsidRPr="00CD5043" w:rsidRDefault="00E72A19" w:rsidP="00E72A19">
      <w:pPr>
        <w:autoSpaceDE w:val="0"/>
        <w:autoSpaceDN w:val="0"/>
        <w:adjustRightInd w:val="0"/>
        <w:spacing w:after="0" w:line="240" w:lineRule="auto"/>
        <w:rPr>
          <w:rFonts w:ascii="Times New Roman" w:eastAsiaTheme="minorHAnsi" w:hAnsi="Times New Roman" w:cs="Times New Roman"/>
          <w:b/>
          <w:bCs/>
          <w:color w:val="000000"/>
          <w:sz w:val="24"/>
          <w:szCs w:val="24"/>
          <w:lang w:val="es-PR"/>
        </w:rPr>
      </w:pPr>
      <w:r w:rsidRPr="00CD5043">
        <w:rPr>
          <w:rFonts w:ascii="Times New Roman" w:eastAsiaTheme="minorHAnsi" w:hAnsi="Times New Roman" w:cs="Times New Roman"/>
          <w:b/>
          <w:bCs/>
          <w:color w:val="000000"/>
          <w:sz w:val="24"/>
          <w:szCs w:val="24"/>
          <w:lang w:val="es-PR"/>
        </w:rPr>
        <w:lastRenderedPageBreak/>
        <w:t>Punto de cotejo # 2</w:t>
      </w:r>
      <w:proofErr w:type="gramStart"/>
      <w:r w:rsidRPr="00CD5043">
        <w:rPr>
          <w:rFonts w:ascii="Times New Roman" w:eastAsiaTheme="minorHAnsi" w:hAnsi="Times New Roman" w:cs="Times New Roman"/>
          <w:b/>
          <w:bCs/>
          <w:color w:val="000000"/>
          <w:sz w:val="24"/>
          <w:szCs w:val="24"/>
          <w:lang w:val="es-PR"/>
        </w:rPr>
        <w:t>:  Criterios</w:t>
      </w:r>
      <w:proofErr w:type="gramEnd"/>
      <w:r w:rsidRPr="00CD5043">
        <w:rPr>
          <w:rFonts w:ascii="Times New Roman" w:eastAsiaTheme="minorHAnsi" w:hAnsi="Times New Roman" w:cs="Times New Roman"/>
          <w:b/>
          <w:bCs/>
          <w:color w:val="000000"/>
          <w:sz w:val="24"/>
          <w:szCs w:val="24"/>
          <w:lang w:val="es-PR"/>
        </w:rPr>
        <w:t xml:space="preserve"> de avalúo para </w:t>
      </w:r>
      <w:r>
        <w:rPr>
          <w:rFonts w:ascii="Times New Roman" w:eastAsiaTheme="minorHAnsi" w:hAnsi="Times New Roman" w:cs="Times New Roman"/>
          <w:b/>
          <w:bCs/>
          <w:color w:val="000000"/>
          <w:sz w:val="24"/>
          <w:szCs w:val="24"/>
          <w:lang w:val="es-PR"/>
        </w:rPr>
        <w:t>admisió</w:t>
      </w:r>
      <w:r w:rsidRPr="00CD5043">
        <w:rPr>
          <w:rFonts w:ascii="Times New Roman" w:eastAsiaTheme="minorHAnsi" w:hAnsi="Times New Roman" w:cs="Times New Roman"/>
          <w:b/>
          <w:bCs/>
          <w:color w:val="000000"/>
          <w:sz w:val="24"/>
          <w:szCs w:val="24"/>
          <w:lang w:val="es-PR"/>
        </w:rPr>
        <w:t xml:space="preserve">n a la enseñanza supervisada </w:t>
      </w:r>
    </w:p>
    <w:p w:rsidR="00E72A19" w:rsidRPr="00CD5043" w:rsidRDefault="00E72A19" w:rsidP="00E72A19">
      <w:pPr>
        <w:autoSpaceDE w:val="0"/>
        <w:autoSpaceDN w:val="0"/>
        <w:adjustRightInd w:val="0"/>
        <w:spacing w:after="0" w:line="240" w:lineRule="auto"/>
        <w:rPr>
          <w:rFonts w:ascii="Times New Roman" w:eastAsiaTheme="minorHAnsi" w:hAnsi="Times New Roman" w:cs="Times New Roman"/>
          <w:b/>
          <w:bCs/>
          <w:color w:val="000000"/>
          <w:sz w:val="24"/>
          <w:szCs w:val="24"/>
          <w:lang w:val="es-PR"/>
        </w:rPr>
      </w:pPr>
    </w:p>
    <w:p w:rsidR="00E72A19" w:rsidRPr="00CD5043" w:rsidRDefault="00E72A19" w:rsidP="00E72A19">
      <w:pPr>
        <w:autoSpaceDE w:val="0"/>
        <w:autoSpaceDN w:val="0"/>
        <w:adjustRightInd w:val="0"/>
        <w:spacing w:after="0" w:line="240" w:lineRule="auto"/>
        <w:ind w:firstLine="708"/>
        <w:rPr>
          <w:rFonts w:ascii="Times New Roman" w:eastAsiaTheme="minorHAnsi" w:hAnsi="Times New Roman" w:cs="Times New Roman"/>
          <w:b/>
          <w:bCs/>
          <w:color w:val="000000"/>
          <w:sz w:val="24"/>
          <w:szCs w:val="24"/>
        </w:rPr>
      </w:pPr>
      <w:proofErr w:type="spellStart"/>
      <w:r w:rsidRPr="00CD5043">
        <w:rPr>
          <w:rFonts w:ascii="Times New Roman" w:eastAsiaTheme="minorHAnsi" w:hAnsi="Times New Roman" w:cs="Times New Roman"/>
          <w:b/>
          <w:bCs/>
          <w:color w:val="000000"/>
          <w:sz w:val="24"/>
          <w:szCs w:val="24"/>
        </w:rPr>
        <w:t>Conocimiento</w:t>
      </w:r>
      <w:proofErr w:type="spellEnd"/>
    </w:p>
    <w:p w:rsidR="00E72A19" w:rsidRPr="00CD5043" w:rsidRDefault="00E72A19" w:rsidP="00E72A19">
      <w:pPr>
        <w:pStyle w:val="Prrafodelista"/>
        <w:numPr>
          <w:ilvl w:val="0"/>
          <w:numId w:val="62"/>
        </w:numPr>
        <w:autoSpaceDE w:val="0"/>
        <w:autoSpaceDN w:val="0"/>
        <w:adjustRightInd w:val="0"/>
        <w:spacing w:after="0" w:line="240" w:lineRule="auto"/>
        <w:rPr>
          <w:rFonts w:ascii="Times New Roman" w:eastAsiaTheme="minorHAnsi" w:hAnsi="Times New Roman" w:cs="Times New Roman"/>
          <w:sz w:val="24"/>
          <w:szCs w:val="24"/>
          <w:lang w:val="es-PR"/>
        </w:rPr>
      </w:pPr>
      <w:r w:rsidRPr="00CD5043">
        <w:rPr>
          <w:rFonts w:ascii="Times New Roman" w:eastAsiaTheme="minorHAnsi" w:hAnsi="Times New Roman" w:cs="Times New Roman"/>
          <w:color w:val="000000"/>
          <w:sz w:val="24"/>
          <w:szCs w:val="24"/>
          <w:lang w:val="es-PR"/>
        </w:rPr>
        <w:t>Conocimiento del contenido de enseñanza y pedagogía: Pasar todos los cursos de concentraci</w:t>
      </w:r>
      <w:r>
        <w:rPr>
          <w:rFonts w:ascii="Times New Roman" w:eastAsiaTheme="minorHAnsi" w:hAnsi="Times New Roman" w:cs="Times New Roman"/>
          <w:color w:val="000000"/>
          <w:sz w:val="24"/>
          <w:szCs w:val="24"/>
          <w:lang w:val="es-PR"/>
        </w:rPr>
        <w:t>ón para la carrera de educación con nota mínima de C, y mantener un promedio académico mínimo de 2.75</w:t>
      </w:r>
      <w:r w:rsidRPr="00CD5043">
        <w:rPr>
          <w:rFonts w:ascii="Times New Roman" w:eastAsiaTheme="minorHAnsi" w:hAnsi="Times New Roman" w:cs="Times New Roman"/>
          <w:color w:val="000000"/>
          <w:sz w:val="24"/>
          <w:szCs w:val="24"/>
          <w:lang w:val="es-PR"/>
        </w:rPr>
        <w:t xml:space="preserve"> </w:t>
      </w:r>
    </w:p>
    <w:p w:rsidR="00E72A19" w:rsidRDefault="00E72A19" w:rsidP="00E72A19">
      <w:pPr>
        <w:pStyle w:val="Prrafodelista"/>
        <w:numPr>
          <w:ilvl w:val="0"/>
          <w:numId w:val="62"/>
        </w:numPr>
        <w:autoSpaceDE w:val="0"/>
        <w:autoSpaceDN w:val="0"/>
        <w:adjustRightInd w:val="0"/>
        <w:spacing w:after="0" w:line="240" w:lineRule="auto"/>
        <w:rPr>
          <w:rFonts w:ascii="Times New Roman" w:eastAsiaTheme="minorHAnsi" w:hAnsi="Times New Roman" w:cs="Times New Roman"/>
          <w:sz w:val="24"/>
          <w:szCs w:val="24"/>
          <w:lang w:val="es-PR"/>
        </w:rPr>
      </w:pPr>
      <w:r>
        <w:rPr>
          <w:rFonts w:ascii="Times New Roman" w:eastAsiaTheme="minorHAnsi" w:hAnsi="Times New Roman" w:cs="Times New Roman"/>
          <w:sz w:val="24"/>
          <w:szCs w:val="24"/>
          <w:lang w:val="es-PR"/>
        </w:rPr>
        <w:t>Conocimiento general</w:t>
      </w:r>
      <w:proofErr w:type="gramStart"/>
      <w:r>
        <w:rPr>
          <w:rFonts w:ascii="Times New Roman" w:eastAsiaTheme="minorHAnsi" w:hAnsi="Times New Roman" w:cs="Times New Roman"/>
          <w:sz w:val="24"/>
          <w:szCs w:val="24"/>
          <w:lang w:val="es-PR"/>
        </w:rPr>
        <w:t>:  Mantener</w:t>
      </w:r>
      <w:proofErr w:type="gramEnd"/>
      <w:r>
        <w:rPr>
          <w:rFonts w:ascii="Times New Roman" w:eastAsiaTheme="minorHAnsi" w:hAnsi="Times New Roman" w:cs="Times New Roman"/>
          <w:sz w:val="24"/>
          <w:szCs w:val="24"/>
          <w:lang w:val="es-PR"/>
        </w:rPr>
        <w:t xml:space="preserve"> un promedio académico de 3.0 en los últimos 30 créditos antes de solicitar para la enseñanza supervisada.</w:t>
      </w:r>
    </w:p>
    <w:p w:rsidR="00E72A19" w:rsidRDefault="00E72A19" w:rsidP="00E72A19">
      <w:pPr>
        <w:pStyle w:val="Prrafodelista"/>
        <w:numPr>
          <w:ilvl w:val="0"/>
          <w:numId w:val="62"/>
        </w:numPr>
        <w:autoSpaceDE w:val="0"/>
        <w:autoSpaceDN w:val="0"/>
        <w:adjustRightInd w:val="0"/>
        <w:spacing w:after="0" w:line="240" w:lineRule="auto"/>
        <w:rPr>
          <w:rFonts w:ascii="Times New Roman" w:eastAsiaTheme="minorHAnsi" w:hAnsi="Times New Roman" w:cs="Times New Roman"/>
          <w:sz w:val="24"/>
          <w:szCs w:val="24"/>
          <w:lang w:val="es-PR"/>
        </w:rPr>
      </w:pPr>
      <w:r>
        <w:rPr>
          <w:rFonts w:ascii="Times New Roman" w:eastAsiaTheme="minorHAnsi" w:hAnsi="Times New Roman" w:cs="Times New Roman"/>
          <w:sz w:val="24"/>
          <w:szCs w:val="24"/>
          <w:lang w:val="es-PR"/>
        </w:rPr>
        <w:t>Conocimiento de la profesión magisterial:  Informes de experiencias clínicas</w:t>
      </w:r>
    </w:p>
    <w:p w:rsidR="00E72A19" w:rsidRDefault="00E72A19" w:rsidP="00E72A19">
      <w:pPr>
        <w:pStyle w:val="Prrafodelista"/>
        <w:autoSpaceDE w:val="0"/>
        <w:autoSpaceDN w:val="0"/>
        <w:adjustRightInd w:val="0"/>
        <w:spacing w:after="0" w:line="240" w:lineRule="auto"/>
        <w:ind w:left="1068"/>
        <w:rPr>
          <w:rFonts w:ascii="Times New Roman" w:eastAsiaTheme="minorHAnsi" w:hAnsi="Times New Roman" w:cs="Times New Roman"/>
          <w:sz w:val="24"/>
          <w:szCs w:val="24"/>
          <w:lang w:val="es-PR"/>
        </w:rPr>
      </w:pPr>
    </w:p>
    <w:p w:rsidR="00E72A19" w:rsidRDefault="00E72A19" w:rsidP="00E72A19">
      <w:pPr>
        <w:pStyle w:val="Prrafodelista"/>
        <w:autoSpaceDE w:val="0"/>
        <w:autoSpaceDN w:val="0"/>
        <w:adjustRightInd w:val="0"/>
        <w:spacing w:after="0" w:line="240" w:lineRule="auto"/>
        <w:ind w:left="1068"/>
        <w:rPr>
          <w:rFonts w:ascii="Times New Roman" w:eastAsiaTheme="minorHAnsi" w:hAnsi="Times New Roman" w:cs="Times New Roman"/>
          <w:sz w:val="24"/>
          <w:szCs w:val="24"/>
          <w:lang w:val="es-PR"/>
        </w:rPr>
      </w:pPr>
    </w:p>
    <w:p w:rsidR="00E72A19" w:rsidRPr="002512FC" w:rsidRDefault="00E72A19" w:rsidP="00E72A19">
      <w:pPr>
        <w:autoSpaceDE w:val="0"/>
        <w:autoSpaceDN w:val="0"/>
        <w:adjustRightInd w:val="0"/>
        <w:spacing w:after="0" w:line="240" w:lineRule="auto"/>
        <w:ind w:left="708"/>
        <w:rPr>
          <w:rFonts w:ascii="Times New Roman" w:eastAsiaTheme="minorHAnsi" w:hAnsi="Times New Roman" w:cs="Times New Roman"/>
          <w:b/>
          <w:sz w:val="24"/>
          <w:szCs w:val="24"/>
          <w:lang w:val="es-PR"/>
        </w:rPr>
      </w:pPr>
      <w:r w:rsidRPr="002512FC">
        <w:rPr>
          <w:rFonts w:ascii="Times New Roman" w:eastAsiaTheme="minorHAnsi" w:hAnsi="Times New Roman" w:cs="Times New Roman"/>
          <w:b/>
          <w:sz w:val="24"/>
          <w:szCs w:val="24"/>
          <w:lang w:val="es-PR"/>
        </w:rPr>
        <w:t>Avalúo de destrezas</w:t>
      </w:r>
    </w:p>
    <w:p w:rsidR="00E72A19" w:rsidRDefault="00E72A19" w:rsidP="00E72A19">
      <w:pPr>
        <w:pStyle w:val="Prrafodelista"/>
        <w:numPr>
          <w:ilvl w:val="0"/>
          <w:numId w:val="63"/>
        </w:numPr>
        <w:autoSpaceDE w:val="0"/>
        <w:autoSpaceDN w:val="0"/>
        <w:adjustRightInd w:val="0"/>
        <w:spacing w:after="0" w:line="240" w:lineRule="auto"/>
        <w:rPr>
          <w:rFonts w:ascii="Times New Roman" w:eastAsiaTheme="minorHAnsi" w:hAnsi="Times New Roman" w:cs="Times New Roman"/>
          <w:color w:val="000000"/>
          <w:sz w:val="24"/>
          <w:szCs w:val="24"/>
          <w:lang w:val="es-PR"/>
        </w:rPr>
      </w:pPr>
      <w:r>
        <w:rPr>
          <w:rFonts w:ascii="Times New Roman" w:eastAsiaTheme="minorHAnsi" w:hAnsi="Times New Roman" w:cs="Times New Roman"/>
          <w:color w:val="000000"/>
          <w:sz w:val="24"/>
          <w:szCs w:val="24"/>
          <w:lang w:val="es-PR"/>
        </w:rPr>
        <w:t>Destrezas pedagógicas:</w:t>
      </w:r>
    </w:p>
    <w:p w:rsidR="00E72A19" w:rsidRDefault="00E72A19" w:rsidP="00E72A19">
      <w:pPr>
        <w:pStyle w:val="Prrafodelista"/>
        <w:numPr>
          <w:ilvl w:val="1"/>
          <w:numId w:val="63"/>
        </w:numPr>
        <w:autoSpaceDE w:val="0"/>
        <w:autoSpaceDN w:val="0"/>
        <w:adjustRightInd w:val="0"/>
        <w:spacing w:after="0" w:line="240" w:lineRule="auto"/>
        <w:rPr>
          <w:rFonts w:ascii="Times New Roman" w:eastAsiaTheme="minorHAnsi" w:hAnsi="Times New Roman" w:cs="Times New Roman"/>
          <w:color w:val="000000"/>
          <w:sz w:val="24"/>
          <w:szCs w:val="24"/>
          <w:lang w:val="es-PR"/>
        </w:rPr>
      </w:pPr>
      <w:r>
        <w:rPr>
          <w:rFonts w:ascii="Times New Roman" w:eastAsiaTheme="minorHAnsi" w:hAnsi="Times New Roman" w:cs="Times New Roman"/>
          <w:color w:val="000000"/>
          <w:sz w:val="24"/>
          <w:szCs w:val="24"/>
          <w:lang w:val="es-PR"/>
        </w:rPr>
        <w:t>Escribir y enseñar planes de clase para ser evaluados por el profesor de experiencias de campo en todas las clases de métodos.</w:t>
      </w:r>
    </w:p>
    <w:p w:rsidR="00E72A19" w:rsidRPr="002512FC" w:rsidRDefault="00E72A19" w:rsidP="00E72A19">
      <w:pPr>
        <w:pStyle w:val="Prrafodelista"/>
        <w:numPr>
          <w:ilvl w:val="1"/>
          <w:numId w:val="63"/>
        </w:numPr>
        <w:autoSpaceDE w:val="0"/>
        <w:autoSpaceDN w:val="0"/>
        <w:adjustRightInd w:val="0"/>
        <w:spacing w:after="0" w:line="240" w:lineRule="auto"/>
        <w:rPr>
          <w:rFonts w:ascii="Times New Roman" w:eastAsiaTheme="minorHAnsi" w:hAnsi="Times New Roman" w:cs="Times New Roman"/>
          <w:color w:val="000000"/>
          <w:sz w:val="24"/>
          <w:szCs w:val="24"/>
          <w:lang w:val="es-PR"/>
        </w:rPr>
      </w:pPr>
      <w:r>
        <w:rPr>
          <w:rFonts w:ascii="Times New Roman" w:eastAsiaTheme="minorHAnsi" w:hAnsi="Times New Roman" w:cs="Times New Roman"/>
          <w:color w:val="000000"/>
          <w:sz w:val="24"/>
          <w:szCs w:val="24"/>
          <w:lang w:val="es-PR"/>
        </w:rPr>
        <w:t>Debe mantener una media de 2.0 en la rúbrica para todas las lecciones que haya enseñado durante las experiencias de campo (portafolio académico).</w:t>
      </w:r>
    </w:p>
    <w:p w:rsidR="00E72A19" w:rsidRPr="00940B9E" w:rsidRDefault="00E72A19" w:rsidP="00E72A19">
      <w:pPr>
        <w:autoSpaceDE w:val="0"/>
        <w:autoSpaceDN w:val="0"/>
        <w:adjustRightInd w:val="0"/>
        <w:spacing w:after="0" w:line="240" w:lineRule="auto"/>
        <w:ind w:left="708"/>
        <w:rPr>
          <w:rFonts w:ascii="Times New Roman" w:eastAsiaTheme="minorHAnsi" w:hAnsi="Times New Roman" w:cs="Times New Roman"/>
          <w:color w:val="000000"/>
          <w:sz w:val="24"/>
          <w:szCs w:val="24"/>
          <w:lang w:val="es-PR"/>
        </w:rPr>
      </w:pPr>
    </w:p>
    <w:p w:rsidR="00E72A19" w:rsidRDefault="00E72A19" w:rsidP="00E72A19">
      <w:pPr>
        <w:pStyle w:val="Prrafodelista"/>
        <w:numPr>
          <w:ilvl w:val="0"/>
          <w:numId w:val="63"/>
        </w:numPr>
        <w:autoSpaceDE w:val="0"/>
        <w:autoSpaceDN w:val="0"/>
        <w:adjustRightInd w:val="0"/>
        <w:spacing w:after="0" w:line="240" w:lineRule="auto"/>
        <w:rPr>
          <w:rFonts w:ascii="Times New Roman" w:eastAsiaTheme="minorHAnsi" w:hAnsi="Times New Roman" w:cs="Times New Roman"/>
          <w:color w:val="000000"/>
          <w:sz w:val="24"/>
          <w:szCs w:val="24"/>
          <w:lang w:val="es-PR"/>
        </w:rPr>
      </w:pPr>
      <w:r w:rsidRPr="00FF7314">
        <w:rPr>
          <w:rFonts w:ascii="Times New Roman" w:eastAsiaTheme="minorHAnsi" w:hAnsi="Times New Roman" w:cs="Times New Roman"/>
          <w:color w:val="000000"/>
          <w:sz w:val="24"/>
          <w:szCs w:val="24"/>
          <w:lang w:val="es-PR"/>
        </w:rPr>
        <w:t>Destrezas profesion</w:t>
      </w:r>
      <w:r>
        <w:rPr>
          <w:rFonts w:ascii="Times New Roman" w:eastAsiaTheme="minorHAnsi" w:hAnsi="Times New Roman" w:cs="Times New Roman"/>
          <w:color w:val="000000"/>
          <w:sz w:val="24"/>
          <w:szCs w:val="24"/>
          <w:lang w:val="es-PR"/>
        </w:rPr>
        <w:t>ales  - evaluadas por el profes</w:t>
      </w:r>
      <w:r w:rsidRPr="00FF7314">
        <w:rPr>
          <w:rFonts w:ascii="Times New Roman" w:eastAsiaTheme="minorHAnsi" w:hAnsi="Times New Roman" w:cs="Times New Roman"/>
          <w:color w:val="000000"/>
          <w:sz w:val="24"/>
          <w:szCs w:val="24"/>
          <w:lang w:val="es-PR"/>
        </w:rPr>
        <w:t xml:space="preserve">or del curso de experiencias de campo. </w:t>
      </w:r>
      <w:r>
        <w:rPr>
          <w:rFonts w:ascii="Times New Roman" w:eastAsiaTheme="minorHAnsi" w:hAnsi="Times New Roman" w:cs="Times New Roman"/>
          <w:color w:val="000000"/>
          <w:sz w:val="24"/>
          <w:szCs w:val="24"/>
          <w:lang w:val="es-PR"/>
        </w:rPr>
        <w:t xml:space="preserve"> Debe obtener una media de 2.0 en todas las áreas de destrezas profesionales. </w:t>
      </w:r>
    </w:p>
    <w:p w:rsidR="00E72A19" w:rsidRDefault="00E72A19" w:rsidP="00E72A19">
      <w:pPr>
        <w:pStyle w:val="Prrafodelista"/>
        <w:numPr>
          <w:ilvl w:val="0"/>
          <w:numId w:val="63"/>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sidRPr="00FF7314">
        <w:rPr>
          <w:rFonts w:ascii="Times New Roman" w:eastAsiaTheme="minorHAnsi" w:hAnsi="Times New Roman" w:cs="Times New Roman"/>
          <w:bCs/>
          <w:color w:val="000000"/>
          <w:sz w:val="24"/>
          <w:szCs w:val="24"/>
          <w:lang w:val="es-PR"/>
        </w:rPr>
        <w:t>Destrezas tecnológicas</w:t>
      </w:r>
      <w:proofErr w:type="gramStart"/>
      <w:r w:rsidRPr="00FF7314">
        <w:rPr>
          <w:rFonts w:ascii="Times New Roman" w:eastAsiaTheme="minorHAnsi" w:hAnsi="Times New Roman" w:cs="Times New Roman"/>
          <w:bCs/>
          <w:color w:val="000000"/>
          <w:sz w:val="24"/>
          <w:szCs w:val="24"/>
          <w:lang w:val="es-PR"/>
        </w:rPr>
        <w:t>:  Mantener</w:t>
      </w:r>
      <w:proofErr w:type="gramEnd"/>
      <w:r w:rsidRPr="00FF7314">
        <w:rPr>
          <w:rFonts w:ascii="Times New Roman" w:eastAsiaTheme="minorHAnsi" w:hAnsi="Times New Roman" w:cs="Times New Roman"/>
          <w:bCs/>
          <w:color w:val="000000"/>
          <w:sz w:val="24"/>
          <w:szCs w:val="24"/>
          <w:lang w:val="es-PR"/>
        </w:rPr>
        <w:t xml:space="preserve"> el portafolio académico al día con los artefactos relacionados.</w:t>
      </w:r>
    </w:p>
    <w:p w:rsidR="00E72A19" w:rsidRDefault="00E72A19" w:rsidP="00E72A19">
      <w:pPr>
        <w:pStyle w:val="Prrafodelista"/>
        <w:autoSpaceDE w:val="0"/>
        <w:autoSpaceDN w:val="0"/>
        <w:adjustRightInd w:val="0"/>
        <w:spacing w:after="0" w:line="240" w:lineRule="auto"/>
        <w:ind w:left="1068"/>
        <w:rPr>
          <w:rFonts w:ascii="Times New Roman" w:eastAsiaTheme="minorHAnsi" w:hAnsi="Times New Roman" w:cs="Times New Roman"/>
          <w:bCs/>
          <w:color w:val="000000"/>
          <w:sz w:val="24"/>
          <w:szCs w:val="24"/>
          <w:lang w:val="es-PR"/>
        </w:rPr>
      </w:pPr>
    </w:p>
    <w:p w:rsidR="00E72A19" w:rsidRDefault="00E72A19" w:rsidP="00E72A19">
      <w:pPr>
        <w:autoSpaceDE w:val="0"/>
        <w:autoSpaceDN w:val="0"/>
        <w:adjustRightInd w:val="0"/>
        <w:spacing w:after="0" w:line="240" w:lineRule="auto"/>
        <w:ind w:firstLine="708"/>
        <w:rPr>
          <w:rFonts w:ascii="Times New Roman" w:eastAsiaTheme="minorHAnsi" w:hAnsi="Times New Roman" w:cs="Times New Roman"/>
          <w:b/>
          <w:bCs/>
          <w:color w:val="000000"/>
          <w:sz w:val="24"/>
          <w:szCs w:val="24"/>
          <w:lang w:val="es-PR"/>
        </w:rPr>
      </w:pPr>
      <w:r w:rsidRPr="00FF7314">
        <w:rPr>
          <w:rFonts w:ascii="Times New Roman" w:eastAsiaTheme="minorHAnsi" w:hAnsi="Times New Roman" w:cs="Times New Roman"/>
          <w:b/>
          <w:bCs/>
          <w:color w:val="000000"/>
          <w:sz w:val="24"/>
          <w:szCs w:val="24"/>
          <w:lang w:val="es-PR"/>
        </w:rPr>
        <w:t>Avalúo de disposiciones (actitudes)</w:t>
      </w:r>
    </w:p>
    <w:p w:rsidR="00E72A19" w:rsidRPr="004A7125" w:rsidRDefault="00E72A19" w:rsidP="00E72A19">
      <w:pPr>
        <w:pStyle w:val="Prrafodelista"/>
        <w:numPr>
          <w:ilvl w:val="0"/>
          <w:numId w:val="64"/>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sidRPr="004A7125">
        <w:rPr>
          <w:rFonts w:ascii="Times New Roman" w:eastAsiaTheme="minorHAnsi" w:hAnsi="Times New Roman" w:cs="Times New Roman"/>
          <w:bCs/>
          <w:color w:val="000000"/>
          <w:sz w:val="24"/>
          <w:szCs w:val="24"/>
          <w:lang w:val="es-PR"/>
        </w:rPr>
        <w:t>Cuestionario de actitudes: Introducción a la enseñanza</w:t>
      </w:r>
    </w:p>
    <w:p w:rsidR="00E72A19" w:rsidRDefault="00E72A19" w:rsidP="00E72A19">
      <w:pPr>
        <w:pStyle w:val="Prrafodelista"/>
        <w:numPr>
          <w:ilvl w:val="0"/>
          <w:numId w:val="64"/>
        </w:numPr>
        <w:autoSpaceDE w:val="0"/>
        <w:autoSpaceDN w:val="0"/>
        <w:adjustRightInd w:val="0"/>
        <w:spacing w:after="0" w:line="240" w:lineRule="auto"/>
        <w:rPr>
          <w:rFonts w:ascii="Times New Roman" w:eastAsiaTheme="minorHAnsi" w:hAnsi="Times New Roman" w:cs="Times New Roman"/>
          <w:color w:val="000000"/>
          <w:sz w:val="24"/>
          <w:szCs w:val="24"/>
          <w:lang w:val="es-PR"/>
        </w:rPr>
      </w:pPr>
      <w:r w:rsidRPr="00FF0339">
        <w:rPr>
          <w:rFonts w:ascii="Times New Roman" w:eastAsiaTheme="minorHAnsi" w:hAnsi="Times New Roman" w:cs="Times New Roman"/>
          <w:color w:val="000000"/>
          <w:sz w:val="24"/>
          <w:szCs w:val="24"/>
          <w:lang w:val="es-PR"/>
        </w:rPr>
        <w:t>Colaboración, Reflexión, Servicio (Rúbrica) - evaluadas por el maestro cooperador</w:t>
      </w: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p>
    <w:p w:rsidR="00E72A19" w:rsidRPr="007421EE" w:rsidRDefault="00E72A19" w:rsidP="00E72A19">
      <w:pPr>
        <w:autoSpaceDE w:val="0"/>
        <w:autoSpaceDN w:val="0"/>
        <w:adjustRightInd w:val="0"/>
        <w:spacing w:after="0" w:line="240" w:lineRule="auto"/>
        <w:ind w:firstLine="708"/>
        <w:rPr>
          <w:rFonts w:ascii="Times New Roman" w:eastAsiaTheme="minorHAnsi" w:hAnsi="Times New Roman" w:cs="Times New Roman"/>
          <w:b/>
          <w:color w:val="000000"/>
          <w:sz w:val="24"/>
          <w:szCs w:val="24"/>
          <w:lang w:val="es-DO"/>
        </w:rPr>
      </w:pPr>
      <w:r w:rsidRPr="007421EE">
        <w:rPr>
          <w:rFonts w:ascii="Times New Roman" w:eastAsiaTheme="minorHAnsi" w:hAnsi="Times New Roman" w:cs="Times New Roman"/>
          <w:b/>
          <w:color w:val="000000"/>
          <w:sz w:val="24"/>
          <w:szCs w:val="24"/>
          <w:lang w:val="es-PR"/>
        </w:rPr>
        <w:t xml:space="preserve">Entrevista para </w:t>
      </w:r>
      <w:proofErr w:type="spellStart"/>
      <w:r w:rsidRPr="007421EE">
        <w:rPr>
          <w:rFonts w:ascii="Times New Roman" w:eastAsiaTheme="minorHAnsi" w:hAnsi="Times New Roman" w:cs="Times New Roman"/>
          <w:b/>
          <w:color w:val="000000"/>
          <w:sz w:val="24"/>
          <w:szCs w:val="24"/>
          <w:lang w:val="es-PR"/>
        </w:rPr>
        <w:t>evaluaci</w:t>
      </w:r>
      <w:r w:rsidRPr="007421EE">
        <w:rPr>
          <w:rFonts w:ascii="Times New Roman" w:eastAsiaTheme="minorHAnsi" w:hAnsi="Times New Roman" w:cs="Times New Roman"/>
          <w:b/>
          <w:color w:val="000000"/>
          <w:sz w:val="24"/>
          <w:szCs w:val="24"/>
          <w:lang w:val="es-DO"/>
        </w:rPr>
        <w:t>ón</w:t>
      </w:r>
      <w:proofErr w:type="spellEnd"/>
      <w:r w:rsidRPr="007421EE">
        <w:rPr>
          <w:rFonts w:ascii="Times New Roman" w:eastAsiaTheme="minorHAnsi" w:hAnsi="Times New Roman" w:cs="Times New Roman"/>
          <w:b/>
          <w:color w:val="000000"/>
          <w:sz w:val="24"/>
          <w:szCs w:val="24"/>
          <w:lang w:val="es-DO"/>
        </w:rPr>
        <w:t xml:space="preserve"> del segundo punto de cotejo</w:t>
      </w:r>
    </w:p>
    <w:p w:rsidR="00E72A19" w:rsidRPr="004A7125" w:rsidRDefault="00E72A19" w:rsidP="00E72A19">
      <w:pPr>
        <w:pStyle w:val="Prrafodelista"/>
        <w:autoSpaceDE w:val="0"/>
        <w:autoSpaceDN w:val="0"/>
        <w:adjustRightInd w:val="0"/>
        <w:spacing w:after="0" w:line="240" w:lineRule="auto"/>
        <w:ind w:left="1068"/>
        <w:rPr>
          <w:rFonts w:ascii="Times New Roman" w:eastAsiaTheme="minorHAnsi" w:hAnsi="Times New Roman" w:cs="Times New Roman"/>
          <w:b/>
          <w:bCs/>
          <w:color w:val="000000"/>
          <w:sz w:val="24"/>
          <w:szCs w:val="24"/>
          <w:lang w:val="es-PR"/>
        </w:rPr>
      </w:pPr>
    </w:p>
    <w:p w:rsidR="00E72A19" w:rsidRDefault="00E72A19" w:rsidP="00E72A19">
      <w:pPr>
        <w:autoSpaceDE w:val="0"/>
        <w:autoSpaceDN w:val="0"/>
        <w:adjustRightInd w:val="0"/>
        <w:spacing w:after="0" w:line="240" w:lineRule="auto"/>
        <w:rPr>
          <w:rFonts w:ascii="Times New Roman" w:eastAsiaTheme="minorHAnsi" w:hAnsi="Times New Roman" w:cs="Times New Roman"/>
          <w:b/>
          <w:bCs/>
          <w:color w:val="000000"/>
          <w:sz w:val="24"/>
          <w:szCs w:val="24"/>
          <w:lang w:val="es-PR"/>
        </w:rPr>
      </w:pPr>
      <w:r w:rsidRPr="00FF0339">
        <w:rPr>
          <w:rFonts w:ascii="Times New Roman" w:eastAsiaTheme="minorHAnsi" w:hAnsi="Times New Roman" w:cs="Times New Roman"/>
          <w:b/>
          <w:bCs/>
          <w:color w:val="000000"/>
          <w:sz w:val="24"/>
          <w:szCs w:val="24"/>
          <w:lang w:val="es-PR"/>
        </w:rPr>
        <w:t>Punto de Cotejo # 3 –  Criterios de aval</w:t>
      </w:r>
      <w:r>
        <w:rPr>
          <w:rFonts w:ascii="Times New Roman" w:eastAsiaTheme="minorHAnsi" w:hAnsi="Times New Roman" w:cs="Times New Roman"/>
          <w:b/>
          <w:bCs/>
          <w:color w:val="000000"/>
          <w:sz w:val="24"/>
          <w:szCs w:val="24"/>
          <w:lang w:val="es-PR"/>
        </w:rPr>
        <w:t xml:space="preserve">úo para terminar la práctica docente </w:t>
      </w:r>
      <w:r w:rsidRPr="00FF0339">
        <w:rPr>
          <w:rFonts w:ascii="Times New Roman" w:eastAsiaTheme="minorHAnsi" w:hAnsi="Times New Roman" w:cs="Times New Roman"/>
          <w:b/>
          <w:bCs/>
          <w:color w:val="000000"/>
          <w:sz w:val="24"/>
          <w:szCs w:val="24"/>
          <w:lang w:val="es-PR"/>
        </w:rPr>
        <w:t xml:space="preserve"> </w:t>
      </w:r>
    </w:p>
    <w:p w:rsidR="00E72A19" w:rsidRPr="00FF0339" w:rsidRDefault="00E72A19" w:rsidP="00E72A19">
      <w:pPr>
        <w:autoSpaceDE w:val="0"/>
        <w:autoSpaceDN w:val="0"/>
        <w:adjustRightInd w:val="0"/>
        <w:spacing w:after="0" w:line="240" w:lineRule="auto"/>
        <w:rPr>
          <w:rFonts w:ascii="Times New Roman" w:eastAsiaTheme="minorHAnsi" w:hAnsi="Times New Roman" w:cs="Times New Roman"/>
          <w:b/>
          <w:bCs/>
          <w:color w:val="000000"/>
          <w:sz w:val="24"/>
          <w:szCs w:val="24"/>
          <w:lang w:val="es-PR"/>
        </w:rPr>
      </w:pPr>
    </w:p>
    <w:p w:rsidR="00E72A19" w:rsidRDefault="00E72A19" w:rsidP="00E72A19">
      <w:pPr>
        <w:autoSpaceDE w:val="0"/>
        <w:autoSpaceDN w:val="0"/>
        <w:adjustRightInd w:val="0"/>
        <w:spacing w:after="0" w:line="240" w:lineRule="auto"/>
        <w:rPr>
          <w:rFonts w:ascii="Times New Roman" w:eastAsiaTheme="minorHAnsi" w:hAnsi="Times New Roman" w:cs="Times New Roman"/>
          <w:b/>
          <w:bCs/>
          <w:color w:val="000000"/>
          <w:sz w:val="24"/>
          <w:szCs w:val="24"/>
          <w:lang w:val="es-PR"/>
        </w:rPr>
      </w:pPr>
      <w:r>
        <w:rPr>
          <w:rFonts w:ascii="Times New Roman" w:eastAsiaTheme="minorHAnsi" w:hAnsi="Times New Roman" w:cs="Times New Roman"/>
          <w:b/>
          <w:bCs/>
          <w:color w:val="000000"/>
          <w:sz w:val="24"/>
          <w:szCs w:val="24"/>
          <w:lang w:val="es-PR"/>
        </w:rPr>
        <w:tab/>
        <w:t>Conocimiento  (Rúbricas)</w:t>
      </w:r>
    </w:p>
    <w:p w:rsidR="00E72A19" w:rsidRDefault="00E72A19" w:rsidP="00E72A19">
      <w:pPr>
        <w:pStyle w:val="Prrafodelista"/>
        <w:numPr>
          <w:ilvl w:val="0"/>
          <w:numId w:val="65"/>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Pr>
          <w:rFonts w:ascii="Times New Roman" w:eastAsiaTheme="minorHAnsi" w:hAnsi="Times New Roman" w:cs="Times New Roman"/>
          <w:bCs/>
          <w:color w:val="000000"/>
          <w:sz w:val="24"/>
          <w:szCs w:val="24"/>
          <w:lang w:val="es-PR"/>
        </w:rPr>
        <w:t>Co</w:t>
      </w:r>
      <w:r w:rsidRPr="00A77BA1">
        <w:rPr>
          <w:rFonts w:ascii="Times New Roman" w:eastAsiaTheme="minorHAnsi" w:hAnsi="Times New Roman" w:cs="Times New Roman"/>
          <w:bCs/>
          <w:color w:val="000000"/>
          <w:sz w:val="24"/>
          <w:szCs w:val="24"/>
          <w:lang w:val="es-PR"/>
        </w:rPr>
        <w:t>ntenido de la materia de enseñanza: demostrar conocimiento en su área de enseñanza (4 evaluaciones por el maestro cooperador y 4 por el supervisor universitario en la clase de Práctica Docente)</w:t>
      </w:r>
      <w:r>
        <w:rPr>
          <w:rFonts w:ascii="Times New Roman" w:eastAsiaTheme="minorHAnsi" w:hAnsi="Times New Roman" w:cs="Times New Roman"/>
          <w:bCs/>
          <w:color w:val="000000"/>
          <w:sz w:val="24"/>
          <w:szCs w:val="24"/>
          <w:lang w:val="es-PR"/>
        </w:rPr>
        <w:t>.</w:t>
      </w:r>
    </w:p>
    <w:p w:rsidR="00E72A19" w:rsidRDefault="00E72A19" w:rsidP="00E72A19">
      <w:pPr>
        <w:pStyle w:val="Prrafodelista"/>
        <w:numPr>
          <w:ilvl w:val="0"/>
          <w:numId w:val="65"/>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Pr>
          <w:rFonts w:ascii="Times New Roman" w:eastAsiaTheme="minorHAnsi" w:hAnsi="Times New Roman" w:cs="Times New Roman"/>
          <w:bCs/>
          <w:color w:val="000000"/>
          <w:sz w:val="24"/>
          <w:szCs w:val="24"/>
          <w:lang w:val="es-PR"/>
        </w:rPr>
        <w:t>Planificación de clases: Demostrar conocimiento de la planificación de sus clases mientras está enseñando (4 evaluaciones por el maestro cooperador y 4 por el supervisor universitario en la clase de Práctica Docente).</w:t>
      </w:r>
    </w:p>
    <w:p w:rsidR="00E72A19" w:rsidRDefault="00E72A19" w:rsidP="00E72A19">
      <w:pPr>
        <w:pStyle w:val="Prrafodelista"/>
        <w:numPr>
          <w:ilvl w:val="0"/>
          <w:numId w:val="65"/>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Pr>
          <w:rFonts w:ascii="Times New Roman" w:eastAsiaTheme="minorHAnsi" w:hAnsi="Times New Roman" w:cs="Times New Roman"/>
          <w:bCs/>
          <w:color w:val="000000"/>
          <w:sz w:val="24"/>
          <w:szCs w:val="24"/>
          <w:lang w:val="es-PR"/>
        </w:rPr>
        <w:t>Estrategias de enseñanza: Demostrar conocimiento de las estrategias apropiadas mientras está enseñando (4 evaluaciones por el maestro cooperador y 4 por el supervisor universitario en la clase de Práctica Docente).</w:t>
      </w:r>
    </w:p>
    <w:p w:rsidR="00E72A19" w:rsidRDefault="00E72A19" w:rsidP="00E72A19">
      <w:pPr>
        <w:pStyle w:val="Prrafodelista"/>
        <w:numPr>
          <w:ilvl w:val="0"/>
          <w:numId w:val="65"/>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Pr>
          <w:rFonts w:ascii="Times New Roman" w:eastAsiaTheme="minorHAnsi" w:hAnsi="Times New Roman" w:cs="Times New Roman"/>
          <w:bCs/>
          <w:color w:val="000000"/>
          <w:sz w:val="24"/>
          <w:szCs w:val="24"/>
          <w:lang w:val="es-PR"/>
        </w:rPr>
        <w:t>Manejo del salón: Diseño de una estrategia o plan para manejo del salón en la clase de Manejo del Salón de Clases</w:t>
      </w:r>
    </w:p>
    <w:p w:rsidR="00E72A19" w:rsidRDefault="00E72A19" w:rsidP="00E72A19">
      <w:pPr>
        <w:pStyle w:val="Prrafodelista"/>
        <w:numPr>
          <w:ilvl w:val="0"/>
          <w:numId w:val="65"/>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Pr>
          <w:rFonts w:ascii="Times New Roman" w:eastAsiaTheme="minorHAnsi" w:hAnsi="Times New Roman" w:cs="Times New Roman"/>
          <w:bCs/>
          <w:color w:val="000000"/>
          <w:sz w:val="24"/>
          <w:szCs w:val="24"/>
          <w:lang w:val="es-PR"/>
        </w:rPr>
        <w:t>Evaluación: Demuestra conocimiento del proceso de evaluación mientras está enseñando (4 evaluaciones por el maestro cooperador y 4 por el supervisor universitario en la clase de Práctica Docente).</w:t>
      </w:r>
    </w:p>
    <w:p w:rsidR="00E72A19" w:rsidRDefault="00E72A19" w:rsidP="00E72A19">
      <w:pPr>
        <w:pStyle w:val="Prrafodelista"/>
        <w:numPr>
          <w:ilvl w:val="0"/>
          <w:numId w:val="65"/>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Pr>
          <w:rFonts w:ascii="Times New Roman" w:eastAsiaTheme="minorHAnsi" w:hAnsi="Times New Roman" w:cs="Times New Roman"/>
          <w:bCs/>
          <w:color w:val="000000"/>
          <w:sz w:val="24"/>
          <w:szCs w:val="24"/>
          <w:lang w:val="es-PR"/>
        </w:rPr>
        <w:lastRenderedPageBreak/>
        <w:t>Tecnología: Demostrado en la planificación y enseñanza de las clases, y el desarrollo del portafolio. (Evaluado por el supervisor de la práctica docente.)</w:t>
      </w:r>
    </w:p>
    <w:p w:rsidR="00E72A19" w:rsidRDefault="00E72A19" w:rsidP="00E72A19">
      <w:pPr>
        <w:pStyle w:val="Prrafodelista"/>
        <w:numPr>
          <w:ilvl w:val="0"/>
          <w:numId w:val="65"/>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Pr>
          <w:rFonts w:ascii="Times New Roman" w:eastAsiaTheme="minorHAnsi" w:hAnsi="Times New Roman" w:cs="Times New Roman"/>
          <w:bCs/>
          <w:color w:val="000000"/>
          <w:sz w:val="24"/>
          <w:szCs w:val="24"/>
          <w:lang w:val="es-PR"/>
        </w:rPr>
        <w:t xml:space="preserve"> Currículo de la República Dominicana: Demostrado en la planificación de clases. (Evaluado por el maestro cooperador y el supervisor universitario.)</w:t>
      </w:r>
    </w:p>
    <w:p w:rsidR="00E72A19" w:rsidRPr="00A77BA1" w:rsidRDefault="00E72A19" w:rsidP="00E72A19">
      <w:pPr>
        <w:pStyle w:val="Prrafodelista"/>
        <w:numPr>
          <w:ilvl w:val="0"/>
          <w:numId w:val="65"/>
        </w:numPr>
        <w:autoSpaceDE w:val="0"/>
        <w:autoSpaceDN w:val="0"/>
        <w:adjustRightInd w:val="0"/>
        <w:spacing w:after="0" w:line="240" w:lineRule="auto"/>
        <w:rPr>
          <w:rFonts w:ascii="Times New Roman" w:eastAsiaTheme="minorHAnsi" w:hAnsi="Times New Roman" w:cs="Times New Roman"/>
          <w:bCs/>
          <w:color w:val="000000"/>
          <w:sz w:val="24"/>
          <w:szCs w:val="24"/>
          <w:lang w:val="es-PR"/>
        </w:rPr>
      </w:pPr>
      <w:r>
        <w:rPr>
          <w:rFonts w:ascii="Times New Roman" w:eastAsiaTheme="minorHAnsi" w:hAnsi="Times New Roman" w:cs="Times New Roman"/>
          <w:bCs/>
          <w:color w:val="000000"/>
          <w:sz w:val="24"/>
          <w:szCs w:val="24"/>
          <w:lang w:val="es-PR"/>
        </w:rPr>
        <w:t>Plan de unidad: Demostrado en la planificación de una unidad de enseñanza (evaluado por el supervisor de práctica docente).</w:t>
      </w:r>
    </w:p>
    <w:p w:rsidR="00E72A19" w:rsidRPr="00211775" w:rsidRDefault="00E72A19" w:rsidP="00E72A19">
      <w:pPr>
        <w:autoSpaceDE w:val="0"/>
        <w:autoSpaceDN w:val="0"/>
        <w:adjustRightInd w:val="0"/>
        <w:spacing w:after="0" w:line="240" w:lineRule="auto"/>
        <w:rPr>
          <w:rFonts w:ascii="Times New Roman" w:eastAsiaTheme="minorHAnsi" w:hAnsi="Times New Roman" w:cs="Times New Roman"/>
          <w:sz w:val="24"/>
          <w:szCs w:val="24"/>
          <w:lang w:val="es-PR"/>
        </w:rPr>
      </w:pPr>
      <w:r w:rsidRPr="00211775">
        <w:rPr>
          <w:rFonts w:ascii="Times New Roman" w:eastAsiaTheme="minorHAnsi" w:hAnsi="Times New Roman" w:cs="Times New Roman"/>
          <w:color w:val="000000"/>
          <w:sz w:val="24"/>
          <w:szCs w:val="24"/>
          <w:lang w:val="es-PR"/>
        </w:rPr>
        <w:t xml:space="preserve"> </w:t>
      </w:r>
    </w:p>
    <w:p w:rsidR="00E72A19" w:rsidRDefault="00E72A19" w:rsidP="00E72A19">
      <w:pPr>
        <w:autoSpaceDE w:val="0"/>
        <w:autoSpaceDN w:val="0"/>
        <w:adjustRightInd w:val="0"/>
        <w:spacing w:after="0" w:line="240" w:lineRule="auto"/>
        <w:ind w:firstLine="708"/>
        <w:rPr>
          <w:rFonts w:ascii="Times New Roman" w:eastAsiaTheme="minorHAnsi" w:hAnsi="Times New Roman" w:cs="Times New Roman"/>
          <w:b/>
          <w:color w:val="000000"/>
          <w:sz w:val="24"/>
          <w:szCs w:val="24"/>
          <w:lang w:val="es-PR"/>
        </w:rPr>
      </w:pPr>
      <w:r w:rsidRPr="00211775">
        <w:rPr>
          <w:rFonts w:ascii="Times New Roman" w:eastAsiaTheme="minorHAnsi" w:hAnsi="Times New Roman" w:cs="Times New Roman"/>
          <w:b/>
          <w:color w:val="000000"/>
          <w:sz w:val="24"/>
          <w:szCs w:val="24"/>
          <w:lang w:val="es-PR"/>
        </w:rPr>
        <w:t>Avalúo de destrezas</w:t>
      </w:r>
    </w:p>
    <w:p w:rsidR="00E72A19" w:rsidRPr="00B45692" w:rsidRDefault="00E72A19" w:rsidP="00E72A19">
      <w:pPr>
        <w:pStyle w:val="Prrafodelista"/>
        <w:numPr>
          <w:ilvl w:val="0"/>
          <w:numId w:val="66"/>
        </w:numPr>
        <w:autoSpaceDE w:val="0"/>
        <w:autoSpaceDN w:val="0"/>
        <w:adjustRightInd w:val="0"/>
        <w:spacing w:after="0" w:line="240" w:lineRule="auto"/>
        <w:rPr>
          <w:rFonts w:ascii="Times New Roman" w:eastAsiaTheme="minorHAnsi" w:hAnsi="Times New Roman" w:cs="Times New Roman"/>
          <w:sz w:val="24"/>
          <w:szCs w:val="24"/>
          <w:lang w:val="es-PR"/>
        </w:rPr>
      </w:pPr>
      <w:r w:rsidRPr="00B45692">
        <w:rPr>
          <w:rFonts w:ascii="Times New Roman" w:eastAsiaTheme="minorHAnsi" w:hAnsi="Times New Roman" w:cs="Times New Roman"/>
          <w:sz w:val="24"/>
          <w:szCs w:val="24"/>
          <w:lang w:val="es-PR"/>
        </w:rPr>
        <w:t>Destrezas de enseñanza</w:t>
      </w:r>
      <w:proofErr w:type="gramStart"/>
      <w:r w:rsidRPr="00B45692">
        <w:rPr>
          <w:rFonts w:ascii="Times New Roman" w:eastAsiaTheme="minorHAnsi" w:hAnsi="Times New Roman" w:cs="Times New Roman"/>
          <w:sz w:val="24"/>
          <w:szCs w:val="24"/>
          <w:lang w:val="es-PR"/>
        </w:rPr>
        <w:t>:  Demuestra</w:t>
      </w:r>
      <w:proofErr w:type="gramEnd"/>
      <w:r w:rsidRPr="00B45692">
        <w:rPr>
          <w:rFonts w:ascii="Times New Roman" w:eastAsiaTheme="minorHAnsi" w:hAnsi="Times New Roman" w:cs="Times New Roman"/>
          <w:sz w:val="24"/>
          <w:szCs w:val="24"/>
          <w:lang w:val="es-PR"/>
        </w:rPr>
        <w:t xml:space="preserve"> destrezas de enseñanza en su práctica (</w:t>
      </w:r>
      <w:r w:rsidRPr="00B45692">
        <w:rPr>
          <w:rFonts w:ascii="Times New Roman" w:eastAsiaTheme="minorHAnsi" w:hAnsi="Times New Roman" w:cs="Times New Roman"/>
          <w:bCs/>
          <w:color w:val="000000"/>
          <w:sz w:val="24"/>
          <w:szCs w:val="24"/>
          <w:lang w:val="es-PR"/>
        </w:rPr>
        <w:t>4 evaluaciones por el maestro cooperador y 4 por el supervisor universitario de la clase de Práctica Docente).</w:t>
      </w:r>
    </w:p>
    <w:p w:rsidR="00E72A19" w:rsidRPr="00B45692" w:rsidRDefault="00E72A19" w:rsidP="00E72A19">
      <w:pPr>
        <w:pStyle w:val="Prrafodelista"/>
        <w:numPr>
          <w:ilvl w:val="0"/>
          <w:numId w:val="66"/>
        </w:numPr>
        <w:autoSpaceDE w:val="0"/>
        <w:autoSpaceDN w:val="0"/>
        <w:adjustRightInd w:val="0"/>
        <w:spacing w:after="0" w:line="240" w:lineRule="auto"/>
        <w:rPr>
          <w:rFonts w:ascii="Times New Roman" w:eastAsiaTheme="minorHAnsi" w:hAnsi="Times New Roman" w:cs="Times New Roman"/>
          <w:sz w:val="24"/>
          <w:szCs w:val="24"/>
          <w:lang w:val="es-PR"/>
        </w:rPr>
      </w:pPr>
      <w:r w:rsidRPr="00B45692">
        <w:rPr>
          <w:rFonts w:ascii="Times New Roman" w:eastAsiaTheme="minorHAnsi" w:hAnsi="Times New Roman" w:cs="Times New Roman"/>
          <w:sz w:val="24"/>
          <w:szCs w:val="24"/>
          <w:lang w:val="es-PR"/>
        </w:rPr>
        <w:t>Destrezas de avalúo: Demuestra destrezas de avalúo en su práctica docente</w:t>
      </w:r>
      <w:r>
        <w:rPr>
          <w:rFonts w:ascii="Times New Roman" w:eastAsiaTheme="minorHAnsi" w:hAnsi="Times New Roman" w:cs="Times New Roman"/>
          <w:sz w:val="24"/>
          <w:szCs w:val="24"/>
          <w:lang w:val="es-PR"/>
        </w:rPr>
        <w:t xml:space="preserve"> (</w:t>
      </w:r>
      <w:r>
        <w:rPr>
          <w:rFonts w:ascii="Times New Roman" w:eastAsiaTheme="minorHAnsi" w:hAnsi="Times New Roman" w:cs="Times New Roman"/>
          <w:bCs/>
          <w:color w:val="000000"/>
          <w:sz w:val="24"/>
          <w:szCs w:val="24"/>
          <w:lang w:val="es-PR"/>
        </w:rPr>
        <w:t>4 evaluaciones por el maestro cooperador y 4 por el supervisor universitario de la clase de Práctica Docente).</w:t>
      </w:r>
    </w:p>
    <w:p w:rsidR="00E72A19" w:rsidRDefault="00E72A19" w:rsidP="00E72A19">
      <w:pPr>
        <w:pStyle w:val="Prrafodelista"/>
        <w:numPr>
          <w:ilvl w:val="0"/>
          <w:numId w:val="66"/>
        </w:numPr>
        <w:autoSpaceDE w:val="0"/>
        <w:autoSpaceDN w:val="0"/>
        <w:adjustRightInd w:val="0"/>
        <w:spacing w:after="0" w:line="240" w:lineRule="auto"/>
        <w:rPr>
          <w:rFonts w:ascii="Times New Roman" w:eastAsiaTheme="minorHAnsi" w:hAnsi="Times New Roman" w:cs="Times New Roman"/>
          <w:sz w:val="24"/>
          <w:szCs w:val="24"/>
          <w:lang w:val="es-PR"/>
        </w:rPr>
      </w:pPr>
      <w:r>
        <w:rPr>
          <w:rFonts w:ascii="Times New Roman" w:eastAsiaTheme="minorHAnsi" w:hAnsi="Times New Roman" w:cs="Times New Roman"/>
          <w:sz w:val="24"/>
          <w:szCs w:val="24"/>
          <w:lang w:val="es-PR"/>
        </w:rPr>
        <w:t>Destrezas tecnológicas: Demuestra uso de la tecnología en la enseñanza de sus clases  y en el desarrollo de su portafolio académico.  Evaluado por el coordinador de práctica docente.</w:t>
      </w:r>
    </w:p>
    <w:p w:rsidR="00E72A19" w:rsidRPr="00151000" w:rsidRDefault="00E72A19" w:rsidP="00E72A19">
      <w:pPr>
        <w:pStyle w:val="Prrafodelista"/>
        <w:numPr>
          <w:ilvl w:val="0"/>
          <w:numId w:val="66"/>
        </w:numPr>
        <w:autoSpaceDE w:val="0"/>
        <w:autoSpaceDN w:val="0"/>
        <w:adjustRightInd w:val="0"/>
        <w:spacing w:after="0" w:line="240" w:lineRule="auto"/>
        <w:rPr>
          <w:rFonts w:ascii="Times New Roman" w:eastAsiaTheme="minorHAnsi" w:hAnsi="Times New Roman" w:cs="Times New Roman"/>
          <w:sz w:val="24"/>
          <w:szCs w:val="24"/>
        </w:rPr>
      </w:pPr>
      <w:r w:rsidRPr="00151000">
        <w:rPr>
          <w:rFonts w:ascii="Times New Roman" w:eastAsiaTheme="minorHAnsi" w:hAnsi="Times New Roman" w:cs="Times New Roman"/>
          <w:sz w:val="24"/>
          <w:szCs w:val="24"/>
          <w:lang w:val="es-PR"/>
        </w:rPr>
        <w:t>Destrezas de liderazgo: Demuestra liderazgo en el salón de clases y en la escuela.  E</w:t>
      </w:r>
      <w:r>
        <w:rPr>
          <w:rFonts w:ascii="Times New Roman" w:eastAsiaTheme="minorHAnsi" w:hAnsi="Times New Roman" w:cs="Times New Roman"/>
          <w:sz w:val="24"/>
          <w:szCs w:val="24"/>
          <w:lang w:val="es-PR"/>
        </w:rPr>
        <w:t>valuado por el supervisor universitario.</w:t>
      </w:r>
    </w:p>
    <w:p w:rsidR="00E72A19" w:rsidRPr="00151000" w:rsidRDefault="00E72A19" w:rsidP="00E72A19">
      <w:pPr>
        <w:pStyle w:val="Prrafodelista"/>
        <w:numPr>
          <w:ilvl w:val="0"/>
          <w:numId w:val="66"/>
        </w:numPr>
        <w:autoSpaceDE w:val="0"/>
        <w:autoSpaceDN w:val="0"/>
        <w:adjustRightInd w:val="0"/>
        <w:spacing w:after="0" w:line="240" w:lineRule="auto"/>
        <w:rPr>
          <w:rFonts w:ascii="Times New Roman" w:eastAsiaTheme="minorHAnsi" w:hAnsi="Times New Roman" w:cs="Times New Roman"/>
          <w:sz w:val="24"/>
          <w:szCs w:val="24"/>
          <w:lang w:val="es-PR"/>
        </w:rPr>
      </w:pPr>
      <w:r>
        <w:rPr>
          <w:rFonts w:ascii="Times New Roman" w:eastAsiaTheme="minorHAnsi" w:hAnsi="Times New Roman" w:cs="Times New Roman"/>
          <w:sz w:val="24"/>
          <w:szCs w:val="24"/>
          <w:lang w:val="es-PR"/>
        </w:rPr>
        <w:t>Destrezas de manejo del salón: Demostrado en la creación de una “comunidad de aprendices proactivos” y destrezas de manejo del salón en todas las fases de la práctica docente.  Evaluado por el maestro cooperador en su observación diaria y por el supervisor universitario con una lista de cotejo.</w:t>
      </w:r>
    </w:p>
    <w:p w:rsidR="00E72A19" w:rsidRDefault="00E72A19" w:rsidP="00E72A19">
      <w:pPr>
        <w:autoSpaceDE w:val="0"/>
        <w:autoSpaceDN w:val="0"/>
        <w:adjustRightInd w:val="0"/>
        <w:spacing w:after="0" w:line="240" w:lineRule="auto"/>
        <w:rPr>
          <w:rFonts w:ascii="Times New Roman" w:eastAsiaTheme="minorHAnsi" w:hAnsi="Times New Roman" w:cs="Times New Roman"/>
          <w:color w:val="000000"/>
          <w:sz w:val="24"/>
          <w:szCs w:val="24"/>
          <w:lang w:val="es-PR"/>
        </w:rPr>
      </w:pPr>
      <w:r w:rsidRPr="00151000">
        <w:rPr>
          <w:rFonts w:ascii="Times New Roman" w:eastAsiaTheme="minorHAnsi" w:hAnsi="Times New Roman" w:cs="Times New Roman"/>
          <w:color w:val="000000"/>
          <w:sz w:val="24"/>
          <w:szCs w:val="24"/>
          <w:lang w:val="es-PR"/>
        </w:rPr>
        <w:t xml:space="preserve"> </w:t>
      </w:r>
    </w:p>
    <w:p w:rsidR="00E72A19" w:rsidRPr="00151000" w:rsidRDefault="00E72A19" w:rsidP="00E72A19">
      <w:pPr>
        <w:autoSpaceDE w:val="0"/>
        <w:autoSpaceDN w:val="0"/>
        <w:adjustRightInd w:val="0"/>
        <w:spacing w:after="0" w:line="240" w:lineRule="auto"/>
        <w:rPr>
          <w:rFonts w:ascii="Times New Roman" w:eastAsiaTheme="minorHAnsi" w:hAnsi="Times New Roman" w:cs="Times New Roman"/>
          <w:sz w:val="24"/>
          <w:szCs w:val="24"/>
          <w:lang w:val="es-PR"/>
        </w:rPr>
      </w:pPr>
    </w:p>
    <w:p w:rsidR="00E72A19" w:rsidRPr="00151000" w:rsidRDefault="00E72A19" w:rsidP="00E72A19">
      <w:pPr>
        <w:autoSpaceDE w:val="0"/>
        <w:autoSpaceDN w:val="0"/>
        <w:adjustRightInd w:val="0"/>
        <w:spacing w:after="0" w:line="240" w:lineRule="auto"/>
        <w:ind w:firstLine="708"/>
        <w:rPr>
          <w:rFonts w:ascii="Times New Roman" w:eastAsiaTheme="minorHAnsi" w:hAnsi="Times New Roman" w:cs="Times New Roman"/>
          <w:b/>
          <w:bCs/>
          <w:color w:val="000000"/>
          <w:sz w:val="24"/>
          <w:szCs w:val="24"/>
          <w:lang w:val="es-PR"/>
        </w:rPr>
      </w:pPr>
      <w:r w:rsidRPr="00151000">
        <w:rPr>
          <w:rFonts w:ascii="Times New Roman" w:eastAsiaTheme="minorHAnsi" w:hAnsi="Times New Roman" w:cs="Times New Roman"/>
          <w:b/>
          <w:bCs/>
          <w:color w:val="000000"/>
          <w:sz w:val="24"/>
          <w:szCs w:val="24"/>
          <w:lang w:val="es-PR"/>
        </w:rPr>
        <w:t>Avalúo de disposiciones (actitudes)</w:t>
      </w:r>
    </w:p>
    <w:p w:rsidR="00E72A19" w:rsidRDefault="00E72A19" w:rsidP="00E72A19">
      <w:pPr>
        <w:pStyle w:val="Prrafodelista"/>
        <w:numPr>
          <w:ilvl w:val="0"/>
          <w:numId w:val="67"/>
        </w:numPr>
        <w:autoSpaceDE w:val="0"/>
        <w:autoSpaceDN w:val="0"/>
        <w:adjustRightInd w:val="0"/>
        <w:spacing w:after="0" w:line="240" w:lineRule="auto"/>
        <w:ind w:left="1134" w:hanging="425"/>
        <w:rPr>
          <w:rFonts w:ascii="Times New Roman" w:eastAsiaTheme="minorHAnsi" w:hAnsi="Times New Roman" w:cs="Times New Roman"/>
          <w:color w:val="000000"/>
          <w:sz w:val="24"/>
          <w:szCs w:val="24"/>
          <w:lang w:val="es-PR"/>
        </w:rPr>
      </w:pPr>
      <w:r w:rsidRPr="00151000">
        <w:rPr>
          <w:rFonts w:ascii="Times New Roman" w:eastAsiaTheme="minorHAnsi" w:hAnsi="Times New Roman" w:cs="Times New Roman"/>
          <w:color w:val="000000"/>
          <w:sz w:val="24"/>
          <w:szCs w:val="24"/>
          <w:lang w:val="es-PR"/>
        </w:rPr>
        <w:t xml:space="preserve">Avalúo </w:t>
      </w:r>
      <w:proofErr w:type="spellStart"/>
      <w:r w:rsidRPr="00151000">
        <w:rPr>
          <w:rFonts w:ascii="Times New Roman" w:eastAsiaTheme="minorHAnsi" w:hAnsi="Times New Roman" w:cs="Times New Roman"/>
          <w:color w:val="000000"/>
          <w:sz w:val="24"/>
          <w:szCs w:val="24"/>
          <w:lang w:val="es-PR"/>
        </w:rPr>
        <w:t>sumativo</w:t>
      </w:r>
      <w:proofErr w:type="spellEnd"/>
      <w:r w:rsidRPr="00151000">
        <w:rPr>
          <w:rFonts w:ascii="Times New Roman" w:eastAsiaTheme="minorHAnsi" w:hAnsi="Times New Roman" w:cs="Times New Roman"/>
          <w:color w:val="000000"/>
          <w:sz w:val="24"/>
          <w:szCs w:val="24"/>
          <w:lang w:val="es-PR"/>
        </w:rPr>
        <w:t xml:space="preserve"> del cuestionario de disposiciones, completado durante los seminar</w:t>
      </w:r>
      <w:r>
        <w:rPr>
          <w:rFonts w:ascii="Times New Roman" w:eastAsiaTheme="minorHAnsi" w:hAnsi="Times New Roman" w:cs="Times New Roman"/>
          <w:color w:val="000000"/>
          <w:sz w:val="24"/>
          <w:szCs w:val="24"/>
          <w:lang w:val="es-PR"/>
        </w:rPr>
        <w:t>i</w:t>
      </w:r>
      <w:r w:rsidRPr="00151000">
        <w:rPr>
          <w:rFonts w:ascii="Times New Roman" w:eastAsiaTheme="minorHAnsi" w:hAnsi="Times New Roman" w:cs="Times New Roman"/>
          <w:color w:val="000000"/>
          <w:sz w:val="24"/>
          <w:szCs w:val="24"/>
          <w:lang w:val="es-PR"/>
        </w:rPr>
        <w:t>os de práctica docente.</w:t>
      </w:r>
      <w:r>
        <w:rPr>
          <w:rFonts w:ascii="Times New Roman" w:eastAsiaTheme="minorHAnsi" w:hAnsi="Times New Roman" w:cs="Times New Roman"/>
          <w:color w:val="000000"/>
          <w:sz w:val="24"/>
          <w:szCs w:val="24"/>
          <w:lang w:val="es-PR"/>
        </w:rPr>
        <w:t xml:space="preserve"> Evaluado por el supervisor de práctica docente.</w:t>
      </w:r>
    </w:p>
    <w:p w:rsidR="00E72A19" w:rsidRPr="00151000" w:rsidRDefault="00E72A19" w:rsidP="00E72A19">
      <w:pPr>
        <w:pStyle w:val="Prrafodelista"/>
        <w:numPr>
          <w:ilvl w:val="0"/>
          <w:numId w:val="67"/>
        </w:numPr>
        <w:autoSpaceDE w:val="0"/>
        <w:autoSpaceDN w:val="0"/>
        <w:adjustRightInd w:val="0"/>
        <w:spacing w:after="0" w:line="240" w:lineRule="auto"/>
        <w:ind w:left="1134" w:hanging="425"/>
        <w:rPr>
          <w:rFonts w:ascii="Times New Roman" w:eastAsiaTheme="minorHAnsi" w:hAnsi="Times New Roman" w:cs="Times New Roman"/>
          <w:color w:val="000000"/>
          <w:sz w:val="24"/>
          <w:szCs w:val="24"/>
          <w:lang w:val="es-PR"/>
        </w:rPr>
      </w:pPr>
      <w:r>
        <w:rPr>
          <w:rFonts w:ascii="Times New Roman" w:eastAsiaTheme="minorHAnsi" w:hAnsi="Times New Roman" w:cs="Times New Roman"/>
          <w:color w:val="000000"/>
          <w:sz w:val="24"/>
          <w:szCs w:val="24"/>
          <w:lang w:val="es-PR"/>
        </w:rPr>
        <w:t>Rúbricas completadas durante la observación del candidato en el salón y en la escuela.</w:t>
      </w:r>
    </w:p>
    <w:p w:rsidR="00E72A19" w:rsidRDefault="00E72A19" w:rsidP="00E72A19">
      <w:pPr>
        <w:pStyle w:val="Sinespaciado"/>
        <w:spacing w:line="480" w:lineRule="auto"/>
        <w:ind w:left="708"/>
        <w:rPr>
          <w:rFonts w:ascii="Times New Roman" w:hAnsi="Times New Roman" w:cs="Times New Roman"/>
          <w:b/>
          <w:color w:val="000000"/>
          <w:sz w:val="24"/>
          <w:szCs w:val="24"/>
        </w:rPr>
      </w:pPr>
      <w:r w:rsidRPr="007421EE">
        <w:rPr>
          <w:rFonts w:ascii="Times New Roman" w:hAnsi="Times New Roman" w:cs="Times New Roman"/>
          <w:b/>
          <w:color w:val="000000"/>
          <w:sz w:val="24"/>
          <w:szCs w:val="24"/>
        </w:rPr>
        <w:t xml:space="preserve">Entrevista de evaluación final </w:t>
      </w:r>
      <w:r>
        <w:rPr>
          <w:rFonts w:ascii="Times New Roman" w:hAnsi="Times New Roman" w:cs="Times New Roman"/>
          <w:b/>
          <w:color w:val="000000"/>
          <w:sz w:val="24"/>
          <w:szCs w:val="24"/>
        </w:rPr>
        <w:t xml:space="preserve">– </w:t>
      </w:r>
    </w:p>
    <w:p w:rsidR="00E72A19" w:rsidRDefault="00E72A19" w:rsidP="00E72A19">
      <w:pPr>
        <w:pStyle w:val="Sinespaciado"/>
        <w:spacing w:line="480" w:lineRule="auto"/>
        <w:ind w:left="708"/>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(Una vez satisfechos los requisitos del punto #3, es candidato a graduación.) </w:t>
      </w:r>
    </w:p>
    <w:p w:rsidR="00E72A19" w:rsidRPr="00D27EB0" w:rsidRDefault="00E72A19" w:rsidP="00E72A19">
      <w:pPr>
        <w:rPr>
          <w:color w:val="000000"/>
          <w:lang w:val="es-PR"/>
        </w:rPr>
      </w:pPr>
    </w:p>
    <w:p w:rsidR="00E72A19" w:rsidRPr="00D27EB0" w:rsidRDefault="00E72A19" w:rsidP="00E72A19">
      <w:pPr>
        <w:rPr>
          <w:lang w:val="es-PR"/>
        </w:rPr>
      </w:pPr>
    </w:p>
    <w:p w:rsidR="00E72A19" w:rsidRDefault="00E72A19" w:rsidP="00E72A19">
      <w:pPr>
        <w:spacing w:after="0"/>
        <w:ind w:left="3600" w:hanging="2184"/>
        <w:rPr>
          <w:rFonts w:ascii="Arial Black" w:eastAsia="Times New Roman" w:hAnsi="Arial Black" w:cs="Arial"/>
          <w:sz w:val="28"/>
          <w:szCs w:val="28"/>
          <w:lang w:val="es-PR"/>
        </w:rPr>
      </w:pPr>
    </w:p>
    <w:p w:rsidR="00E72A19" w:rsidRDefault="00E72A19">
      <w:pPr>
        <w:rPr>
          <w:rFonts w:ascii="Times New Roman" w:eastAsiaTheme="minorHAnsi" w:hAnsi="Times New Roman" w:cs="Times New Roman"/>
          <w:b/>
          <w:sz w:val="24"/>
          <w:szCs w:val="24"/>
          <w:lang w:val="es-PR"/>
        </w:rPr>
        <w:sectPr w:rsidR="00E72A19" w:rsidSect="00AE16EB">
          <w:pgSz w:w="12240" w:h="15840"/>
          <w:pgMar w:top="1440" w:right="1138" w:bottom="1440" w:left="1138" w:header="432" w:footer="706" w:gutter="0"/>
          <w:cols w:space="720"/>
          <w:docGrid w:linePitch="299"/>
        </w:sectPr>
      </w:pPr>
    </w:p>
    <w:p w:rsidR="00E72A19" w:rsidRPr="0051289F" w:rsidRDefault="0017534C" w:rsidP="00E72A19">
      <w:pPr>
        <w:rPr>
          <w:b/>
          <w:lang w:val="es-PR"/>
        </w:rPr>
      </w:pPr>
      <w:r>
        <w:rPr>
          <w:noProof/>
        </w:rPr>
        <w:lastRenderedPageBreak/>
        <w:pict>
          <v:shape id="_x0000_s1049" type="#_x0000_t202" style="position:absolute;margin-left:621.8pt;margin-top:-30.9pt;width:58.85pt;height:19.1pt;z-index:251974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wl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I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qVGMJS8CAABWBAAADgAAAAAAAAAAAAAAAAAuAgAAZHJz&#10;L2Uyb0RvYy54bWxQSwECLQAUAAYACAAAACEA/S8y1tsAAAAFAQAADwAAAAAAAAAAAAAAAACJBAAA&#10;ZHJzL2Rvd25yZXYueG1sUEsFBgAAAAAEAAQA8wAAAJEFAAAAAA==&#10;">
            <v:textbox>
              <w:txbxContent>
                <w:p w:rsidR="0017534C" w:rsidRPr="00E72A19" w:rsidRDefault="0017534C">
                  <w:pPr>
                    <w:rPr>
                      <w:b/>
                      <w:lang w:val="es-DO"/>
                    </w:rPr>
                  </w:pPr>
                  <w:r w:rsidRPr="00E72A19">
                    <w:rPr>
                      <w:b/>
                      <w:lang w:val="es-DO"/>
                    </w:rPr>
                    <w:t>ANEXO J</w:t>
                  </w:r>
                </w:p>
              </w:txbxContent>
            </v:textbox>
          </v:shape>
        </w:pict>
      </w:r>
    </w:p>
    <w:p w:rsidR="00081C80" w:rsidRDefault="00081C80">
      <w:pPr>
        <w:rPr>
          <w:rFonts w:ascii="Times New Roman" w:eastAsiaTheme="minorHAnsi" w:hAnsi="Times New Roman" w:cs="Times New Roman"/>
          <w:b/>
          <w:sz w:val="24"/>
          <w:szCs w:val="24"/>
          <w:lang w:val="es-PR"/>
        </w:rPr>
      </w:pPr>
    </w:p>
    <w:tbl>
      <w:tblPr>
        <w:tblStyle w:val="Tablaconcuadrcula"/>
        <w:tblpPr w:leftFromText="141" w:rightFromText="141" w:vertAnchor="page" w:horzAnchor="margin" w:tblpXSpec="center" w:tblpY="3308"/>
        <w:tblW w:w="14693" w:type="dxa"/>
        <w:tblLayout w:type="fixed"/>
        <w:tblLook w:val="04A0" w:firstRow="1" w:lastRow="0" w:firstColumn="1" w:lastColumn="0" w:noHBand="0" w:noVBand="1"/>
      </w:tblPr>
      <w:tblGrid>
        <w:gridCol w:w="563"/>
        <w:gridCol w:w="450"/>
        <w:gridCol w:w="2790"/>
        <w:gridCol w:w="810"/>
        <w:gridCol w:w="720"/>
        <w:gridCol w:w="1440"/>
        <w:gridCol w:w="1080"/>
        <w:gridCol w:w="877"/>
        <w:gridCol w:w="900"/>
        <w:gridCol w:w="990"/>
        <w:gridCol w:w="990"/>
        <w:gridCol w:w="1080"/>
        <w:gridCol w:w="720"/>
        <w:gridCol w:w="1283"/>
      </w:tblGrid>
      <w:tr w:rsidR="00E72A19" w:rsidRPr="008E27E4" w:rsidTr="008D6B27">
        <w:trPr>
          <w:cantSplit/>
          <w:trHeight w:val="803"/>
          <w:tblHeader/>
        </w:trPr>
        <w:tc>
          <w:tcPr>
            <w:tcW w:w="3803" w:type="dxa"/>
            <w:gridSpan w:val="3"/>
            <w:tcBorders>
              <w:bottom w:val="single" w:sz="4" w:space="0" w:color="auto"/>
            </w:tcBorders>
            <w:shd w:val="clear" w:color="auto" w:fill="92D050"/>
          </w:tcPr>
          <w:p w:rsidR="00081C80" w:rsidRPr="00E72A19" w:rsidRDefault="00081C80" w:rsidP="00E72A19">
            <w:pPr>
              <w:rPr>
                <w:noProof/>
                <w:sz w:val="24"/>
                <w:szCs w:val="24"/>
                <w:lang w:val="es-PR"/>
              </w:rPr>
            </w:pPr>
          </w:p>
          <w:p w:rsidR="00081C80" w:rsidRPr="00E72A19" w:rsidRDefault="00081C80" w:rsidP="00E72A19">
            <w:pPr>
              <w:rPr>
                <w:noProof/>
                <w:sz w:val="24"/>
                <w:szCs w:val="24"/>
                <w:lang w:val="es-PR"/>
              </w:rPr>
            </w:pPr>
          </w:p>
        </w:tc>
        <w:tc>
          <w:tcPr>
            <w:tcW w:w="810" w:type="dxa"/>
            <w:tcBorders>
              <w:bottom w:val="single" w:sz="4" w:space="0" w:color="auto"/>
            </w:tcBorders>
            <w:shd w:val="clear" w:color="auto" w:fill="92D050"/>
            <w:tcMar>
              <w:left w:w="29" w:type="dxa"/>
              <w:right w:w="29" w:type="dxa"/>
            </w:tcMar>
          </w:tcPr>
          <w:p w:rsidR="00081C80" w:rsidRPr="000D08AC" w:rsidRDefault="00081C80" w:rsidP="00E72A19">
            <w:pPr>
              <w:jc w:val="center"/>
              <w:rPr>
                <w:color w:val="FFFFFF" w:themeColor="background1"/>
              </w:rPr>
            </w:pPr>
            <w:proofErr w:type="spellStart"/>
            <w:r>
              <w:rPr>
                <w:color w:val="FFFFFF" w:themeColor="background1"/>
              </w:rPr>
              <w:t>Misió</w:t>
            </w:r>
            <w:r w:rsidRPr="000D08AC">
              <w:rPr>
                <w:color w:val="FFFFFF" w:themeColor="background1"/>
              </w:rPr>
              <w:t>n</w:t>
            </w:r>
            <w:proofErr w:type="spellEnd"/>
            <w:r w:rsidRPr="000D08AC">
              <w:rPr>
                <w:color w:val="FFFFFF" w:themeColor="background1"/>
              </w:rPr>
              <w:t xml:space="preserve"> </w:t>
            </w:r>
          </w:p>
        </w:tc>
        <w:tc>
          <w:tcPr>
            <w:tcW w:w="720" w:type="dxa"/>
            <w:tcBorders>
              <w:bottom w:val="single" w:sz="4" w:space="0" w:color="auto"/>
            </w:tcBorders>
            <w:shd w:val="clear" w:color="auto" w:fill="92D050"/>
            <w:tcMar>
              <w:left w:w="29" w:type="dxa"/>
              <w:right w:w="29" w:type="dxa"/>
            </w:tcMar>
          </w:tcPr>
          <w:p w:rsidR="00081C80" w:rsidRPr="000D08AC" w:rsidRDefault="00081C80" w:rsidP="00E72A19">
            <w:pPr>
              <w:jc w:val="center"/>
              <w:rPr>
                <w:color w:val="FFFFFF" w:themeColor="background1"/>
              </w:rPr>
            </w:pPr>
            <w:proofErr w:type="spellStart"/>
            <w:r>
              <w:rPr>
                <w:color w:val="FFFFFF" w:themeColor="background1"/>
              </w:rPr>
              <w:t>Metas</w:t>
            </w:r>
            <w:proofErr w:type="spellEnd"/>
          </w:p>
        </w:tc>
        <w:tc>
          <w:tcPr>
            <w:tcW w:w="1440" w:type="dxa"/>
            <w:tcBorders>
              <w:bottom w:val="single" w:sz="4" w:space="0" w:color="auto"/>
            </w:tcBorders>
            <w:shd w:val="clear" w:color="auto" w:fill="92D050"/>
            <w:tcMar>
              <w:left w:w="29" w:type="dxa"/>
              <w:right w:w="29" w:type="dxa"/>
            </w:tcMar>
          </w:tcPr>
          <w:p w:rsidR="00081C80" w:rsidRPr="000D08AC" w:rsidRDefault="00081C80" w:rsidP="00E72A19">
            <w:pPr>
              <w:jc w:val="center"/>
              <w:rPr>
                <w:color w:val="FFFFFF" w:themeColor="background1"/>
              </w:rPr>
            </w:pPr>
            <w:proofErr w:type="spellStart"/>
            <w:r>
              <w:rPr>
                <w:color w:val="FFFFFF" w:themeColor="background1"/>
              </w:rPr>
              <w:t>Resultados</w:t>
            </w:r>
            <w:proofErr w:type="spellEnd"/>
            <w:r>
              <w:rPr>
                <w:color w:val="FFFFFF" w:themeColor="background1"/>
              </w:rPr>
              <w:t xml:space="preserve"> (</w:t>
            </w:r>
            <w:proofErr w:type="spellStart"/>
            <w:r>
              <w:rPr>
                <w:color w:val="FFFFFF" w:themeColor="background1"/>
              </w:rPr>
              <w:t>competencias</w:t>
            </w:r>
            <w:proofErr w:type="spellEnd"/>
            <w:r>
              <w:rPr>
                <w:color w:val="FFFFFF" w:themeColor="background1"/>
              </w:rPr>
              <w:t>)</w:t>
            </w:r>
          </w:p>
        </w:tc>
        <w:tc>
          <w:tcPr>
            <w:tcW w:w="1080" w:type="dxa"/>
            <w:tcBorders>
              <w:bottom w:val="single" w:sz="4" w:space="0" w:color="auto"/>
            </w:tcBorders>
            <w:shd w:val="clear" w:color="auto" w:fill="92D050"/>
            <w:tcMar>
              <w:left w:w="29" w:type="dxa"/>
              <w:right w:w="29" w:type="dxa"/>
            </w:tcMar>
          </w:tcPr>
          <w:p w:rsidR="00081C80" w:rsidRPr="000D08AC" w:rsidRDefault="00081C80" w:rsidP="00E72A19">
            <w:pPr>
              <w:jc w:val="center"/>
              <w:rPr>
                <w:color w:val="FFFFFF" w:themeColor="background1"/>
              </w:rPr>
            </w:pPr>
            <w:proofErr w:type="spellStart"/>
            <w:r>
              <w:rPr>
                <w:color w:val="FFFFFF" w:themeColor="background1"/>
              </w:rPr>
              <w:t>Alineados</w:t>
            </w:r>
            <w:proofErr w:type="spellEnd"/>
            <w:r>
              <w:rPr>
                <w:color w:val="FFFFFF" w:themeColor="background1"/>
              </w:rPr>
              <w:t xml:space="preserve"> a </w:t>
            </w:r>
            <w:proofErr w:type="spellStart"/>
            <w:r>
              <w:rPr>
                <w:color w:val="FFFFFF" w:themeColor="background1"/>
              </w:rPr>
              <w:t>misión</w:t>
            </w:r>
            <w:proofErr w:type="spellEnd"/>
            <w:r>
              <w:rPr>
                <w:color w:val="FFFFFF" w:themeColor="background1"/>
              </w:rPr>
              <w:t xml:space="preserve"> UNAD</w:t>
            </w:r>
          </w:p>
        </w:tc>
        <w:tc>
          <w:tcPr>
            <w:tcW w:w="877" w:type="dxa"/>
            <w:tcBorders>
              <w:bottom w:val="single" w:sz="4" w:space="0" w:color="auto"/>
            </w:tcBorders>
            <w:shd w:val="clear" w:color="auto" w:fill="92D050"/>
            <w:tcMar>
              <w:left w:w="29" w:type="dxa"/>
              <w:right w:w="29" w:type="dxa"/>
            </w:tcMar>
          </w:tcPr>
          <w:p w:rsidR="00081C80" w:rsidRPr="000D08AC" w:rsidRDefault="00081C80" w:rsidP="00E72A19">
            <w:pPr>
              <w:jc w:val="center"/>
              <w:rPr>
                <w:color w:val="FFFFFF" w:themeColor="background1"/>
              </w:rPr>
            </w:pPr>
            <w:proofErr w:type="spellStart"/>
            <w:r>
              <w:rPr>
                <w:color w:val="FFFFFF" w:themeColor="background1"/>
              </w:rPr>
              <w:t>Medidas</w:t>
            </w:r>
            <w:proofErr w:type="spellEnd"/>
          </w:p>
        </w:tc>
        <w:tc>
          <w:tcPr>
            <w:tcW w:w="900" w:type="dxa"/>
            <w:tcBorders>
              <w:bottom w:val="single" w:sz="4" w:space="0" w:color="auto"/>
            </w:tcBorders>
            <w:shd w:val="clear" w:color="auto" w:fill="92D050"/>
            <w:tcMar>
              <w:left w:w="29" w:type="dxa"/>
              <w:right w:w="29" w:type="dxa"/>
            </w:tcMar>
          </w:tcPr>
          <w:p w:rsidR="00081C80" w:rsidRPr="000D08AC" w:rsidRDefault="00081C80" w:rsidP="00E72A19">
            <w:pPr>
              <w:jc w:val="center"/>
              <w:rPr>
                <w:color w:val="FFFFFF" w:themeColor="background1"/>
              </w:rPr>
            </w:pPr>
            <w:proofErr w:type="spellStart"/>
            <w:r>
              <w:rPr>
                <w:color w:val="FFFFFF" w:themeColor="background1"/>
              </w:rPr>
              <w:t>Metas</w:t>
            </w:r>
            <w:proofErr w:type="spellEnd"/>
            <w:r>
              <w:rPr>
                <w:color w:val="FFFFFF" w:themeColor="background1"/>
              </w:rPr>
              <w:t xml:space="preserve"> de </w:t>
            </w:r>
            <w:proofErr w:type="spellStart"/>
            <w:r>
              <w:rPr>
                <w:color w:val="FFFFFF" w:themeColor="background1"/>
              </w:rPr>
              <w:t>logros</w:t>
            </w:r>
            <w:proofErr w:type="spellEnd"/>
          </w:p>
        </w:tc>
        <w:tc>
          <w:tcPr>
            <w:tcW w:w="990" w:type="dxa"/>
            <w:tcBorders>
              <w:bottom w:val="single" w:sz="4" w:space="0" w:color="auto"/>
            </w:tcBorders>
            <w:shd w:val="clear" w:color="auto" w:fill="92D050"/>
            <w:tcMar>
              <w:left w:w="29" w:type="dxa"/>
              <w:right w:w="29" w:type="dxa"/>
            </w:tcMar>
          </w:tcPr>
          <w:p w:rsidR="00081C80" w:rsidRDefault="00081C80" w:rsidP="00E72A19">
            <w:pPr>
              <w:jc w:val="center"/>
              <w:rPr>
                <w:color w:val="FFFFFF" w:themeColor="background1"/>
              </w:rPr>
            </w:pPr>
            <w:proofErr w:type="spellStart"/>
            <w:r>
              <w:rPr>
                <w:color w:val="FFFFFF" w:themeColor="background1"/>
              </w:rPr>
              <w:t>Hallazgos</w:t>
            </w:r>
            <w:proofErr w:type="spellEnd"/>
            <w:r>
              <w:rPr>
                <w:color w:val="FFFFFF" w:themeColor="background1"/>
              </w:rPr>
              <w:t xml:space="preserve"> 2014-15</w:t>
            </w:r>
          </w:p>
          <w:p w:rsidR="00081C80" w:rsidRPr="000D08AC" w:rsidRDefault="00081C80" w:rsidP="00E72A19">
            <w:pPr>
              <w:jc w:val="center"/>
              <w:rPr>
                <w:color w:val="FFFFFF" w:themeColor="background1"/>
              </w:rPr>
            </w:pPr>
          </w:p>
        </w:tc>
        <w:tc>
          <w:tcPr>
            <w:tcW w:w="990" w:type="dxa"/>
            <w:tcBorders>
              <w:bottom w:val="single" w:sz="4" w:space="0" w:color="auto"/>
            </w:tcBorders>
            <w:shd w:val="clear" w:color="auto" w:fill="92D050"/>
            <w:tcMar>
              <w:left w:w="29" w:type="dxa"/>
              <w:right w:w="29" w:type="dxa"/>
            </w:tcMar>
          </w:tcPr>
          <w:p w:rsidR="00081C80" w:rsidRDefault="00081C80" w:rsidP="00E72A19">
            <w:pPr>
              <w:jc w:val="center"/>
              <w:rPr>
                <w:color w:val="FFFFFF" w:themeColor="background1"/>
              </w:rPr>
            </w:pPr>
            <w:proofErr w:type="spellStart"/>
            <w:r>
              <w:rPr>
                <w:color w:val="FFFFFF" w:themeColor="background1"/>
              </w:rPr>
              <w:t>Hallazgos</w:t>
            </w:r>
            <w:proofErr w:type="spellEnd"/>
          </w:p>
          <w:p w:rsidR="00081C80" w:rsidRDefault="00081C80" w:rsidP="00E72A19">
            <w:pPr>
              <w:jc w:val="center"/>
              <w:rPr>
                <w:color w:val="FFFFFF" w:themeColor="background1"/>
              </w:rPr>
            </w:pPr>
            <w:r>
              <w:rPr>
                <w:color w:val="FFFFFF" w:themeColor="background1"/>
              </w:rPr>
              <w:t>2015-16</w:t>
            </w:r>
          </w:p>
          <w:p w:rsidR="00081C80" w:rsidRDefault="00081C80" w:rsidP="00E72A19">
            <w:pPr>
              <w:jc w:val="center"/>
              <w:rPr>
                <w:color w:val="FFFFFF" w:themeColor="background1"/>
              </w:rPr>
            </w:pPr>
          </w:p>
          <w:p w:rsidR="00081C80" w:rsidRPr="000D08AC" w:rsidRDefault="00081C80" w:rsidP="00E72A19">
            <w:pPr>
              <w:jc w:val="center"/>
              <w:rPr>
                <w:color w:val="FFFFFF" w:themeColor="background1"/>
              </w:rPr>
            </w:pPr>
          </w:p>
        </w:tc>
        <w:tc>
          <w:tcPr>
            <w:tcW w:w="1080" w:type="dxa"/>
            <w:tcBorders>
              <w:bottom w:val="single" w:sz="4" w:space="0" w:color="auto"/>
            </w:tcBorders>
            <w:shd w:val="clear" w:color="auto" w:fill="92D050"/>
          </w:tcPr>
          <w:p w:rsidR="00081C80" w:rsidRDefault="00081C80" w:rsidP="00E72A19">
            <w:pPr>
              <w:jc w:val="center"/>
              <w:rPr>
                <w:color w:val="FFFFFF" w:themeColor="background1"/>
              </w:rPr>
            </w:pPr>
            <w:proofErr w:type="spellStart"/>
            <w:r>
              <w:rPr>
                <w:color w:val="FFFFFF" w:themeColor="background1"/>
              </w:rPr>
              <w:t>Preguntade</w:t>
            </w:r>
            <w:proofErr w:type="spellEnd"/>
            <w:r>
              <w:rPr>
                <w:color w:val="FFFFFF" w:themeColor="background1"/>
              </w:rPr>
              <w:t xml:space="preserve"> </w:t>
            </w:r>
            <w:proofErr w:type="spellStart"/>
            <w:r>
              <w:rPr>
                <w:color w:val="FFFFFF" w:themeColor="background1"/>
              </w:rPr>
              <w:t>análisis</w:t>
            </w:r>
            <w:proofErr w:type="spellEnd"/>
          </w:p>
          <w:p w:rsidR="00081C80" w:rsidRPr="000D08AC" w:rsidRDefault="00081C80" w:rsidP="00E72A19">
            <w:pPr>
              <w:jc w:val="center"/>
              <w:rPr>
                <w:color w:val="FFFFFF" w:themeColor="background1"/>
              </w:rPr>
            </w:pPr>
          </w:p>
        </w:tc>
        <w:tc>
          <w:tcPr>
            <w:tcW w:w="720" w:type="dxa"/>
            <w:tcBorders>
              <w:bottom w:val="single" w:sz="4" w:space="0" w:color="auto"/>
            </w:tcBorders>
            <w:shd w:val="clear" w:color="auto" w:fill="92D050"/>
            <w:tcMar>
              <w:left w:w="29" w:type="dxa"/>
              <w:right w:w="29" w:type="dxa"/>
            </w:tcMar>
          </w:tcPr>
          <w:p w:rsidR="00081C80" w:rsidRPr="000D08AC" w:rsidRDefault="00081C80" w:rsidP="00E72A19">
            <w:pPr>
              <w:jc w:val="center"/>
              <w:rPr>
                <w:color w:val="FFFFFF" w:themeColor="background1"/>
              </w:rPr>
            </w:pPr>
            <w:r>
              <w:rPr>
                <w:color w:val="FFFFFF" w:themeColor="background1"/>
              </w:rPr>
              <w:t xml:space="preserve">Plan de </w:t>
            </w:r>
            <w:proofErr w:type="spellStart"/>
            <w:r>
              <w:rPr>
                <w:color w:val="FFFFFF" w:themeColor="background1"/>
              </w:rPr>
              <w:t>acción</w:t>
            </w:r>
            <w:proofErr w:type="spellEnd"/>
          </w:p>
        </w:tc>
        <w:tc>
          <w:tcPr>
            <w:tcW w:w="1283" w:type="dxa"/>
            <w:tcBorders>
              <w:bottom w:val="single" w:sz="4" w:space="0" w:color="auto"/>
            </w:tcBorders>
            <w:shd w:val="clear" w:color="auto" w:fill="92D050"/>
            <w:tcMar>
              <w:left w:w="29" w:type="dxa"/>
              <w:right w:w="29" w:type="dxa"/>
            </w:tcMar>
          </w:tcPr>
          <w:p w:rsidR="00081C80" w:rsidRPr="000D08AC" w:rsidRDefault="00081C80" w:rsidP="00E72A19">
            <w:pPr>
              <w:jc w:val="center"/>
              <w:rPr>
                <w:color w:val="FFFFFF" w:themeColor="background1"/>
              </w:rPr>
            </w:pPr>
            <w:proofErr w:type="spellStart"/>
            <w:r>
              <w:rPr>
                <w:color w:val="FFFFFF" w:themeColor="background1"/>
              </w:rPr>
              <w:t>Documentos</w:t>
            </w:r>
            <w:proofErr w:type="spellEnd"/>
            <w:r>
              <w:rPr>
                <w:color w:val="FFFFFF" w:themeColor="background1"/>
              </w:rPr>
              <w:t xml:space="preserve"> de </w:t>
            </w:r>
            <w:proofErr w:type="spellStart"/>
            <w:r>
              <w:rPr>
                <w:color w:val="FFFFFF" w:themeColor="background1"/>
              </w:rPr>
              <w:t>apoyo</w:t>
            </w:r>
            <w:proofErr w:type="spellEnd"/>
          </w:p>
        </w:tc>
      </w:tr>
      <w:tr w:rsidR="00081C80" w:rsidTr="00E72A19">
        <w:trPr>
          <w:cantSplit/>
          <w:trHeight w:val="135"/>
        </w:trPr>
        <w:tc>
          <w:tcPr>
            <w:tcW w:w="14693" w:type="dxa"/>
            <w:gridSpan w:val="14"/>
            <w:shd w:val="clear" w:color="auto" w:fill="C4BCC6" w:themeFill="accent6" w:themeFillTint="99"/>
          </w:tcPr>
          <w:p w:rsidR="00081C80" w:rsidRPr="00770EB1" w:rsidRDefault="00081C80" w:rsidP="00E72A19">
            <w:pPr>
              <w:jc w:val="center"/>
            </w:pPr>
            <w:r>
              <w:rPr>
                <w:b/>
                <w:noProof/>
              </w:rPr>
              <w:t>Programa subgraduado</w:t>
            </w:r>
          </w:p>
        </w:tc>
      </w:tr>
      <w:tr w:rsidR="00081C80" w:rsidTr="00E72A19">
        <w:trPr>
          <w:gridBefore w:val="1"/>
          <w:wBefore w:w="563" w:type="dxa"/>
          <w:cantSplit/>
          <w:trHeight w:val="135"/>
        </w:trPr>
        <w:tc>
          <w:tcPr>
            <w:tcW w:w="3240" w:type="dxa"/>
            <w:gridSpan w:val="2"/>
            <w:shd w:val="clear" w:color="auto" w:fill="D9D9D9" w:themeFill="background1" w:themeFillShade="D9"/>
          </w:tcPr>
          <w:p w:rsidR="00081C80" w:rsidRDefault="00081C80" w:rsidP="00E72A19">
            <w:pPr>
              <w:rPr>
                <w:noProof/>
              </w:rPr>
            </w:pPr>
            <w:r>
              <w:rPr>
                <w:noProof/>
              </w:rPr>
              <w:t>Educación Primaria</w:t>
            </w:r>
          </w:p>
        </w:tc>
        <w:tc>
          <w:tcPr>
            <w:tcW w:w="81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144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877"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0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C92593" w:rsidRDefault="00081C80" w:rsidP="00E72A19">
            <w:pPr>
              <w:jc w:val="center"/>
            </w:pPr>
          </w:p>
        </w:tc>
        <w:tc>
          <w:tcPr>
            <w:tcW w:w="1080" w:type="dxa"/>
            <w:shd w:val="clear" w:color="auto" w:fill="D9D9D9" w:themeFill="background1" w:themeFillShade="D9"/>
          </w:tcPr>
          <w:p w:rsidR="00081C80" w:rsidRPr="004428D9" w:rsidRDefault="00081C80" w:rsidP="00E72A19">
            <w:pPr>
              <w:jc w:val="center"/>
            </w:pPr>
          </w:p>
        </w:tc>
        <w:tc>
          <w:tcPr>
            <w:tcW w:w="720" w:type="dxa"/>
            <w:shd w:val="clear" w:color="auto" w:fill="D9D9D9" w:themeFill="background1" w:themeFillShade="D9"/>
          </w:tcPr>
          <w:p w:rsidR="00081C80" w:rsidRPr="004428D9" w:rsidRDefault="00081C80" w:rsidP="00E72A19">
            <w:pPr>
              <w:jc w:val="center"/>
            </w:pPr>
          </w:p>
        </w:tc>
        <w:tc>
          <w:tcPr>
            <w:tcW w:w="1283" w:type="dxa"/>
            <w:shd w:val="clear" w:color="auto" w:fill="D9D9D9" w:themeFill="background1" w:themeFillShade="D9"/>
          </w:tcPr>
          <w:p w:rsidR="00081C80" w:rsidRPr="00770EB1" w:rsidRDefault="00081C80" w:rsidP="00E72A19">
            <w:pPr>
              <w:jc w:val="center"/>
            </w:pPr>
          </w:p>
        </w:tc>
      </w:tr>
      <w:tr w:rsidR="00081C80" w:rsidTr="00E72A19">
        <w:trPr>
          <w:gridBefore w:val="1"/>
          <w:wBefore w:w="563" w:type="dxa"/>
          <w:cantSplit/>
          <w:trHeight w:val="135"/>
        </w:trPr>
        <w:tc>
          <w:tcPr>
            <w:tcW w:w="3240" w:type="dxa"/>
            <w:gridSpan w:val="2"/>
            <w:shd w:val="clear" w:color="auto" w:fill="D9D9D9" w:themeFill="background1" w:themeFillShade="D9"/>
          </w:tcPr>
          <w:p w:rsidR="00081C80" w:rsidRDefault="00081C80" w:rsidP="00E72A19">
            <w:pPr>
              <w:rPr>
                <w:noProof/>
              </w:rPr>
            </w:pPr>
            <w:r>
              <w:rPr>
                <w:noProof/>
              </w:rPr>
              <w:t>Educación Secundaria</w:t>
            </w:r>
          </w:p>
        </w:tc>
        <w:tc>
          <w:tcPr>
            <w:tcW w:w="81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144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877"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0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C92593" w:rsidRDefault="00081C80" w:rsidP="00E72A19">
            <w:pPr>
              <w:jc w:val="center"/>
            </w:pPr>
          </w:p>
        </w:tc>
        <w:tc>
          <w:tcPr>
            <w:tcW w:w="1080" w:type="dxa"/>
            <w:shd w:val="clear" w:color="auto" w:fill="D9D9D9" w:themeFill="background1" w:themeFillShade="D9"/>
          </w:tcPr>
          <w:p w:rsidR="00081C80" w:rsidRPr="004428D9" w:rsidRDefault="00081C80" w:rsidP="00E72A19">
            <w:pPr>
              <w:jc w:val="center"/>
            </w:pPr>
          </w:p>
        </w:tc>
        <w:tc>
          <w:tcPr>
            <w:tcW w:w="720" w:type="dxa"/>
            <w:shd w:val="clear" w:color="auto" w:fill="D9D9D9" w:themeFill="background1" w:themeFillShade="D9"/>
          </w:tcPr>
          <w:p w:rsidR="00081C80" w:rsidRPr="004428D9" w:rsidRDefault="00081C80" w:rsidP="00E72A19">
            <w:pPr>
              <w:jc w:val="center"/>
            </w:pPr>
          </w:p>
        </w:tc>
        <w:tc>
          <w:tcPr>
            <w:tcW w:w="1283" w:type="dxa"/>
            <w:shd w:val="clear" w:color="auto" w:fill="D9D9D9" w:themeFill="background1" w:themeFillShade="D9"/>
          </w:tcPr>
          <w:p w:rsidR="00081C80" w:rsidRPr="00770EB1" w:rsidRDefault="00081C80" w:rsidP="00E72A19">
            <w:pPr>
              <w:jc w:val="center"/>
            </w:pPr>
          </w:p>
        </w:tc>
      </w:tr>
      <w:tr w:rsidR="00081C80" w:rsidRPr="003C3F6F" w:rsidTr="00E72A19">
        <w:trPr>
          <w:gridBefore w:val="2"/>
          <w:wBefore w:w="1013" w:type="dxa"/>
          <w:cantSplit/>
          <w:trHeight w:val="135"/>
        </w:trPr>
        <w:tc>
          <w:tcPr>
            <w:tcW w:w="2790" w:type="dxa"/>
          </w:tcPr>
          <w:p w:rsidR="00081C80" w:rsidRDefault="00081C80" w:rsidP="00E72A19">
            <w:pPr>
              <w:rPr>
                <w:noProof/>
              </w:rPr>
            </w:pPr>
            <w:r>
              <w:rPr>
                <w:noProof/>
              </w:rPr>
              <w:t>Física y Matemáticas</w:t>
            </w:r>
          </w:p>
        </w:tc>
        <w:tc>
          <w:tcPr>
            <w:tcW w:w="810" w:type="dxa"/>
            <w:shd w:val="clear" w:color="auto" w:fill="auto"/>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4428D9"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C92593" w:rsidRDefault="00081C80" w:rsidP="00E72A19">
            <w:pPr>
              <w:jc w:val="center"/>
            </w:pPr>
          </w:p>
        </w:tc>
        <w:tc>
          <w:tcPr>
            <w:tcW w:w="1080" w:type="dxa"/>
          </w:tcPr>
          <w:p w:rsidR="00081C80" w:rsidRPr="004428D9" w:rsidRDefault="00081C80" w:rsidP="00E72A19">
            <w:pPr>
              <w:jc w:val="center"/>
            </w:pPr>
          </w:p>
        </w:tc>
        <w:tc>
          <w:tcPr>
            <w:tcW w:w="720" w:type="dxa"/>
          </w:tcPr>
          <w:p w:rsidR="00081C80" w:rsidRPr="004428D9" w:rsidRDefault="00081C80" w:rsidP="00E72A19">
            <w:pPr>
              <w:jc w:val="center"/>
            </w:pPr>
          </w:p>
        </w:tc>
        <w:tc>
          <w:tcPr>
            <w:tcW w:w="1283" w:type="dxa"/>
          </w:tcPr>
          <w:p w:rsidR="00081C80" w:rsidRPr="00770EB1" w:rsidRDefault="00081C80" w:rsidP="00E72A19">
            <w:pPr>
              <w:jc w:val="center"/>
            </w:pPr>
          </w:p>
        </w:tc>
      </w:tr>
      <w:tr w:rsidR="00081C80" w:rsidRPr="003C3F6F" w:rsidTr="00E72A19">
        <w:trPr>
          <w:gridBefore w:val="2"/>
          <w:wBefore w:w="1013" w:type="dxa"/>
          <w:cantSplit/>
          <w:trHeight w:val="135"/>
        </w:trPr>
        <w:tc>
          <w:tcPr>
            <w:tcW w:w="2790" w:type="dxa"/>
          </w:tcPr>
          <w:p w:rsidR="00081C80" w:rsidRDefault="00081C80" w:rsidP="00E72A19">
            <w:pPr>
              <w:rPr>
                <w:noProof/>
              </w:rPr>
            </w:pPr>
            <w:r>
              <w:rPr>
                <w:noProof/>
              </w:rPr>
              <w:t>Biología y Química</w:t>
            </w:r>
          </w:p>
        </w:tc>
        <w:tc>
          <w:tcPr>
            <w:tcW w:w="810" w:type="dxa"/>
            <w:shd w:val="clear" w:color="auto" w:fill="auto"/>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4428D9"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C92593" w:rsidRDefault="00081C80" w:rsidP="00E72A19">
            <w:pPr>
              <w:jc w:val="center"/>
            </w:pPr>
          </w:p>
        </w:tc>
        <w:tc>
          <w:tcPr>
            <w:tcW w:w="1080" w:type="dxa"/>
          </w:tcPr>
          <w:p w:rsidR="00081C80" w:rsidRPr="004428D9" w:rsidRDefault="00081C80" w:rsidP="00E72A19">
            <w:pPr>
              <w:jc w:val="center"/>
            </w:pPr>
          </w:p>
        </w:tc>
        <w:tc>
          <w:tcPr>
            <w:tcW w:w="720" w:type="dxa"/>
          </w:tcPr>
          <w:p w:rsidR="00081C80" w:rsidRPr="004428D9" w:rsidRDefault="00081C80" w:rsidP="00E72A19">
            <w:pPr>
              <w:jc w:val="center"/>
            </w:pPr>
          </w:p>
        </w:tc>
        <w:tc>
          <w:tcPr>
            <w:tcW w:w="1283" w:type="dxa"/>
          </w:tcPr>
          <w:p w:rsidR="00081C80" w:rsidRPr="00770EB1" w:rsidRDefault="00081C80" w:rsidP="00E72A19">
            <w:pPr>
              <w:jc w:val="center"/>
            </w:pPr>
          </w:p>
        </w:tc>
      </w:tr>
      <w:tr w:rsidR="00081C80" w:rsidRPr="003C3F6F" w:rsidTr="00E72A19">
        <w:trPr>
          <w:gridBefore w:val="2"/>
          <w:wBefore w:w="1013" w:type="dxa"/>
          <w:cantSplit/>
          <w:trHeight w:val="135"/>
        </w:trPr>
        <w:tc>
          <w:tcPr>
            <w:tcW w:w="2790" w:type="dxa"/>
          </w:tcPr>
          <w:p w:rsidR="00081C80" w:rsidRDefault="00081C80" w:rsidP="00E72A19">
            <w:pPr>
              <w:rPr>
                <w:noProof/>
              </w:rPr>
            </w:pPr>
            <w:r>
              <w:rPr>
                <w:noProof/>
              </w:rPr>
              <w:t>Ciencias Sociales</w:t>
            </w:r>
          </w:p>
        </w:tc>
        <w:tc>
          <w:tcPr>
            <w:tcW w:w="810" w:type="dxa"/>
            <w:shd w:val="clear" w:color="auto" w:fill="auto"/>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4428D9"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C92593" w:rsidRDefault="00081C80" w:rsidP="00E72A19">
            <w:pPr>
              <w:jc w:val="center"/>
            </w:pPr>
          </w:p>
        </w:tc>
        <w:tc>
          <w:tcPr>
            <w:tcW w:w="1080" w:type="dxa"/>
          </w:tcPr>
          <w:p w:rsidR="00081C80" w:rsidRPr="004428D9" w:rsidRDefault="00081C80" w:rsidP="00E72A19">
            <w:pPr>
              <w:jc w:val="center"/>
            </w:pPr>
          </w:p>
        </w:tc>
        <w:tc>
          <w:tcPr>
            <w:tcW w:w="720" w:type="dxa"/>
          </w:tcPr>
          <w:p w:rsidR="00081C80" w:rsidRPr="004428D9" w:rsidRDefault="00081C80" w:rsidP="00E72A19">
            <w:pPr>
              <w:jc w:val="center"/>
            </w:pPr>
          </w:p>
        </w:tc>
        <w:tc>
          <w:tcPr>
            <w:tcW w:w="1283" w:type="dxa"/>
          </w:tcPr>
          <w:p w:rsidR="00081C80" w:rsidRPr="00770EB1" w:rsidRDefault="00081C80" w:rsidP="00E72A19">
            <w:pPr>
              <w:jc w:val="center"/>
            </w:pPr>
          </w:p>
        </w:tc>
      </w:tr>
      <w:tr w:rsidR="00081C80" w:rsidRPr="003C3F6F" w:rsidTr="00E72A19">
        <w:trPr>
          <w:gridBefore w:val="2"/>
          <w:wBefore w:w="1013" w:type="dxa"/>
          <w:cantSplit/>
          <w:trHeight w:val="135"/>
        </w:trPr>
        <w:tc>
          <w:tcPr>
            <w:tcW w:w="2790" w:type="dxa"/>
          </w:tcPr>
          <w:p w:rsidR="00081C80" w:rsidRDefault="00081C80" w:rsidP="00E72A19">
            <w:pPr>
              <w:rPr>
                <w:noProof/>
              </w:rPr>
            </w:pPr>
            <w:r>
              <w:rPr>
                <w:noProof/>
              </w:rPr>
              <w:t>Español</w:t>
            </w:r>
          </w:p>
        </w:tc>
        <w:tc>
          <w:tcPr>
            <w:tcW w:w="810" w:type="dxa"/>
            <w:shd w:val="clear" w:color="auto" w:fill="auto"/>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4428D9"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C92593" w:rsidRDefault="00081C80" w:rsidP="00E72A19">
            <w:pPr>
              <w:jc w:val="center"/>
            </w:pPr>
          </w:p>
        </w:tc>
        <w:tc>
          <w:tcPr>
            <w:tcW w:w="1080" w:type="dxa"/>
          </w:tcPr>
          <w:p w:rsidR="00081C80" w:rsidRPr="004428D9" w:rsidRDefault="00081C80" w:rsidP="00E72A19">
            <w:pPr>
              <w:jc w:val="center"/>
            </w:pPr>
          </w:p>
        </w:tc>
        <w:tc>
          <w:tcPr>
            <w:tcW w:w="720" w:type="dxa"/>
          </w:tcPr>
          <w:p w:rsidR="00081C80" w:rsidRPr="004428D9" w:rsidRDefault="00081C80" w:rsidP="00E72A19">
            <w:pPr>
              <w:jc w:val="center"/>
            </w:pPr>
          </w:p>
        </w:tc>
        <w:tc>
          <w:tcPr>
            <w:tcW w:w="1283" w:type="dxa"/>
          </w:tcPr>
          <w:p w:rsidR="00081C80" w:rsidRPr="00770EB1" w:rsidRDefault="00081C80" w:rsidP="00E72A19">
            <w:pPr>
              <w:jc w:val="center"/>
            </w:pPr>
          </w:p>
        </w:tc>
      </w:tr>
      <w:tr w:rsidR="00081C80" w:rsidRPr="003C3F6F" w:rsidTr="00E72A19">
        <w:trPr>
          <w:gridBefore w:val="2"/>
          <w:wBefore w:w="1013" w:type="dxa"/>
          <w:cantSplit/>
          <w:trHeight w:val="135"/>
        </w:trPr>
        <w:tc>
          <w:tcPr>
            <w:tcW w:w="2790" w:type="dxa"/>
          </w:tcPr>
          <w:p w:rsidR="00081C80" w:rsidRDefault="00081C80" w:rsidP="00E72A19">
            <w:pPr>
              <w:rPr>
                <w:noProof/>
              </w:rPr>
            </w:pPr>
            <w:r>
              <w:rPr>
                <w:noProof/>
              </w:rPr>
              <w:t>Lenguas Modernas</w:t>
            </w:r>
          </w:p>
        </w:tc>
        <w:tc>
          <w:tcPr>
            <w:tcW w:w="810" w:type="dxa"/>
            <w:shd w:val="clear" w:color="auto" w:fill="auto"/>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4428D9"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C92593" w:rsidRDefault="00081C80" w:rsidP="00E72A19">
            <w:pPr>
              <w:jc w:val="center"/>
            </w:pPr>
          </w:p>
        </w:tc>
        <w:tc>
          <w:tcPr>
            <w:tcW w:w="1080" w:type="dxa"/>
          </w:tcPr>
          <w:p w:rsidR="00081C80" w:rsidRPr="004428D9" w:rsidRDefault="00081C80" w:rsidP="00E72A19">
            <w:pPr>
              <w:jc w:val="center"/>
            </w:pPr>
          </w:p>
        </w:tc>
        <w:tc>
          <w:tcPr>
            <w:tcW w:w="720" w:type="dxa"/>
          </w:tcPr>
          <w:p w:rsidR="00081C80" w:rsidRPr="004428D9" w:rsidRDefault="00081C80" w:rsidP="00E72A19">
            <w:pPr>
              <w:jc w:val="center"/>
            </w:pPr>
          </w:p>
        </w:tc>
        <w:tc>
          <w:tcPr>
            <w:tcW w:w="1283" w:type="dxa"/>
          </w:tcPr>
          <w:p w:rsidR="00081C80" w:rsidRPr="00770EB1" w:rsidRDefault="00081C80" w:rsidP="00E72A19">
            <w:pPr>
              <w:jc w:val="center"/>
            </w:pPr>
          </w:p>
        </w:tc>
      </w:tr>
      <w:tr w:rsidR="00081C80" w:rsidTr="00E72A19">
        <w:trPr>
          <w:gridBefore w:val="1"/>
          <w:wBefore w:w="563" w:type="dxa"/>
          <w:cantSplit/>
          <w:trHeight w:val="135"/>
        </w:trPr>
        <w:tc>
          <w:tcPr>
            <w:tcW w:w="3240" w:type="dxa"/>
            <w:gridSpan w:val="2"/>
            <w:shd w:val="clear" w:color="auto" w:fill="D9D9D9" w:themeFill="background1" w:themeFillShade="D9"/>
          </w:tcPr>
          <w:p w:rsidR="00081C80" w:rsidRDefault="00081C80" w:rsidP="00E72A19">
            <w:pPr>
              <w:rPr>
                <w:noProof/>
              </w:rPr>
            </w:pPr>
            <w:r>
              <w:rPr>
                <w:noProof/>
              </w:rPr>
              <w:t>Negocios y Administración</w:t>
            </w:r>
          </w:p>
        </w:tc>
        <w:tc>
          <w:tcPr>
            <w:tcW w:w="81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144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877"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0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C92593"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1283" w:type="dxa"/>
            <w:shd w:val="clear" w:color="auto" w:fill="D9D9D9" w:themeFill="background1" w:themeFillShade="D9"/>
          </w:tcPr>
          <w:p w:rsidR="00081C80" w:rsidRPr="00770EB1" w:rsidRDefault="00081C80" w:rsidP="00E72A19">
            <w:pPr>
              <w:jc w:val="center"/>
              <w:rPr>
                <w:rFonts w:ascii="Lucida Handwriting" w:hAnsi="Lucida Handwriting"/>
              </w:rPr>
            </w:pPr>
          </w:p>
        </w:tc>
      </w:tr>
      <w:tr w:rsidR="00081C80" w:rsidTr="00E72A19">
        <w:trPr>
          <w:gridBefore w:val="2"/>
          <w:wBefore w:w="1013" w:type="dxa"/>
          <w:cantSplit/>
          <w:trHeight w:val="135"/>
        </w:trPr>
        <w:tc>
          <w:tcPr>
            <w:tcW w:w="2790" w:type="dxa"/>
          </w:tcPr>
          <w:p w:rsidR="00081C80" w:rsidRDefault="00081C80" w:rsidP="00E72A19">
            <w:pPr>
              <w:rPr>
                <w:noProof/>
              </w:rPr>
            </w:pPr>
            <w:r>
              <w:rPr>
                <w:noProof/>
              </w:rPr>
              <w:t>Contabilidad</w:t>
            </w:r>
          </w:p>
        </w:tc>
        <w:tc>
          <w:tcPr>
            <w:tcW w:w="810" w:type="dxa"/>
            <w:shd w:val="clear" w:color="auto" w:fill="auto"/>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4428D9"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C92593"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720" w:type="dxa"/>
          </w:tcPr>
          <w:p w:rsidR="00081C80" w:rsidRPr="004428D9" w:rsidRDefault="00081C80" w:rsidP="00E72A19">
            <w:pPr>
              <w:jc w:val="center"/>
              <w:rPr>
                <w:rFonts w:ascii="Lucida Handwriting" w:hAnsi="Lucida Handwriting"/>
              </w:rPr>
            </w:pPr>
          </w:p>
        </w:tc>
        <w:tc>
          <w:tcPr>
            <w:tcW w:w="1283" w:type="dxa"/>
          </w:tcPr>
          <w:p w:rsidR="00081C80" w:rsidRPr="00770EB1" w:rsidRDefault="00081C80" w:rsidP="00E72A19">
            <w:pPr>
              <w:jc w:val="center"/>
              <w:rPr>
                <w:rFonts w:ascii="Lucida Handwriting" w:hAnsi="Lucida Handwriting"/>
              </w:rPr>
            </w:pPr>
          </w:p>
        </w:tc>
      </w:tr>
      <w:tr w:rsidR="00081C80" w:rsidTr="00E72A19">
        <w:trPr>
          <w:gridBefore w:val="2"/>
          <w:wBefore w:w="1013" w:type="dxa"/>
          <w:cantSplit/>
          <w:trHeight w:val="135"/>
        </w:trPr>
        <w:tc>
          <w:tcPr>
            <w:tcW w:w="2790" w:type="dxa"/>
          </w:tcPr>
          <w:p w:rsidR="00081C80" w:rsidRDefault="00081C80" w:rsidP="00E72A19">
            <w:pPr>
              <w:rPr>
                <w:noProof/>
              </w:rPr>
            </w:pPr>
            <w:r>
              <w:rPr>
                <w:noProof/>
              </w:rPr>
              <w:t>Administración de Empresas</w:t>
            </w:r>
          </w:p>
        </w:tc>
        <w:tc>
          <w:tcPr>
            <w:tcW w:w="810" w:type="dxa"/>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770EB1" w:rsidRDefault="00081C80" w:rsidP="00E72A19">
            <w:pPr>
              <w:jc w:val="center"/>
              <w:rPr>
                <w:rFonts w:ascii="Lucida Handwriting" w:hAnsi="Lucida Handwriting"/>
              </w:rPr>
            </w:pPr>
          </w:p>
        </w:tc>
        <w:tc>
          <w:tcPr>
            <w:tcW w:w="1080" w:type="dxa"/>
          </w:tcPr>
          <w:p w:rsidR="00081C80" w:rsidRPr="00770EB1"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C92593"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720" w:type="dxa"/>
          </w:tcPr>
          <w:p w:rsidR="00081C80" w:rsidRPr="004428D9" w:rsidRDefault="00081C80" w:rsidP="00E72A19">
            <w:pPr>
              <w:jc w:val="center"/>
              <w:rPr>
                <w:rFonts w:ascii="Lucida Handwriting" w:hAnsi="Lucida Handwriting"/>
              </w:rPr>
            </w:pPr>
          </w:p>
        </w:tc>
        <w:tc>
          <w:tcPr>
            <w:tcW w:w="1283" w:type="dxa"/>
          </w:tcPr>
          <w:p w:rsidR="00081C80" w:rsidRPr="004428D9" w:rsidRDefault="00081C80" w:rsidP="00E72A19">
            <w:pPr>
              <w:jc w:val="center"/>
              <w:rPr>
                <w:rFonts w:ascii="Lucida Handwriting" w:hAnsi="Lucida Handwriting"/>
              </w:rPr>
            </w:pPr>
          </w:p>
        </w:tc>
      </w:tr>
      <w:tr w:rsidR="00081C80" w:rsidTr="00E72A19">
        <w:trPr>
          <w:gridBefore w:val="2"/>
          <w:wBefore w:w="1013" w:type="dxa"/>
          <w:cantSplit/>
          <w:trHeight w:val="135"/>
        </w:trPr>
        <w:tc>
          <w:tcPr>
            <w:tcW w:w="2790" w:type="dxa"/>
          </w:tcPr>
          <w:p w:rsidR="00081C80" w:rsidRDefault="00081C80" w:rsidP="00E72A19">
            <w:pPr>
              <w:rPr>
                <w:noProof/>
              </w:rPr>
            </w:pPr>
            <w:r>
              <w:rPr>
                <w:noProof/>
              </w:rPr>
              <w:t>Mercadeo</w:t>
            </w:r>
          </w:p>
        </w:tc>
        <w:tc>
          <w:tcPr>
            <w:tcW w:w="810" w:type="dxa"/>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770EB1" w:rsidRDefault="00081C80" w:rsidP="00E72A19">
            <w:pPr>
              <w:jc w:val="center"/>
              <w:rPr>
                <w:rFonts w:ascii="Lucida Handwriting" w:hAnsi="Lucida Handwriting"/>
              </w:rPr>
            </w:pPr>
          </w:p>
        </w:tc>
        <w:tc>
          <w:tcPr>
            <w:tcW w:w="1080" w:type="dxa"/>
          </w:tcPr>
          <w:p w:rsidR="00081C80" w:rsidRPr="00770EB1"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pPr>
          </w:p>
        </w:tc>
        <w:tc>
          <w:tcPr>
            <w:tcW w:w="990" w:type="dxa"/>
          </w:tcPr>
          <w:p w:rsidR="00081C80" w:rsidRPr="004428D9" w:rsidRDefault="00081C80" w:rsidP="00E72A19">
            <w:pPr>
              <w:jc w:val="center"/>
            </w:pPr>
          </w:p>
        </w:tc>
        <w:tc>
          <w:tcPr>
            <w:tcW w:w="990" w:type="dxa"/>
          </w:tcPr>
          <w:p w:rsidR="00081C80" w:rsidRPr="00C92593"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720" w:type="dxa"/>
          </w:tcPr>
          <w:p w:rsidR="00081C80" w:rsidRPr="004428D9" w:rsidRDefault="00081C80" w:rsidP="00E72A19">
            <w:pPr>
              <w:jc w:val="center"/>
              <w:rPr>
                <w:rFonts w:ascii="Lucida Handwriting" w:hAnsi="Lucida Handwriting"/>
              </w:rPr>
            </w:pPr>
          </w:p>
        </w:tc>
        <w:tc>
          <w:tcPr>
            <w:tcW w:w="1283" w:type="dxa"/>
          </w:tcPr>
          <w:p w:rsidR="00081C80" w:rsidRPr="004428D9" w:rsidRDefault="00081C80" w:rsidP="00E72A19">
            <w:pPr>
              <w:jc w:val="center"/>
              <w:rPr>
                <w:rFonts w:ascii="Lucida Handwriting" w:hAnsi="Lucida Handwriting"/>
              </w:rPr>
            </w:pPr>
          </w:p>
        </w:tc>
      </w:tr>
      <w:tr w:rsidR="00081C80" w:rsidTr="00E72A19">
        <w:trPr>
          <w:gridBefore w:val="1"/>
          <w:wBefore w:w="563" w:type="dxa"/>
          <w:cantSplit/>
          <w:trHeight w:val="350"/>
        </w:trPr>
        <w:tc>
          <w:tcPr>
            <w:tcW w:w="3240" w:type="dxa"/>
            <w:gridSpan w:val="2"/>
            <w:shd w:val="clear" w:color="auto" w:fill="D9D9D9" w:themeFill="background1" w:themeFillShade="D9"/>
          </w:tcPr>
          <w:p w:rsidR="00081C80" w:rsidRDefault="00081C80" w:rsidP="00E72A19">
            <w:pPr>
              <w:rPr>
                <w:noProof/>
              </w:rPr>
            </w:pPr>
            <w:r>
              <w:rPr>
                <w:noProof/>
              </w:rPr>
              <w:t>Teología</w:t>
            </w:r>
          </w:p>
        </w:tc>
        <w:tc>
          <w:tcPr>
            <w:tcW w:w="81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770EB1" w:rsidRDefault="00081C80" w:rsidP="00E72A19">
            <w:pPr>
              <w:jc w:val="center"/>
              <w:rPr>
                <w:rFonts w:ascii="Lucida Handwriting" w:hAnsi="Lucida Handwriting"/>
                <w:b/>
              </w:rPr>
            </w:pPr>
          </w:p>
        </w:tc>
        <w:tc>
          <w:tcPr>
            <w:tcW w:w="144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877"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0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C92593"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1283" w:type="dxa"/>
            <w:shd w:val="clear" w:color="auto" w:fill="D9D9D9" w:themeFill="background1" w:themeFillShade="D9"/>
          </w:tcPr>
          <w:p w:rsidR="00081C80" w:rsidRPr="004428D9" w:rsidRDefault="00081C80" w:rsidP="00E72A19">
            <w:pPr>
              <w:jc w:val="center"/>
              <w:rPr>
                <w:rFonts w:ascii="Lucida Handwriting" w:hAnsi="Lucida Handwriting"/>
              </w:rPr>
            </w:pPr>
          </w:p>
        </w:tc>
      </w:tr>
      <w:tr w:rsidR="00081C80" w:rsidTr="00E72A19">
        <w:trPr>
          <w:gridBefore w:val="1"/>
          <w:wBefore w:w="563" w:type="dxa"/>
          <w:cantSplit/>
          <w:trHeight w:val="135"/>
        </w:trPr>
        <w:tc>
          <w:tcPr>
            <w:tcW w:w="3240" w:type="dxa"/>
            <w:gridSpan w:val="2"/>
            <w:shd w:val="clear" w:color="auto" w:fill="D9D9D9" w:themeFill="background1" w:themeFillShade="D9"/>
          </w:tcPr>
          <w:p w:rsidR="00081C80" w:rsidRDefault="00081C80" w:rsidP="00E72A19">
            <w:pPr>
              <w:rPr>
                <w:noProof/>
              </w:rPr>
            </w:pPr>
            <w:r>
              <w:rPr>
                <w:noProof/>
              </w:rPr>
              <w:t>Psicología</w:t>
            </w:r>
          </w:p>
        </w:tc>
        <w:tc>
          <w:tcPr>
            <w:tcW w:w="81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144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770EB1" w:rsidRDefault="00081C80" w:rsidP="00E72A19">
            <w:pPr>
              <w:jc w:val="center"/>
              <w:rPr>
                <w:rFonts w:ascii="Lucida Handwriting" w:hAnsi="Lucida Handwriting"/>
              </w:rPr>
            </w:pPr>
          </w:p>
        </w:tc>
        <w:tc>
          <w:tcPr>
            <w:tcW w:w="877"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0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1283" w:type="dxa"/>
            <w:shd w:val="clear" w:color="auto" w:fill="D9D9D9" w:themeFill="background1" w:themeFillShade="D9"/>
          </w:tcPr>
          <w:p w:rsidR="00081C80" w:rsidRPr="004428D9" w:rsidRDefault="00081C80" w:rsidP="00E72A19">
            <w:pPr>
              <w:jc w:val="center"/>
              <w:rPr>
                <w:rFonts w:ascii="Lucida Handwriting" w:hAnsi="Lucida Handwriting"/>
              </w:rPr>
            </w:pPr>
          </w:p>
        </w:tc>
      </w:tr>
      <w:tr w:rsidR="00081C80" w:rsidTr="00E72A19">
        <w:trPr>
          <w:gridBefore w:val="2"/>
          <w:wBefore w:w="1013" w:type="dxa"/>
          <w:cantSplit/>
          <w:trHeight w:val="135"/>
        </w:trPr>
        <w:tc>
          <w:tcPr>
            <w:tcW w:w="2790" w:type="dxa"/>
          </w:tcPr>
          <w:p w:rsidR="00081C80" w:rsidRPr="00D63156" w:rsidRDefault="00081C80" w:rsidP="00E72A19">
            <w:pPr>
              <w:rPr>
                <w:noProof/>
              </w:rPr>
            </w:pPr>
            <w:r>
              <w:rPr>
                <w:noProof/>
              </w:rPr>
              <w:t>Psicología Educativa</w:t>
            </w:r>
          </w:p>
        </w:tc>
        <w:tc>
          <w:tcPr>
            <w:tcW w:w="810" w:type="dxa"/>
            <w:shd w:val="clear" w:color="auto" w:fill="auto"/>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770EB1" w:rsidRDefault="00081C80" w:rsidP="00E72A19">
            <w:pPr>
              <w:jc w:val="center"/>
              <w:rPr>
                <w:rFonts w:ascii="Lucida Handwriting" w:hAnsi="Lucida Handwriting"/>
              </w:rPr>
            </w:pPr>
          </w:p>
        </w:tc>
        <w:tc>
          <w:tcPr>
            <w:tcW w:w="1080" w:type="dxa"/>
          </w:tcPr>
          <w:p w:rsidR="00081C80" w:rsidRPr="00770EB1"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720" w:type="dxa"/>
          </w:tcPr>
          <w:p w:rsidR="00081C80" w:rsidRPr="004428D9" w:rsidRDefault="00081C80" w:rsidP="00E72A19">
            <w:pPr>
              <w:jc w:val="center"/>
              <w:rPr>
                <w:rFonts w:ascii="Lucida Handwriting" w:hAnsi="Lucida Handwriting"/>
              </w:rPr>
            </w:pPr>
          </w:p>
        </w:tc>
        <w:tc>
          <w:tcPr>
            <w:tcW w:w="1283" w:type="dxa"/>
          </w:tcPr>
          <w:p w:rsidR="00081C80" w:rsidRPr="004428D9" w:rsidRDefault="00081C80" w:rsidP="00E72A19">
            <w:pPr>
              <w:jc w:val="center"/>
              <w:rPr>
                <w:rFonts w:ascii="Lucida Handwriting" w:hAnsi="Lucida Handwriting"/>
              </w:rPr>
            </w:pPr>
          </w:p>
        </w:tc>
      </w:tr>
      <w:tr w:rsidR="00081C80" w:rsidTr="00E72A19">
        <w:trPr>
          <w:gridBefore w:val="2"/>
          <w:wBefore w:w="1013" w:type="dxa"/>
          <w:cantSplit/>
          <w:trHeight w:val="135"/>
        </w:trPr>
        <w:tc>
          <w:tcPr>
            <w:tcW w:w="2790" w:type="dxa"/>
          </w:tcPr>
          <w:p w:rsidR="00081C80" w:rsidRPr="00D63156" w:rsidRDefault="00081C80" w:rsidP="00E72A19">
            <w:pPr>
              <w:rPr>
                <w:noProof/>
              </w:rPr>
            </w:pPr>
            <w:r>
              <w:rPr>
                <w:noProof/>
              </w:rPr>
              <w:t>Psicología Clínica</w:t>
            </w:r>
          </w:p>
        </w:tc>
        <w:tc>
          <w:tcPr>
            <w:tcW w:w="810" w:type="dxa"/>
          </w:tcPr>
          <w:p w:rsidR="00081C80" w:rsidRPr="00770EB1" w:rsidRDefault="00081C80" w:rsidP="00E72A19">
            <w:pPr>
              <w:jc w:val="center"/>
              <w:rPr>
                <w:rFonts w:ascii="Lucida Handwriting" w:hAnsi="Lucida Handwriting"/>
              </w:rPr>
            </w:pPr>
          </w:p>
        </w:tc>
        <w:tc>
          <w:tcPr>
            <w:tcW w:w="720" w:type="dxa"/>
          </w:tcPr>
          <w:p w:rsidR="00081C80" w:rsidRPr="00770EB1" w:rsidRDefault="00081C80" w:rsidP="00E72A19">
            <w:pPr>
              <w:jc w:val="center"/>
              <w:rPr>
                <w:rFonts w:ascii="Lucida Handwriting" w:hAnsi="Lucida Handwriting"/>
              </w:rPr>
            </w:pPr>
          </w:p>
        </w:tc>
        <w:tc>
          <w:tcPr>
            <w:tcW w:w="1440" w:type="dxa"/>
          </w:tcPr>
          <w:p w:rsidR="00081C80" w:rsidRPr="00770EB1" w:rsidRDefault="00081C80" w:rsidP="00E72A19">
            <w:pPr>
              <w:jc w:val="center"/>
              <w:rPr>
                <w:rFonts w:ascii="Lucida Handwriting" w:hAnsi="Lucida Handwriting"/>
              </w:rPr>
            </w:pPr>
          </w:p>
        </w:tc>
        <w:tc>
          <w:tcPr>
            <w:tcW w:w="1080" w:type="dxa"/>
          </w:tcPr>
          <w:p w:rsidR="00081C80" w:rsidRPr="00770EB1" w:rsidRDefault="00081C80" w:rsidP="00E72A19">
            <w:pPr>
              <w:jc w:val="center"/>
              <w:rPr>
                <w:rFonts w:ascii="Lucida Handwriting" w:hAnsi="Lucida Handwriting"/>
              </w:rPr>
            </w:pPr>
          </w:p>
        </w:tc>
        <w:tc>
          <w:tcPr>
            <w:tcW w:w="877" w:type="dxa"/>
          </w:tcPr>
          <w:p w:rsidR="00081C80" w:rsidRPr="004428D9" w:rsidRDefault="00081C80" w:rsidP="00E72A19">
            <w:pPr>
              <w:jc w:val="center"/>
              <w:rPr>
                <w:rFonts w:ascii="Lucida Handwriting" w:hAnsi="Lucida Handwriting"/>
              </w:rPr>
            </w:pPr>
          </w:p>
        </w:tc>
        <w:tc>
          <w:tcPr>
            <w:tcW w:w="90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990" w:type="dxa"/>
          </w:tcPr>
          <w:p w:rsidR="00081C80" w:rsidRPr="004428D9" w:rsidRDefault="00081C80" w:rsidP="00E72A19">
            <w:pPr>
              <w:jc w:val="center"/>
              <w:rPr>
                <w:rFonts w:ascii="Lucida Handwriting" w:hAnsi="Lucida Handwriting"/>
              </w:rPr>
            </w:pPr>
          </w:p>
        </w:tc>
        <w:tc>
          <w:tcPr>
            <w:tcW w:w="1080" w:type="dxa"/>
          </w:tcPr>
          <w:p w:rsidR="00081C80" w:rsidRPr="004428D9" w:rsidRDefault="00081C80" w:rsidP="00E72A19">
            <w:pPr>
              <w:jc w:val="center"/>
              <w:rPr>
                <w:rFonts w:ascii="Lucida Handwriting" w:hAnsi="Lucida Handwriting"/>
              </w:rPr>
            </w:pPr>
          </w:p>
        </w:tc>
        <w:tc>
          <w:tcPr>
            <w:tcW w:w="720" w:type="dxa"/>
          </w:tcPr>
          <w:p w:rsidR="00081C80" w:rsidRPr="004428D9" w:rsidRDefault="00081C80" w:rsidP="00E72A19">
            <w:pPr>
              <w:jc w:val="center"/>
              <w:rPr>
                <w:rFonts w:ascii="Lucida Handwriting" w:hAnsi="Lucida Handwriting"/>
              </w:rPr>
            </w:pPr>
          </w:p>
        </w:tc>
        <w:tc>
          <w:tcPr>
            <w:tcW w:w="1283" w:type="dxa"/>
          </w:tcPr>
          <w:p w:rsidR="00081C80" w:rsidRPr="004428D9" w:rsidRDefault="00081C80" w:rsidP="00E72A19">
            <w:pPr>
              <w:jc w:val="center"/>
              <w:rPr>
                <w:rFonts w:ascii="Lucida Handwriting" w:hAnsi="Lucida Handwriting"/>
              </w:rPr>
            </w:pPr>
          </w:p>
        </w:tc>
      </w:tr>
      <w:tr w:rsidR="00081C80" w:rsidTr="00E72A19">
        <w:trPr>
          <w:gridBefore w:val="1"/>
          <w:wBefore w:w="563" w:type="dxa"/>
          <w:cantSplit/>
          <w:trHeight w:val="135"/>
        </w:trPr>
        <w:tc>
          <w:tcPr>
            <w:tcW w:w="3240" w:type="dxa"/>
            <w:gridSpan w:val="2"/>
            <w:shd w:val="clear" w:color="auto" w:fill="D9D9D9" w:themeFill="background1" w:themeFillShade="D9"/>
          </w:tcPr>
          <w:p w:rsidR="00081C80" w:rsidRDefault="00081C80" w:rsidP="00E72A19">
            <w:pPr>
              <w:rPr>
                <w:noProof/>
              </w:rPr>
            </w:pPr>
            <w:r>
              <w:rPr>
                <w:noProof/>
              </w:rPr>
              <w:t>Enfermería</w:t>
            </w:r>
          </w:p>
        </w:tc>
        <w:tc>
          <w:tcPr>
            <w:tcW w:w="810" w:type="dxa"/>
            <w:shd w:val="clear" w:color="auto" w:fill="D9D9D9" w:themeFill="background1" w:themeFillShade="D9"/>
          </w:tcPr>
          <w:p w:rsidR="00081C80" w:rsidRPr="00770EB1" w:rsidRDefault="00081C80" w:rsidP="00E72A19">
            <w:pPr>
              <w:jc w:val="center"/>
            </w:pPr>
          </w:p>
        </w:tc>
        <w:tc>
          <w:tcPr>
            <w:tcW w:w="720" w:type="dxa"/>
            <w:shd w:val="clear" w:color="auto" w:fill="D9D9D9" w:themeFill="background1" w:themeFillShade="D9"/>
          </w:tcPr>
          <w:p w:rsidR="00081C80" w:rsidRPr="00770EB1" w:rsidRDefault="00081C80" w:rsidP="00E72A19">
            <w:pPr>
              <w:jc w:val="center"/>
            </w:pPr>
          </w:p>
        </w:tc>
        <w:tc>
          <w:tcPr>
            <w:tcW w:w="1440" w:type="dxa"/>
            <w:shd w:val="clear" w:color="auto" w:fill="D9D9D9" w:themeFill="background1" w:themeFillShade="D9"/>
          </w:tcPr>
          <w:p w:rsidR="00081C80" w:rsidRPr="00770EB1" w:rsidRDefault="00081C80" w:rsidP="00E72A19">
            <w:pPr>
              <w:jc w:val="center"/>
            </w:pPr>
          </w:p>
        </w:tc>
        <w:tc>
          <w:tcPr>
            <w:tcW w:w="1080" w:type="dxa"/>
            <w:shd w:val="clear" w:color="auto" w:fill="D9D9D9" w:themeFill="background1" w:themeFillShade="D9"/>
          </w:tcPr>
          <w:p w:rsidR="00081C80" w:rsidRPr="00770EB1" w:rsidRDefault="00081C80" w:rsidP="00E72A19">
            <w:pPr>
              <w:jc w:val="center"/>
            </w:pPr>
          </w:p>
        </w:tc>
        <w:tc>
          <w:tcPr>
            <w:tcW w:w="877" w:type="dxa"/>
            <w:shd w:val="clear" w:color="auto" w:fill="D9D9D9" w:themeFill="background1" w:themeFillShade="D9"/>
          </w:tcPr>
          <w:p w:rsidR="00081C80" w:rsidRPr="004428D9" w:rsidRDefault="00081C80" w:rsidP="00E72A19">
            <w:pPr>
              <w:jc w:val="center"/>
            </w:pPr>
          </w:p>
        </w:tc>
        <w:tc>
          <w:tcPr>
            <w:tcW w:w="900" w:type="dxa"/>
            <w:shd w:val="clear" w:color="auto" w:fill="D9D9D9" w:themeFill="background1" w:themeFillShade="D9"/>
          </w:tcPr>
          <w:p w:rsidR="00081C80" w:rsidRPr="004428D9" w:rsidRDefault="00081C80" w:rsidP="00E72A19">
            <w:pPr>
              <w:jc w:val="center"/>
            </w:pPr>
          </w:p>
        </w:tc>
        <w:tc>
          <w:tcPr>
            <w:tcW w:w="990" w:type="dxa"/>
            <w:shd w:val="clear" w:color="auto" w:fill="D9D9D9" w:themeFill="background1" w:themeFillShade="D9"/>
          </w:tcPr>
          <w:p w:rsidR="00081C80" w:rsidRPr="004F476D" w:rsidRDefault="00081C80" w:rsidP="00E72A19">
            <w:pPr>
              <w:jc w:val="center"/>
              <w:rPr>
                <w:rFonts w:ascii="Lucida Handwriting" w:hAnsi="Lucida Handwriting"/>
              </w:rPr>
            </w:pPr>
          </w:p>
        </w:tc>
        <w:tc>
          <w:tcPr>
            <w:tcW w:w="990" w:type="dxa"/>
            <w:shd w:val="clear" w:color="auto" w:fill="D9D9D9" w:themeFill="background1" w:themeFillShade="D9"/>
          </w:tcPr>
          <w:p w:rsidR="00081C80" w:rsidRPr="00C92593" w:rsidRDefault="00081C80" w:rsidP="00E72A19">
            <w:pPr>
              <w:jc w:val="center"/>
              <w:rPr>
                <w:rFonts w:ascii="Lucida Handwriting" w:hAnsi="Lucida Handwriting"/>
              </w:rPr>
            </w:pPr>
          </w:p>
        </w:tc>
        <w:tc>
          <w:tcPr>
            <w:tcW w:w="1080" w:type="dxa"/>
            <w:shd w:val="clear" w:color="auto" w:fill="D9D9D9" w:themeFill="background1" w:themeFillShade="D9"/>
          </w:tcPr>
          <w:p w:rsidR="00081C80" w:rsidRPr="004428D9" w:rsidRDefault="00081C80" w:rsidP="00E72A19">
            <w:pPr>
              <w:jc w:val="center"/>
              <w:rPr>
                <w:rFonts w:ascii="Lucida Handwriting" w:hAnsi="Lucida Handwriting"/>
              </w:rPr>
            </w:pPr>
          </w:p>
        </w:tc>
        <w:tc>
          <w:tcPr>
            <w:tcW w:w="720" w:type="dxa"/>
            <w:shd w:val="clear" w:color="auto" w:fill="D9D9D9" w:themeFill="background1" w:themeFillShade="D9"/>
          </w:tcPr>
          <w:p w:rsidR="00081C80" w:rsidRPr="004428D9" w:rsidRDefault="00081C80" w:rsidP="00E72A19">
            <w:pPr>
              <w:jc w:val="center"/>
            </w:pPr>
          </w:p>
        </w:tc>
        <w:tc>
          <w:tcPr>
            <w:tcW w:w="1283" w:type="dxa"/>
            <w:shd w:val="clear" w:color="auto" w:fill="D9D9D9" w:themeFill="background1" w:themeFillShade="D9"/>
          </w:tcPr>
          <w:p w:rsidR="00081C80" w:rsidRPr="004428D9" w:rsidRDefault="00081C80" w:rsidP="00E72A19">
            <w:pPr>
              <w:jc w:val="center"/>
            </w:pPr>
          </w:p>
        </w:tc>
      </w:tr>
      <w:tr w:rsidR="00081C80" w:rsidTr="00E72A19">
        <w:trPr>
          <w:gridBefore w:val="1"/>
          <w:wBefore w:w="563" w:type="dxa"/>
          <w:cantSplit/>
          <w:trHeight w:val="135"/>
        </w:trPr>
        <w:tc>
          <w:tcPr>
            <w:tcW w:w="3240" w:type="dxa"/>
            <w:gridSpan w:val="2"/>
            <w:shd w:val="clear" w:color="auto" w:fill="D9D9D9" w:themeFill="background1" w:themeFillShade="D9"/>
          </w:tcPr>
          <w:p w:rsidR="00081C80" w:rsidRDefault="00081C80" w:rsidP="00E72A19">
            <w:pPr>
              <w:rPr>
                <w:noProof/>
              </w:rPr>
            </w:pPr>
            <w:r>
              <w:rPr>
                <w:noProof/>
              </w:rPr>
              <w:t>Ing. Sistemas de Información</w:t>
            </w:r>
          </w:p>
        </w:tc>
        <w:tc>
          <w:tcPr>
            <w:tcW w:w="810" w:type="dxa"/>
            <w:tcBorders>
              <w:bottom w:val="single" w:sz="4" w:space="0" w:color="auto"/>
            </w:tcBorders>
            <w:shd w:val="clear" w:color="auto" w:fill="D9D9D9" w:themeFill="background1" w:themeFillShade="D9"/>
          </w:tcPr>
          <w:p w:rsidR="00081C80" w:rsidRPr="00770EB1" w:rsidRDefault="00081C80" w:rsidP="00E72A19">
            <w:pPr>
              <w:jc w:val="center"/>
            </w:pPr>
          </w:p>
        </w:tc>
        <w:tc>
          <w:tcPr>
            <w:tcW w:w="720" w:type="dxa"/>
            <w:tcBorders>
              <w:bottom w:val="single" w:sz="4" w:space="0" w:color="auto"/>
            </w:tcBorders>
            <w:shd w:val="clear" w:color="auto" w:fill="D9D9D9" w:themeFill="background1" w:themeFillShade="D9"/>
          </w:tcPr>
          <w:p w:rsidR="00081C80" w:rsidRPr="00770EB1" w:rsidRDefault="00081C80" w:rsidP="00E72A19">
            <w:pPr>
              <w:jc w:val="center"/>
            </w:pPr>
          </w:p>
        </w:tc>
        <w:tc>
          <w:tcPr>
            <w:tcW w:w="1440" w:type="dxa"/>
            <w:tcBorders>
              <w:bottom w:val="single" w:sz="4" w:space="0" w:color="auto"/>
            </w:tcBorders>
            <w:shd w:val="clear" w:color="auto" w:fill="D9D9D9" w:themeFill="background1" w:themeFillShade="D9"/>
          </w:tcPr>
          <w:p w:rsidR="00081C80" w:rsidRPr="00770EB1" w:rsidRDefault="00081C80" w:rsidP="00E72A19">
            <w:pPr>
              <w:jc w:val="center"/>
            </w:pPr>
          </w:p>
        </w:tc>
        <w:tc>
          <w:tcPr>
            <w:tcW w:w="1080" w:type="dxa"/>
            <w:tcBorders>
              <w:bottom w:val="single" w:sz="4" w:space="0" w:color="auto"/>
            </w:tcBorders>
            <w:shd w:val="clear" w:color="auto" w:fill="D9D9D9" w:themeFill="background1" w:themeFillShade="D9"/>
          </w:tcPr>
          <w:p w:rsidR="00081C80" w:rsidRPr="00770EB1" w:rsidRDefault="00081C80" w:rsidP="00E72A19">
            <w:pPr>
              <w:jc w:val="center"/>
            </w:pPr>
          </w:p>
        </w:tc>
        <w:tc>
          <w:tcPr>
            <w:tcW w:w="877" w:type="dxa"/>
            <w:tcBorders>
              <w:bottom w:val="single" w:sz="4" w:space="0" w:color="auto"/>
            </w:tcBorders>
            <w:shd w:val="clear" w:color="auto" w:fill="D9D9D9" w:themeFill="background1" w:themeFillShade="D9"/>
          </w:tcPr>
          <w:p w:rsidR="00081C80" w:rsidRPr="004428D9" w:rsidRDefault="00081C80" w:rsidP="00E72A19">
            <w:pPr>
              <w:jc w:val="center"/>
            </w:pPr>
          </w:p>
        </w:tc>
        <w:tc>
          <w:tcPr>
            <w:tcW w:w="900" w:type="dxa"/>
            <w:tcBorders>
              <w:bottom w:val="single" w:sz="4" w:space="0" w:color="auto"/>
            </w:tcBorders>
            <w:shd w:val="clear" w:color="auto" w:fill="D9D9D9" w:themeFill="background1" w:themeFillShade="D9"/>
          </w:tcPr>
          <w:p w:rsidR="00081C80" w:rsidRPr="004428D9" w:rsidRDefault="00081C80" w:rsidP="00E72A19">
            <w:pPr>
              <w:jc w:val="center"/>
            </w:pPr>
          </w:p>
        </w:tc>
        <w:tc>
          <w:tcPr>
            <w:tcW w:w="990" w:type="dxa"/>
            <w:tcBorders>
              <w:bottom w:val="single" w:sz="4" w:space="0" w:color="auto"/>
            </w:tcBorders>
            <w:shd w:val="clear" w:color="auto" w:fill="D9D9D9" w:themeFill="background1" w:themeFillShade="D9"/>
          </w:tcPr>
          <w:p w:rsidR="00081C80" w:rsidRPr="004428D9" w:rsidRDefault="00081C80" w:rsidP="00E72A19">
            <w:pPr>
              <w:jc w:val="center"/>
            </w:pPr>
          </w:p>
        </w:tc>
        <w:tc>
          <w:tcPr>
            <w:tcW w:w="990" w:type="dxa"/>
            <w:tcBorders>
              <w:bottom w:val="single" w:sz="4" w:space="0" w:color="auto"/>
            </w:tcBorders>
            <w:shd w:val="clear" w:color="auto" w:fill="D9D9D9" w:themeFill="background1" w:themeFillShade="D9"/>
          </w:tcPr>
          <w:p w:rsidR="00081C80" w:rsidRPr="00C92593" w:rsidRDefault="00081C80" w:rsidP="00E72A19">
            <w:pPr>
              <w:jc w:val="center"/>
            </w:pPr>
          </w:p>
        </w:tc>
        <w:tc>
          <w:tcPr>
            <w:tcW w:w="1080" w:type="dxa"/>
            <w:tcBorders>
              <w:bottom w:val="single" w:sz="4" w:space="0" w:color="auto"/>
            </w:tcBorders>
            <w:shd w:val="clear" w:color="auto" w:fill="D9D9D9" w:themeFill="background1" w:themeFillShade="D9"/>
          </w:tcPr>
          <w:p w:rsidR="00081C80" w:rsidRPr="004428D9" w:rsidRDefault="00081C80" w:rsidP="00E72A19">
            <w:pPr>
              <w:jc w:val="center"/>
            </w:pPr>
          </w:p>
        </w:tc>
        <w:tc>
          <w:tcPr>
            <w:tcW w:w="720" w:type="dxa"/>
            <w:tcBorders>
              <w:bottom w:val="single" w:sz="4" w:space="0" w:color="auto"/>
            </w:tcBorders>
            <w:shd w:val="clear" w:color="auto" w:fill="D9D9D9" w:themeFill="background1" w:themeFillShade="D9"/>
          </w:tcPr>
          <w:p w:rsidR="00081C80" w:rsidRPr="004428D9" w:rsidRDefault="00081C80" w:rsidP="00E72A19">
            <w:pPr>
              <w:jc w:val="center"/>
            </w:pPr>
          </w:p>
        </w:tc>
        <w:tc>
          <w:tcPr>
            <w:tcW w:w="1283" w:type="dxa"/>
            <w:tcBorders>
              <w:bottom w:val="single" w:sz="4" w:space="0" w:color="auto"/>
            </w:tcBorders>
            <w:shd w:val="clear" w:color="auto" w:fill="D9D9D9" w:themeFill="background1" w:themeFillShade="D9"/>
          </w:tcPr>
          <w:p w:rsidR="00081C80" w:rsidRPr="004428D9" w:rsidRDefault="00081C80" w:rsidP="00E72A19">
            <w:pPr>
              <w:jc w:val="center"/>
            </w:pPr>
          </w:p>
        </w:tc>
      </w:tr>
    </w:tbl>
    <w:p w:rsidR="00E72A19" w:rsidRDefault="00E72A19" w:rsidP="00E72A19">
      <w:pPr>
        <w:jc w:val="center"/>
        <w:rPr>
          <w:b/>
          <w:lang w:val="es-PR"/>
        </w:rPr>
      </w:pPr>
      <w:r w:rsidRPr="00BF2C07">
        <w:rPr>
          <w:b/>
          <w:lang w:val="es-PR"/>
        </w:rPr>
        <w:t xml:space="preserve">UNIVERSIDAD ADVENTISTA DOMINICANA </w:t>
      </w:r>
    </w:p>
    <w:p w:rsidR="00E72A19" w:rsidRPr="00BF2C07" w:rsidRDefault="00E72A19" w:rsidP="00E72A19">
      <w:pPr>
        <w:jc w:val="center"/>
        <w:rPr>
          <w:b/>
          <w:lang w:val="es-PR"/>
        </w:rPr>
      </w:pPr>
      <w:r w:rsidRPr="00BF2C07">
        <w:rPr>
          <w:b/>
          <w:lang w:val="es-PR"/>
        </w:rPr>
        <w:t xml:space="preserve"> INFORME DE ESTADO DE AVALÚO</w:t>
      </w:r>
      <w:r>
        <w:rPr>
          <w:b/>
          <w:lang w:val="es-PR"/>
        </w:rPr>
        <w:t xml:space="preserve"> DEL APRENDIZAJE 2014-2016</w:t>
      </w:r>
    </w:p>
    <w:p w:rsidR="00081C80" w:rsidRDefault="00081C80">
      <w:pPr>
        <w:rPr>
          <w:rFonts w:ascii="Times New Roman" w:eastAsiaTheme="minorHAnsi" w:hAnsi="Times New Roman" w:cs="Times New Roman"/>
          <w:b/>
          <w:sz w:val="24"/>
          <w:szCs w:val="24"/>
          <w:lang w:val="es-PR"/>
        </w:rPr>
      </w:pPr>
    </w:p>
    <w:p w:rsidR="00E72A19" w:rsidRDefault="00E72A19" w:rsidP="000C140B">
      <w:pPr>
        <w:pStyle w:val="Sinespaciado"/>
        <w:ind w:firstLine="720"/>
        <w:jc w:val="center"/>
        <w:rPr>
          <w:rFonts w:ascii="Times New Roman" w:hAnsi="Times New Roman" w:cs="Times New Roman"/>
          <w:b/>
          <w:sz w:val="24"/>
          <w:szCs w:val="24"/>
        </w:rPr>
      </w:pPr>
    </w:p>
    <w:sectPr w:rsidR="00E72A19" w:rsidSect="00AE16EB">
      <w:pgSz w:w="15840" w:h="12240" w:orient="landscape"/>
      <w:pgMar w:top="1138" w:right="1440" w:bottom="1138" w:left="1440" w:header="432" w:footer="7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669" w:rsidRDefault="00006669" w:rsidP="00FA10EC">
      <w:pPr>
        <w:spacing w:after="0" w:line="240" w:lineRule="auto"/>
      </w:pPr>
      <w:r>
        <w:separator/>
      </w:r>
    </w:p>
  </w:endnote>
  <w:endnote w:type="continuationSeparator" w:id="0">
    <w:p w:rsidR="00006669" w:rsidRDefault="00006669" w:rsidP="00FA1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Antiqu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295534"/>
      <w:docPartObj>
        <w:docPartGallery w:val="Page Numbers (Bottom of Page)"/>
        <w:docPartUnique/>
      </w:docPartObj>
    </w:sdtPr>
    <w:sdtContent>
      <w:p w:rsidR="0017534C" w:rsidRDefault="0017534C">
        <w:pPr>
          <w:pStyle w:val="Piedepgina"/>
          <w:jc w:val="center"/>
        </w:pPr>
        <w:r>
          <w:fldChar w:fldCharType="begin"/>
        </w:r>
        <w:r>
          <w:instrText>PAGE   \* MERGEFORMAT</w:instrText>
        </w:r>
        <w:r>
          <w:fldChar w:fldCharType="separate"/>
        </w:r>
        <w:r w:rsidRPr="0017534C">
          <w:rPr>
            <w:noProof/>
            <w:lang w:val="es-ES"/>
          </w:rPr>
          <w:t>44</w:t>
        </w:r>
        <w:r>
          <w:fldChar w:fldCharType="end"/>
        </w:r>
      </w:p>
    </w:sdtContent>
  </w:sdt>
  <w:p w:rsidR="0017534C" w:rsidRDefault="001753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712062"/>
      <w:docPartObj>
        <w:docPartGallery w:val="Page Numbers (Bottom of Page)"/>
        <w:docPartUnique/>
      </w:docPartObj>
    </w:sdtPr>
    <w:sdtContent>
      <w:p w:rsidR="0017534C" w:rsidRDefault="0017534C">
        <w:pPr>
          <w:pStyle w:val="Piedepgina"/>
          <w:jc w:val="center"/>
        </w:pPr>
        <w:r>
          <w:fldChar w:fldCharType="begin"/>
        </w:r>
        <w:r>
          <w:instrText>PAGE   \* MERGEFORMAT</w:instrText>
        </w:r>
        <w:r>
          <w:fldChar w:fldCharType="separate"/>
        </w:r>
        <w:r w:rsidRPr="0017534C">
          <w:rPr>
            <w:noProof/>
            <w:lang w:val="es-ES"/>
          </w:rPr>
          <w:t>35</w:t>
        </w:r>
        <w:r>
          <w:fldChar w:fldCharType="end"/>
        </w:r>
      </w:p>
    </w:sdtContent>
  </w:sdt>
  <w:p w:rsidR="0017534C" w:rsidRDefault="0017534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966002"/>
      <w:docPartObj>
        <w:docPartGallery w:val="Page Numbers (Bottom of Page)"/>
        <w:docPartUnique/>
      </w:docPartObj>
    </w:sdtPr>
    <w:sdtContent>
      <w:p w:rsidR="0017534C" w:rsidRDefault="0017534C">
        <w:pPr>
          <w:pStyle w:val="Piedepgina"/>
          <w:jc w:val="center"/>
        </w:pPr>
        <w:r>
          <w:fldChar w:fldCharType="begin"/>
        </w:r>
        <w:r>
          <w:instrText>PAGE   \* MERGEFORMAT</w:instrText>
        </w:r>
        <w:r>
          <w:fldChar w:fldCharType="separate"/>
        </w:r>
        <w:r w:rsidRPr="0017534C">
          <w:rPr>
            <w:noProof/>
            <w:lang w:val="es-ES"/>
          </w:rPr>
          <w:t>47</w:t>
        </w:r>
        <w:r>
          <w:fldChar w:fldCharType="end"/>
        </w:r>
      </w:p>
    </w:sdtContent>
  </w:sdt>
  <w:p w:rsidR="0017534C" w:rsidRPr="000B6508" w:rsidRDefault="0017534C">
    <w:pPr>
      <w:pStyle w:val="Piedepgina"/>
      <w:rPr>
        <w:lang w:val="es-P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265161"/>
      <w:docPartObj>
        <w:docPartGallery w:val="Page Numbers (Bottom of Page)"/>
        <w:docPartUnique/>
      </w:docPartObj>
    </w:sdtPr>
    <w:sdtContent>
      <w:p w:rsidR="0017534C" w:rsidRDefault="0017534C">
        <w:pPr>
          <w:pStyle w:val="Piedepgina"/>
          <w:jc w:val="center"/>
        </w:pPr>
        <w:r>
          <w:fldChar w:fldCharType="begin"/>
        </w:r>
        <w:r>
          <w:instrText>PAGE   \* MERGEFORMAT</w:instrText>
        </w:r>
        <w:r>
          <w:fldChar w:fldCharType="separate"/>
        </w:r>
        <w:r w:rsidRPr="0017534C">
          <w:rPr>
            <w:noProof/>
            <w:lang w:val="es-ES"/>
          </w:rPr>
          <w:t>93</w:t>
        </w:r>
        <w:r>
          <w:fldChar w:fldCharType="end"/>
        </w:r>
      </w:p>
    </w:sdtContent>
  </w:sdt>
  <w:p w:rsidR="0017534C" w:rsidRPr="004D1620" w:rsidRDefault="0017534C">
    <w:pPr>
      <w:pStyle w:val="Piedepgina"/>
      <w:rPr>
        <w:lang w:val="es-P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669" w:rsidRDefault="00006669" w:rsidP="00FA10EC">
      <w:pPr>
        <w:spacing w:after="0" w:line="240" w:lineRule="auto"/>
      </w:pPr>
      <w:r>
        <w:separator/>
      </w:r>
    </w:p>
  </w:footnote>
  <w:footnote w:type="continuationSeparator" w:id="0">
    <w:p w:rsidR="00006669" w:rsidRDefault="00006669" w:rsidP="00FA1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4C" w:rsidRDefault="0017534C" w:rsidP="00932661">
    <w:pPr>
      <w:pStyle w:val="Encabezado"/>
    </w:pPr>
  </w:p>
  <w:p w:rsidR="0017534C" w:rsidRDefault="001753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4C" w:rsidRDefault="0017534C">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0"/>
    <w:lvl w:ilvl="0">
      <w:start w:val="1"/>
      <w:numFmt w:val="decimal"/>
      <w:pStyle w:val="Level1"/>
      <w:lvlText w:val="%1."/>
      <w:lvlJc w:val="left"/>
      <w:pPr>
        <w:tabs>
          <w:tab w:val="num" w:pos="336"/>
        </w:tabs>
        <w:ind w:left="336" w:hanging="336"/>
      </w:pPr>
      <w:rPr>
        <w:rFonts w:ascii="Arial Narrow" w:hAnsi="Arial Narrow" w:cs="Times New Roman"/>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3366209"/>
    <w:multiLevelType w:val="hybridMultilevel"/>
    <w:tmpl w:val="744ACE7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6F6EB0"/>
    <w:multiLevelType w:val="hybridMultilevel"/>
    <w:tmpl w:val="F7F2A19E"/>
    <w:lvl w:ilvl="0" w:tplc="1E7A71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1C5B75"/>
    <w:multiLevelType w:val="hybridMultilevel"/>
    <w:tmpl w:val="E25213DA"/>
    <w:lvl w:ilvl="0" w:tplc="0B701E1E">
      <w:start w:val="1"/>
      <w:numFmt w:val="decimal"/>
      <w:lvlText w:val="%1."/>
      <w:lvlJc w:val="left"/>
      <w:pPr>
        <w:ind w:left="1080" w:hanging="36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4">
    <w:nsid w:val="0477046C"/>
    <w:multiLevelType w:val="hybridMultilevel"/>
    <w:tmpl w:val="461CF9F8"/>
    <w:lvl w:ilvl="0" w:tplc="0C5EE5E0">
      <w:start w:val="1"/>
      <w:numFmt w:val="decimal"/>
      <w:lvlText w:val="%1."/>
      <w:lvlJc w:val="left"/>
      <w:pPr>
        <w:ind w:left="1425" w:hanging="360"/>
      </w:pPr>
    </w:lvl>
    <w:lvl w:ilvl="1" w:tplc="500A0019" w:tentative="1">
      <w:start w:val="1"/>
      <w:numFmt w:val="lowerLetter"/>
      <w:lvlText w:val="%2."/>
      <w:lvlJc w:val="left"/>
      <w:pPr>
        <w:ind w:left="2145" w:hanging="360"/>
      </w:pPr>
    </w:lvl>
    <w:lvl w:ilvl="2" w:tplc="500A001B" w:tentative="1">
      <w:start w:val="1"/>
      <w:numFmt w:val="lowerRoman"/>
      <w:lvlText w:val="%3."/>
      <w:lvlJc w:val="right"/>
      <w:pPr>
        <w:ind w:left="2865" w:hanging="180"/>
      </w:pPr>
    </w:lvl>
    <w:lvl w:ilvl="3" w:tplc="500A000F" w:tentative="1">
      <w:start w:val="1"/>
      <w:numFmt w:val="decimal"/>
      <w:lvlText w:val="%4."/>
      <w:lvlJc w:val="left"/>
      <w:pPr>
        <w:ind w:left="3585" w:hanging="360"/>
      </w:pPr>
    </w:lvl>
    <w:lvl w:ilvl="4" w:tplc="500A0019" w:tentative="1">
      <w:start w:val="1"/>
      <w:numFmt w:val="lowerLetter"/>
      <w:lvlText w:val="%5."/>
      <w:lvlJc w:val="left"/>
      <w:pPr>
        <w:ind w:left="4305" w:hanging="360"/>
      </w:pPr>
    </w:lvl>
    <w:lvl w:ilvl="5" w:tplc="500A001B" w:tentative="1">
      <w:start w:val="1"/>
      <w:numFmt w:val="lowerRoman"/>
      <w:lvlText w:val="%6."/>
      <w:lvlJc w:val="right"/>
      <w:pPr>
        <w:ind w:left="5025" w:hanging="180"/>
      </w:pPr>
    </w:lvl>
    <w:lvl w:ilvl="6" w:tplc="500A000F" w:tentative="1">
      <w:start w:val="1"/>
      <w:numFmt w:val="decimal"/>
      <w:lvlText w:val="%7."/>
      <w:lvlJc w:val="left"/>
      <w:pPr>
        <w:ind w:left="5745" w:hanging="360"/>
      </w:pPr>
    </w:lvl>
    <w:lvl w:ilvl="7" w:tplc="500A0019" w:tentative="1">
      <w:start w:val="1"/>
      <w:numFmt w:val="lowerLetter"/>
      <w:lvlText w:val="%8."/>
      <w:lvlJc w:val="left"/>
      <w:pPr>
        <w:ind w:left="6465" w:hanging="360"/>
      </w:pPr>
    </w:lvl>
    <w:lvl w:ilvl="8" w:tplc="500A001B" w:tentative="1">
      <w:start w:val="1"/>
      <w:numFmt w:val="lowerRoman"/>
      <w:lvlText w:val="%9."/>
      <w:lvlJc w:val="right"/>
      <w:pPr>
        <w:ind w:left="7185" w:hanging="180"/>
      </w:pPr>
    </w:lvl>
  </w:abstractNum>
  <w:abstractNum w:abstractNumId="5">
    <w:nsid w:val="06A46232"/>
    <w:multiLevelType w:val="hybridMultilevel"/>
    <w:tmpl w:val="E34ED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8055BA6"/>
    <w:multiLevelType w:val="hybridMultilevel"/>
    <w:tmpl w:val="EE2487A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7">
    <w:nsid w:val="081674D6"/>
    <w:multiLevelType w:val="hybridMultilevel"/>
    <w:tmpl w:val="1890C9E2"/>
    <w:lvl w:ilvl="0" w:tplc="8848C4FE">
      <w:start w:val="1"/>
      <w:numFmt w:val="bullet"/>
      <w:lvlText w:val="•"/>
      <w:lvlJc w:val="left"/>
      <w:pPr>
        <w:tabs>
          <w:tab w:val="num" w:pos="720"/>
        </w:tabs>
        <w:ind w:left="720" w:hanging="360"/>
      </w:pPr>
      <w:rPr>
        <w:rFonts w:ascii="Arial" w:hAnsi="Arial" w:hint="default"/>
      </w:rPr>
    </w:lvl>
    <w:lvl w:ilvl="1" w:tplc="E9A05EFC" w:tentative="1">
      <w:start w:val="1"/>
      <w:numFmt w:val="bullet"/>
      <w:lvlText w:val="•"/>
      <w:lvlJc w:val="left"/>
      <w:pPr>
        <w:tabs>
          <w:tab w:val="num" w:pos="1440"/>
        </w:tabs>
        <w:ind w:left="1440" w:hanging="360"/>
      </w:pPr>
      <w:rPr>
        <w:rFonts w:ascii="Arial" w:hAnsi="Arial" w:hint="default"/>
      </w:rPr>
    </w:lvl>
    <w:lvl w:ilvl="2" w:tplc="7CE60970" w:tentative="1">
      <w:start w:val="1"/>
      <w:numFmt w:val="bullet"/>
      <w:lvlText w:val="•"/>
      <w:lvlJc w:val="left"/>
      <w:pPr>
        <w:tabs>
          <w:tab w:val="num" w:pos="2160"/>
        </w:tabs>
        <w:ind w:left="2160" w:hanging="360"/>
      </w:pPr>
      <w:rPr>
        <w:rFonts w:ascii="Arial" w:hAnsi="Arial" w:hint="default"/>
      </w:rPr>
    </w:lvl>
    <w:lvl w:ilvl="3" w:tplc="84124A28" w:tentative="1">
      <w:start w:val="1"/>
      <w:numFmt w:val="bullet"/>
      <w:lvlText w:val="•"/>
      <w:lvlJc w:val="left"/>
      <w:pPr>
        <w:tabs>
          <w:tab w:val="num" w:pos="2880"/>
        </w:tabs>
        <w:ind w:left="2880" w:hanging="360"/>
      </w:pPr>
      <w:rPr>
        <w:rFonts w:ascii="Arial" w:hAnsi="Arial" w:hint="default"/>
      </w:rPr>
    </w:lvl>
    <w:lvl w:ilvl="4" w:tplc="5C6C1792" w:tentative="1">
      <w:start w:val="1"/>
      <w:numFmt w:val="bullet"/>
      <w:lvlText w:val="•"/>
      <w:lvlJc w:val="left"/>
      <w:pPr>
        <w:tabs>
          <w:tab w:val="num" w:pos="3600"/>
        </w:tabs>
        <w:ind w:left="3600" w:hanging="360"/>
      </w:pPr>
      <w:rPr>
        <w:rFonts w:ascii="Arial" w:hAnsi="Arial" w:hint="default"/>
      </w:rPr>
    </w:lvl>
    <w:lvl w:ilvl="5" w:tplc="A91E7DF8" w:tentative="1">
      <w:start w:val="1"/>
      <w:numFmt w:val="bullet"/>
      <w:lvlText w:val="•"/>
      <w:lvlJc w:val="left"/>
      <w:pPr>
        <w:tabs>
          <w:tab w:val="num" w:pos="4320"/>
        </w:tabs>
        <w:ind w:left="4320" w:hanging="360"/>
      </w:pPr>
      <w:rPr>
        <w:rFonts w:ascii="Arial" w:hAnsi="Arial" w:hint="default"/>
      </w:rPr>
    </w:lvl>
    <w:lvl w:ilvl="6" w:tplc="2BC47BFC" w:tentative="1">
      <w:start w:val="1"/>
      <w:numFmt w:val="bullet"/>
      <w:lvlText w:val="•"/>
      <w:lvlJc w:val="left"/>
      <w:pPr>
        <w:tabs>
          <w:tab w:val="num" w:pos="5040"/>
        </w:tabs>
        <w:ind w:left="5040" w:hanging="360"/>
      </w:pPr>
      <w:rPr>
        <w:rFonts w:ascii="Arial" w:hAnsi="Arial" w:hint="default"/>
      </w:rPr>
    </w:lvl>
    <w:lvl w:ilvl="7" w:tplc="D8027A96" w:tentative="1">
      <w:start w:val="1"/>
      <w:numFmt w:val="bullet"/>
      <w:lvlText w:val="•"/>
      <w:lvlJc w:val="left"/>
      <w:pPr>
        <w:tabs>
          <w:tab w:val="num" w:pos="5760"/>
        </w:tabs>
        <w:ind w:left="5760" w:hanging="360"/>
      </w:pPr>
      <w:rPr>
        <w:rFonts w:ascii="Arial" w:hAnsi="Arial" w:hint="default"/>
      </w:rPr>
    </w:lvl>
    <w:lvl w:ilvl="8" w:tplc="4FB6598A" w:tentative="1">
      <w:start w:val="1"/>
      <w:numFmt w:val="bullet"/>
      <w:lvlText w:val="•"/>
      <w:lvlJc w:val="left"/>
      <w:pPr>
        <w:tabs>
          <w:tab w:val="num" w:pos="6480"/>
        </w:tabs>
        <w:ind w:left="6480" w:hanging="360"/>
      </w:pPr>
      <w:rPr>
        <w:rFonts w:ascii="Arial" w:hAnsi="Arial" w:hint="default"/>
      </w:rPr>
    </w:lvl>
  </w:abstractNum>
  <w:abstractNum w:abstractNumId="8">
    <w:nsid w:val="0B097AA0"/>
    <w:multiLevelType w:val="hybridMultilevel"/>
    <w:tmpl w:val="404281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BF038C8"/>
    <w:multiLevelType w:val="hybridMultilevel"/>
    <w:tmpl w:val="1ECE4822"/>
    <w:lvl w:ilvl="0" w:tplc="A4F25B48">
      <w:start w:val="1"/>
      <w:numFmt w:val="bullet"/>
      <w:lvlText w:val="•"/>
      <w:lvlJc w:val="left"/>
      <w:pPr>
        <w:tabs>
          <w:tab w:val="num" w:pos="720"/>
        </w:tabs>
        <w:ind w:left="720" w:hanging="360"/>
      </w:pPr>
      <w:rPr>
        <w:rFonts w:ascii="Arial" w:hAnsi="Arial" w:hint="default"/>
      </w:rPr>
    </w:lvl>
    <w:lvl w:ilvl="1" w:tplc="63C2A88A" w:tentative="1">
      <w:start w:val="1"/>
      <w:numFmt w:val="bullet"/>
      <w:lvlText w:val="•"/>
      <w:lvlJc w:val="left"/>
      <w:pPr>
        <w:tabs>
          <w:tab w:val="num" w:pos="1440"/>
        </w:tabs>
        <w:ind w:left="1440" w:hanging="360"/>
      </w:pPr>
      <w:rPr>
        <w:rFonts w:ascii="Arial" w:hAnsi="Arial" w:hint="default"/>
      </w:rPr>
    </w:lvl>
    <w:lvl w:ilvl="2" w:tplc="4CFE3D98" w:tentative="1">
      <w:start w:val="1"/>
      <w:numFmt w:val="bullet"/>
      <w:lvlText w:val="•"/>
      <w:lvlJc w:val="left"/>
      <w:pPr>
        <w:tabs>
          <w:tab w:val="num" w:pos="2160"/>
        </w:tabs>
        <w:ind w:left="2160" w:hanging="360"/>
      </w:pPr>
      <w:rPr>
        <w:rFonts w:ascii="Arial" w:hAnsi="Arial" w:hint="default"/>
      </w:rPr>
    </w:lvl>
    <w:lvl w:ilvl="3" w:tplc="84F8A1DA" w:tentative="1">
      <w:start w:val="1"/>
      <w:numFmt w:val="bullet"/>
      <w:lvlText w:val="•"/>
      <w:lvlJc w:val="left"/>
      <w:pPr>
        <w:tabs>
          <w:tab w:val="num" w:pos="2880"/>
        </w:tabs>
        <w:ind w:left="2880" w:hanging="360"/>
      </w:pPr>
      <w:rPr>
        <w:rFonts w:ascii="Arial" w:hAnsi="Arial" w:hint="default"/>
      </w:rPr>
    </w:lvl>
    <w:lvl w:ilvl="4" w:tplc="C29C5AA2" w:tentative="1">
      <w:start w:val="1"/>
      <w:numFmt w:val="bullet"/>
      <w:lvlText w:val="•"/>
      <w:lvlJc w:val="left"/>
      <w:pPr>
        <w:tabs>
          <w:tab w:val="num" w:pos="3600"/>
        </w:tabs>
        <w:ind w:left="3600" w:hanging="360"/>
      </w:pPr>
      <w:rPr>
        <w:rFonts w:ascii="Arial" w:hAnsi="Arial" w:hint="default"/>
      </w:rPr>
    </w:lvl>
    <w:lvl w:ilvl="5" w:tplc="6C0EAC10" w:tentative="1">
      <w:start w:val="1"/>
      <w:numFmt w:val="bullet"/>
      <w:lvlText w:val="•"/>
      <w:lvlJc w:val="left"/>
      <w:pPr>
        <w:tabs>
          <w:tab w:val="num" w:pos="4320"/>
        </w:tabs>
        <w:ind w:left="4320" w:hanging="360"/>
      </w:pPr>
      <w:rPr>
        <w:rFonts w:ascii="Arial" w:hAnsi="Arial" w:hint="default"/>
      </w:rPr>
    </w:lvl>
    <w:lvl w:ilvl="6" w:tplc="76F4F06C" w:tentative="1">
      <w:start w:val="1"/>
      <w:numFmt w:val="bullet"/>
      <w:lvlText w:val="•"/>
      <w:lvlJc w:val="left"/>
      <w:pPr>
        <w:tabs>
          <w:tab w:val="num" w:pos="5040"/>
        </w:tabs>
        <w:ind w:left="5040" w:hanging="360"/>
      </w:pPr>
      <w:rPr>
        <w:rFonts w:ascii="Arial" w:hAnsi="Arial" w:hint="default"/>
      </w:rPr>
    </w:lvl>
    <w:lvl w:ilvl="7" w:tplc="F93C3A92" w:tentative="1">
      <w:start w:val="1"/>
      <w:numFmt w:val="bullet"/>
      <w:lvlText w:val="•"/>
      <w:lvlJc w:val="left"/>
      <w:pPr>
        <w:tabs>
          <w:tab w:val="num" w:pos="5760"/>
        </w:tabs>
        <w:ind w:left="5760" w:hanging="360"/>
      </w:pPr>
      <w:rPr>
        <w:rFonts w:ascii="Arial" w:hAnsi="Arial" w:hint="default"/>
      </w:rPr>
    </w:lvl>
    <w:lvl w:ilvl="8" w:tplc="6EDA2E76" w:tentative="1">
      <w:start w:val="1"/>
      <w:numFmt w:val="bullet"/>
      <w:lvlText w:val="•"/>
      <w:lvlJc w:val="left"/>
      <w:pPr>
        <w:tabs>
          <w:tab w:val="num" w:pos="6480"/>
        </w:tabs>
        <w:ind w:left="6480" w:hanging="360"/>
      </w:pPr>
      <w:rPr>
        <w:rFonts w:ascii="Arial" w:hAnsi="Arial" w:hint="default"/>
      </w:rPr>
    </w:lvl>
  </w:abstractNum>
  <w:abstractNum w:abstractNumId="10">
    <w:nsid w:val="0C235A1F"/>
    <w:multiLevelType w:val="hybridMultilevel"/>
    <w:tmpl w:val="4EA2F752"/>
    <w:lvl w:ilvl="0" w:tplc="E75EA1F2">
      <w:start w:val="1"/>
      <w:numFmt w:val="decimal"/>
      <w:lvlText w:val="%1."/>
      <w:lvlJc w:val="left"/>
      <w:pPr>
        <w:ind w:left="1068" w:hanging="360"/>
      </w:pPr>
      <w:rPr>
        <w:rFonts w:hint="default"/>
        <w:color w:val="000000"/>
      </w:r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11">
    <w:nsid w:val="117C6CE2"/>
    <w:multiLevelType w:val="hybridMultilevel"/>
    <w:tmpl w:val="B1D0057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2CE25C6"/>
    <w:multiLevelType w:val="hybridMultilevel"/>
    <w:tmpl w:val="EDFEBED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9700310"/>
    <w:multiLevelType w:val="hybridMultilevel"/>
    <w:tmpl w:val="AEB4C4EA"/>
    <w:lvl w:ilvl="0" w:tplc="D5467660">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4">
    <w:nsid w:val="19A86673"/>
    <w:multiLevelType w:val="hybridMultilevel"/>
    <w:tmpl w:val="6420BE30"/>
    <w:lvl w:ilvl="0" w:tplc="0409000B">
      <w:start w:val="1"/>
      <w:numFmt w:val="bullet"/>
      <w:lvlText w:val=""/>
      <w:lvlJc w:val="left"/>
      <w:pPr>
        <w:ind w:left="1080" w:hanging="360"/>
      </w:pPr>
      <w:rPr>
        <w:rFonts w:ascii="Wingdings" w:hAnsi="Wingdings" w:hint="default"/>
      </w:rPr>
    </w:lvl>
    <w:lvl w:ilvl="1" w:tplc="D3EC8990">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ABE1195"/>
    <w:multiLevelType w:val="hybridMultilevel"/>
    <w:tmpl w:val="EAD6A5D4"/>
    <w:lvl w:ilvl="0" w:tplc="5B927E04">
      <w:start w:val="1"/>
      <w:numFmt w:val="decimal"/>
      <w:lvlText w:val="%1."/>
      <w:lvlJc w:val="left"/>
      <w:pPr>
        <w:ind w:left="2157" w:hanging="360"/>
      </w:pPr>
      <w:rPr>
        <w:rFonts w:hint="default"/>
      </w:rPr>
    </w:lvl>
    <w:lvl w:ilvl="1" w:tplc="500A0019" w:tentative="1">
      <w:start w:val="1"/>
      <w:numFmt w:val="lowerLetter"/>
      <w:lvlText w:val="%2."/>
      <w:lvlJc w:val="left"/>
      <w:pPr>
        <w:ind w:left="2877" w:hanging="360"/>
      </w:pPr>
    </w:lvl>
    <w:lvl w:ilvl="2" w:tplc="500A001B" w:tentative="1">
      <w:start w:val="1"/>
      <w:numFmt w:val="lowerRoman"/>
      <w:lvlText w:val="%3."/>
      <w:lvlJc w:val="right"/>
      <w:pPr>
        <w:ind w:left="3597" w:hanging="180"/>
      </w:pPr>
    </w:lvl>
    <w:lvl w:ilvl="3" w:tplc="500A000F" w:tentative="1">
      <w:start w:val="1"/>
      <w:numFmt w:val="decimal"/>
      <w:lvlText w:val="%4."/>
      <w:lvlJc w:val="left"/>
      <w:pPr>
        <w:ind w:left="4317" w:hanging="360"/>
      </w:pPr>
    </w:lvl>
    <w:lvl w:ilvl="4" w:tplc="500A0019" w:tentative="1">
      <w:start w:val="1"/>
      <w:numFmt w:val="lowerLetter"/>
      <w:lvlText w:val="%5."/>
      <w:lvlJc w:val="left"/>
      <w:pPr>
        <w:ind w:left="5037" w:hanging="360"/>
      </w:pPr>
    </w:lvl>
    <w:lvl w:ilvl="5" w:tplc="500A001B" w:tentative="1">
      <w:start w:val="1"/>
      <w:numFmt w:val="lowerRoman"/>
      <w:lvlText w:val="%6."/>
      <w:lvlJc w:val="right"/>
      <w:pPr>
        <w:ind w:left="5757" w:hanging="180"/>
      </w:pPr>
    </w:lvl>
    <w:lvl w:ilvl="6" w:tplc="500A000F" w:tentative="1">
      <w:start w:val="1"/>
      <w:numFmt w:val="decimal"/>
      <w:lvlText w:val="%7."/>
      <w:lvlJc w:val="left"/>
      <w:pPr>
        <w:ind w:left="6477" w:hanging="360"/>
      </w:pPr>
    </w:lvl>
    <w:lvl w:ilvl="7" w:tplc="500A0019" w:tentative="1">
      <w:start w:val="1"/>
      <w:numFmt w:val="lowerLetter"/>
      <w:lvlText w:val="%8."/>
      <w:lvlJc w:val="left"/>
      <w:pPr>
        <w:ind w:left="7197" w:hanging="360"/>
      </w:pPr>
    </w:lvl>
    <w:lvl w:ilvl="8" w:tplc="500A001B" w:tentative="1">
      <w:start w:val="1"/>
      <w:numFmt w:val="lowerRoman"/>
      <w:lvlText w:val="%9."/>
      <w:lvlJc w:val="right"/>
      <w:pPr>
        <w:ind w:left="7917" w:hanging="180"/>
      </w:pPr>
    </w:lvl>
  </w:abstractNum>
  <w:abstractNum w:abstractNumId="16">
    <w:nsid w:val="1ADD35B9"/>
    <w:multiLevelType w:val="hybridMultilevel"/>
    <w:tmpl w:val="5F000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E44A02"/>
    <w:multiLevelType w:val="hybridMultilevel"/>
    <w:tmpl w:val="81841480"/>
    <w:lvl w:ilvl="0" w:tplc="EDA8DB58">
      <w:start w:val="1"/>
      <w:numFmt w:val="decimal"/>
      <w:lvlText w:val="%1."/>
      <w:lvlJc w:val="left"/>
      <w:pPr>
        <w:ind w:left="1068" w:hanging="360"/>
      </w:pPr>
      <w:rPr>
        <w:rFonts w:hint="default"/>
        <w:b/>
        <w:color w:val="000000"/>
      </w:r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18">
    <w:nsid w:val="1F5B2497"/>
    <w:multiLevelType w:val="hybridMultilevel"/>
    <w:tmpl w:val="C2166F44"/>
    <w:lvl w:ilvl="0" w:tplc="0CB27850">
      <w:start w:val="1"/>
      <w:numFmt w:val="bullet"/>
      <w:lvlText w:val="•"/>
      <w:lvlJc w:val="left"/>
      <w:pPr>
        <w:tabs>
          <w:tab w:val="num" w:pos="720"/>
        </w:tabs>
        <w:ind w:left="720" w:hanging="360"/>
      </w:pPr>
      <w:rPr>
        <w:rFonts w:ascii="Arial" w:hAnsi="Arial" w:hint="default"/>
      </w:rPr>
    </w:lvl>
    <w:lvl w:ilvl="1" w:tplc="2BAAA5F8" w:tentative="1">
      <w:start w:val="1"/>
      <w:numFmt w:val="bullet"/>
      <w:lvlText w:val="•"/>
      <w:lvlJc w:val="left"/>
      <w:pPr>
        <w:tabs>
          <w:tab w:val="num" w:pos="1440"/>
        </w:tabs>
        <w:ind w:left="1440" w:hanging="360"/>
      </w:pPr>
      <w:rPr>
        <w:rFonts w:ascii="Arial" w:hAnsi="Arial" w:hint="default"/>
      </w:rPr>
    </w:lvl>
    <w:lvl w:ilvl="2" w:tplc="83C21950" w:tentative="1">
      <w:start w:val="1"/>
      <w:numFmt w:val="bullet"/>
      <w:lvlText w:val="•"/>
      <w:lvlJc w:val="left"/>
      <w:pPr>
        <w:tabs>
          <w:tab w:val="num" w:pos="2160"/>
        </w:tabs>
        <w:ind w:left="2160" w:hanging="360"/>
      </w:pPr>
      <w:rPr>
        <w:rFonts w:ascii="Arial" w:hAnsi="Arial" w:hint="default"/>
      </w:rPr>
    </w:lvl>
    <w:lvl w:ilvl="3" w:tplc="8EEC667E" w:tentative="1">
      <w:start w:val="1"/>
      <w:numFmt w:val="bullet"/>
      <w:lvlText w:val="•"/>
      <w:lvlJc w:val="left"/>
      <w:pPr>
        <w:tabs>
          <w:tab w:val="num" w:pos="2880"/>
        </w:tabs>
        <w:ind w:left="2880" w:hanging="360"/>
      </w:pPr>
      <w:rPr>
        <w:rFonts w:ascii="Arial" w:hAnsi="Arial" w:hint="default"/>
      </w:rPr>
    </w:lvl>
    <w:lvl w:ilvl="4" w:tplc="6B96DF86" w:tentative="1">
      <w:start w:val="1"/>
      <w:numFmt w:val="bullet"/>
      <w:lvlText w:val="•"/>
      <w:lvlJc w:val="left"/>
      <w:pPr>
        <w:tabs>
          <w:tab w:val="num" w:pos="3600"/>
        </w:tabs>
        <w:ind w:left="3600" w:hanging="360"/>
      </w:pPr>
      <w:rPr>
        <w:rFonts w:ascii="Arial" w:hAnsi="Arial" w:hint="default"/>
      </w:rPr>
    </w:lvl>
    <w:lvl w:ilvl="5" w:tplc="C180060E" w:tentative="1">
      <w:start w:val="1"/>
      <w:numFmt w:val="bullet"/>
      <w:lvlText w:val="•"/>
      <w:lvlJc w:val="left"/>
      <w:pPr>
        <w:tabs>
          <w:tab w:val="num" w:pos="4320"/>
        </w:tabs>
        <w:ind w:left="4320" w:hanging="360"/>
      </w:pPr>
      <w:rPr>
        <w:rFonts w:ascii="Arial" w:hAnsi="Arial" w:hint="default"/>
      </w:rPr>
    </w:lvl>
    <w:lvl w:ilvl="6" w:tplc="B2305646" w:tentative="1">
      <w:start w:val="1"/>
      <w:numFmt w:val="bullet"/>
      <w:lvlText w:val="•"/>
      <w:lvlJc w:val="left"/>
      <w:pPr>
        <w:tabs>
          <w:tab w:val="num" w:pos="5040"/>
        </w:tabs>
        <w:ind w:left="5040" w:hanging="360"/>
      </w:pPr>
      <w:rPr>
        <w:rFonts w:ascii="Arial" w:hAnsi="Arial" w:hint="default"/>
      </w:rPr>
    </w:lvl>
    <w:lvl w:ilvl="7" w:tplc="1AEAC998" w:tentative="1">
      <w:start w:val="1"/>
      <w:numFmt w:val="bullet"/>
      <w:lvlText w:val="•"/>
      <w:lvlJc w:val="left"/>
      <w:pPr>
        <w:tabs>
          <w:tab w:val="num" w:pos="5760"/>
        </w:tabs>
        <w:ind w:left="5760" w:hanging="360"/>
      </w:pPr>
      <w:rPr>
        <w:rFonts w:ascii="Arial" w:hAnsi="Arial" w:hint="default"/>
      </w:rPr>
    </w:lvl>
    <w:lvl w:ilvl="8" w:tplc="80800EBC" w:tentative="1">
      <w:start w:val="1"/>
      <w:numFmt w:val="bullet"/>
      <w:lvlText w:val="•"/>
      <w:lvlJc w:val="left"/>
      <w:pPr>
        <w:tabs>
          <w:tab w:val="num" w:pos="6480"/>
        </w:tabs>
        <w:ind w:left="6480" w:hanging="360"/>
      </w:pPr>
      <w:rPr>
        <w:rFonts w:ascii="Arial" w:hAnsi="Arial" w:hint="default"/>
      </w:rPr>
    </w:lvl>
  </w:abstractNum>
  <w:abstractNum w:abstractNumId="19">
    <w:nsid w:val="205F2659"/>
    <w:multiLevelType w:val="hybridMultilevel"/>
    <w:tmpl w:val="1C4CE64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0A459DE"/>
    <w:multiLevelType w:val="hybridMultilevel"/>
    <w:tmpl w:val="C41AB9B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D5550E"/>
    <w:multiLevelType w:val="hybridMultilevel"/>
    <w:tmpl w:val="184EEB7A"/>
    <w:lvl w:ilvl="0" w:tplc="500A000D">
      <w:start w:val="1"/>
      <w:numFmt w:val="bullet"/>
      <w:lvlText w:val=""/>
      <w:lvlJc w:val="left"/>
      <w:pPr>
        <w:ind w:left="1080" w:hanging="360"/>
      </w:pPr>
      <w:rPr>
        <w:rFonts w:ascii="Wingdings" w:hAnsi="Wingdings" w:hint="default"/>
      </w:rPr>
    </w:lvl>
    <w:lvl w:ilvl="1" w:tplc="500A0003" w:tentative="1">
      <w:start w:val="1"/>
      <w:numFmt w:val="bullet"/>
      <w:lvlText w:val="o"/>
      <w:lvlJc w:val="left"/>
      <w:pPr>
        <w:ind w:left="1800" w:hanging="360"/>
      </w:pPr>
      <w:rPr>
        <w:rFonts w:ascii="Courier New" w:hAnsi="Courier New" w:cs="Courier New" w:hint="default"/>
      </w:rPr>
    </w:lvl>
    <w:lvl w:ilvl="2" w:tplc="500A0005" w:tentative="1">
      <w:start w:val="1"/>
      <w:numFmt w:val="bullet"/>
      <w:lvlText w:val=""/>
      <w:lvlJc w:val="left"/>
      <w:pPr>
        <w:ind w:left="2520" w:hanging="360"/>
      </w:pPr>
      <w:rPr>
        <w:rFonts w:ascii="Wingdings" w:hAnsi="Wingdings" w:hint="default"/>
      </w:rPr>
    </w:lvl>
    <w:lvl w:ilvl="3" w:tplc="500A0001" w:tentative="1">
      <w:start w:val="1"/>
      <w:numFmt w:val="bullet"/>
      <w:lvlText w:val=""/>
      <w:lvlJc w:val="left"/>
      <w:pPr>
        <w:ind w:left="3240" w:hanging="360"/>
      </w:pPr>
      <w:rPr>
        <w:rFonts w:ascii="Symbol" w:hAnsi="Symbol" w:hint="default"/>
      </w:rPr>
    </w:lvl>
    <w:lvl w:ilvl="4" w:tplc="500A0003" w:tentative="1">
      <w:start w:val="1"/>
      <w:numFmt w:val="bullet"/>
      <w:lvlText w:val="o"/>
      <w:lvlJc w:val="left"/>
      <w:pPr>
        <w:ind w:left="3960" w:hanging="360"/>
      </w:pPr>
      <w:rPr>
        <w:rFonts w:ascii="Courier New" w:hAnsi="Courier New" w:cs="Courier New" w:hint="default"/>
      </w:rPr>
    </w:lvl>
    <w:lvl w:ilvl="5" w:tplc="500A0005" w:tentative="1">
      <w:start w:val="1"/>
      <w:numFmt w:val="bullet"/>
      <w:lvlText w:val=""/>
      <w:lvlJc w:val="left"/>
      <w:pPr>
        <w:ind w:left="4680" w:hanging="360"/>
      </w:pPr>
      <w:rPr>
        <w:rFonts w:ascii="Wingdings" w:hAnsi="Wingdings" w:hint="default"/>
      </w:rPr>
    </w:lvl>
    <w:lvl w:ilvl="6" w:tplc="500A0001" w:tentative="1">
      <w:start w:val="1"/>
      <w:numFmt w:val="bullet"/>
      <w:lvlText w:val=""/>
      <w:lvlJc w:val="left"/>
      <w:pPr>
        <w:ind w:left="5400" w:hanging="360"/>
      </w:pPr>
      <w:rPr>
        <w:rFonts w:ascii="Symbol" w:hAnsi="Symbol" w:hint="default"/>
      </w:rPr>
    </w:lvl>
    <w:lvl w:ilvl="7" w:tplc="500A0003" w:tentative="1">
      <w:start w:val="1"/>
      <w:numFmt w:val="bullet"/>
      <w:lvlText w:val="o"/>
      <w:lvlJc w:val="left"/>
      <w:pPr>
        <w:ind w:left="6120" w:hanging="360"/>
      </w:pPr>
      <w:rPr>
        <w:rFonts w:ascii="Courier New" w:hAnsi="Courier New" w:cs="Courier New" w:hint="default"/>
      </w:rPr>
    </w:lvl>
    <w:lvl w:ilvl="8" w:tplc="500A0005" w:tentative="1">
      <w:start w:val="1"/>
      <w:numFmt w:val="bullet"/>
      <w:lvlText w:val=""/>
      <w:lvlJc w:val="left"/>
      <w:pPr>
        <w:ind w:left="6840" w:hanging="360"/>
      </w:pPr>
      <w:rPr>
        <w:rFonts w:ascii="Wingdings" w:hAnsi="Wingdings" w:hint="default"/>
      </w:rPr>
    </w:lvl>
  </w:abstractNum>
  <w:abstractNum w:abstractNumId="22">
    <w:nsid w:val="24BC66C1"/>
    <w:multiLevelType w:val="hybridMultilevel"/>
    <w:tmpl w:val="B380CB2A"/>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3">
    <w:nsid w:val="29293D7B"/>
    <w:multiLevelType w:val="hybridMultilevel"/>
    <w:tmpl w:val="99ACD1C8"/>
    <w:lvl w:ilvl="0" w:tplc="940AEEFC">
      <w:start w:val="1"/>
      <w:numFmt w:val="bullet"/>
      <w:lvlText w:val="•"/>
      <w:lvlJc w:val="left"/>
      <w:pPr>
        <w:tabs>
          <w:tab w:val="num" w:pos="720"/>
        </w:tabs>
        <w:ind w:left="720" w:hanging="360"/>
      </w:pPr>
      <w:rPr>
        <w:rFonts w:ascii="Arial" w:hAnsi="Arial" w:hint="default"/>
      </w:rPr>
    </w:lvl>
    <w:lvl w:ilvl="1" w:tplc="F9D4EE0E">
      <w:start w:val="1"/>
      <w:numFmt w:val="bullet"/>
      <w:lvlText w:val="•"/>
      <w:lvlJc w:val="left"/>
      <w:pPr>
        <w:tabs>
          <w:tab w:val="num" w:pos="1440"/>
        </w:tabs>
        <w:ind w:left="1440" w:hanging="360"/>
      </w:pPr>
      <w:rPr>
        <w:rFonts w:ascii="Arial" w:hAnsi="Arial" w:hint="default"/>
      </w:rPr>
    </w:lvl>
    <w:lvl w:ilvl="2" w:tplc="19A63858">
      <w:start w:val="1"/>
      <w:numFmt w:val="bullet"/>
      <w:lvlText w:val="•"/>
      <w:lvlJc w:val="left"/>
      <w:pPr>
        <w:tabs>
          <w:tab w:val="num" w:pos="2160"/>
        </w:tabs>
        <w:ind w:left="2160" w:hanging="360"/>
      </w:pPr>
      <w:rPr>
        <w:rFonts w:ascii="Arial" w:hAnsi="Arial" w:hint="default"/>
      </w:rPr>
    </w:lvl>
    <w:lvl w:ilvl="3" w:tplc="EB12D5BA" w:tentative="1">
      <w:start w:val="1"/>
      <w:numFmt w:val="bullet"/>
      <w:lvlText w:val="•"/>
      <w:lvlJc w:val="left"/>
      <w:pPr>
        <w:tabs>
          <w:tab w:val="num" w:pos="2880"/>
        </w:tabs>
        <w:ind w:left="2880" w:hanging="360"/>
      </w:pPr>
      <w:rPr>
        <w:rFonts w:ascii="Arial" w:hAnsi="Arial" w:hint="default"/>
      </w:rPr>
    </w:lvl>
    <w:lvl w:ilvl="4" w:tplc="016A7A9C" w:tentative="1">
      <w:start w:val="1"/>
      <w:numFmt w:val="bullet"/>
      <w:lvlText w:val="•"/>
      <w:lvlJc w:val="left"/>
      <w:pPr>
        <w:tabs>
          <w:tab w:val="num" w:pos="3600"/>
        </w:tabs>
        <w:ind w:left="3600" w:hanging="360"/>
      </w:pPr>
      <w:rPr>
        <w:rFonts w:ascii="Arial" w:hAnsi="Arial" w:hint="default"/>
      </w:rPr>
    </w:lvl>
    <w:lvl w:ilvl="5" w:tplc="4C7CB28A" w:tentative="1">
      <w:start w:val="1"/>
      <w:numFmt w:val="bullet"/>
      <w:lvlText w:val="•"/>
      <w:lvlJc w:val="left"/>
      <w:pPr>
        <w:tabs>
          <w:tab w:val="num" w:pos="4320"/>
        </w:tabs>
        <w:ind w:left="4320" w:hanging="360"/>
      </w:pPr>
      <w:rPr>
        <w:rFonts w:ascii="Arial" w:hAnsi="Arial" w:hint="default"/>
      </w:rPr>
    </w:lvl>
    <w:lvl w:ilvl="6" w:tplc="D7C2AEAE" w:tentative="1">
      <w:start w:val="1"/>
      <w:numFmt w:val="bullet"/>
      <w:lvlText w:val="•"/>
      <w:lvlJc w:val="left"/>
      <w:pPr>
        <w:tabs>
          <w:tab w:val="num" w:pos="5040"/>
        </w:tabs>
        <w:ind w:left="5040" w:hanging="360"/>
      </w:pPr>
      <w:rPr>
        <w:rFonts w:ascii="Arial" w:hAnsi="Arial" w:hint="default"/>
      </w:rPr>
    </w:lvl>
    <w:lvl w:ilvl="7" w:tplc="F8A0BC8E" w:tentative="1">
      <w:start w:val="1"/>
      <w:numFmt w:val="bullet"/>
      <w:lvlText w:val="•"/>
      <w:lvlJc w:val="left"/>
      <w:pPr>
        <w:tabs>
          <w:tab w:val="num" w:pos="5760"/>
        </w:tabs>
        <w:ind w:left="5760" w:hanging="360"/>
      </w:pPr>
      <w:rPr>
        <w:rFonts w:ascii="Arial" w:hAnsi="Arial" w:hint="default"/>
      </w:rPr>
    </w:lvl>
    <w:lvl w:ilvl="8" w:tplc="28DE2B2E" w:tentative="1">
      <w:start w:val="1"/>
      <w:numFmt w:val="bullet"/>
      <w:lvlText w:val="•"/>
      <w:lvlJc w:val="left"/>
      <w:pPr>
        <w:tabs>
          <w:tab w:val="num" w:pos="6480"/>
        </w:tabs>
        <w:ind w:left="6480" w:hanging="360"/>
      </w:pPr>
      <w:rPr>
        <w:rFonts w:ascii="Arial" w:hAnsi="Arial" w:hint="default"/>
      </w:rPr>
    </w:lvl>
  </w:abstractNum>
  <w:abstractNum w:abstractNumId="24">
    <w:nsid w:val="2A4728F3"/>
    <w:multiLevelType w:val="hybridMultilevel"/>
    <w:tmpl w:val="2CD8D7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D0D0AB1"/>
    <w:multiLevelType w:val="hybridMultilevel"/>
    <w:tmpl w:val="13C85EB4"/>
    <w:lvl w:ilvl="0" w:tplc="A000B1A8">
      <w:start w:val="1"/>
      <w:numFmt w:val="decimal"/>
      <w:lvlText w:val="%1."/>
      <w:lvlJc w:val="left"/>
      <w:pPr>
        <w:ind w:left="1800" w:hanging="360"/>
      </w:pPr>
      <w:rPr>
        <w:rFonts w:ascii="Times New Roman" w:eastAsiaTheme="minorHAnsi" w:hAnsi="Times New Roman" w:cs="Times New Roman"/>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6">
    <w:nsid w:val="32E7751C"/>
    <w:multiLevelType w:val="hybridMultilevel"/>
    <w:tmpl w:val="1C5EC21E"/>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7">
    <w:nsid w:val="354E2FCB"/>
    <w:multiLevelType w:val="hybridMultilevel"/>
    <w:tmpl w:val="5E58F3FA"/>
    <w:lvl w:ilvl="0" w:tplc="500A000D">
      <w:start w:val="1"/>
      <w:numFmt w:val="bullet"/>
      <w:lvlText w:val=""/>
      <w:lvlJc w:val="left"/>
      <w:pPr>
        <w:ind w:left="1080" w:hanging="360"/>
      </w:pPr>
      <w:rPr>
        <w:rFonts w:ascii="Wingdings" w:hAnsi="Wingdings" w:hint="default"/>
      </w:rPr>
    </w:lvl>
    <w:lvl w:ilvl="1" w:tplc="500A0003" w:tentative="1">
      <w:start w:val="1"/>
      <w:numFmt w:val="bullet"/>
      <w:lvlText w:val="o"/>
      <w:lvlJc w:val="left"/>
      <w:pPr>
        <w:ind w:left="1800" w:hanging="360"/>
      </w:pPr>
      <w:rPr>
        <w:rFonts w:ascii="Courier New" w:hAnsi="Courier New" w:cs="Courier New" w:hint="default"/>
      </w:rPr>
    </w:lvl>
    <w:lvl w:ilvl="2" w:tplc="500A0005" w:tentative="1">
      <w:start w:val="1"/>
      <w:numFmt w:val="bullet"/>
      <w:lvlText w:val=""/>
      <w:lvlJc w:val="left"/>
      <w:pPr>
        <w:ind w:left="2520" w:hanging="360"/>
      </w:pPr>
      <w:rPr>
        <w:rFonts w:ascii="Wingdings" w:hAnsi="Wingdings" w:hint="default"/>
      </w:rPr>
    </w:lvl>
    <w:lvl w:ilvl="3" w:tplc="500A0001" w:tentative="1">
      <w:start w:val="1"/>
      <w:numFmt w:val="bullet"/>
      <w:lvlText w:val=""/>
      <w:lvlJc w:val="left"/>
      <w:pPr>
        <w:ind w:left="3240" w:hanging="360"/>
      </w:pPr>
      <w:rPr>
        <w:rFonts w:ascii="Symbol" w:hAnsi="Symbol" w:hint="default"/>
      </w:rPr>
    </w:lvl>
    <w:lvl w:ilvl="4" w:tplc="500A0003" w:tentative="1">
      <w:start w:val="1"/>
      <w:numFmt w:val="bullet"/>
      <w:lvlText w:val="o"/>
      <w:lvlJc w:val="left"/>
      <w:pPr>
        <w:ind w:left="3960" w:hanging="360"/>
      </w:pPr>
      <w:rPr>
        <w:rFonts w:ascii="Courier New" w:hAnsi="Courier New" w:cs="Courier New" w:hint="default"/>
      </w:rPr>
    </w:lvl>
    <w:lvl w:ilvl="5" w:tplc="500A0005" w:tentative="1">
      <w:start w:val="1"/>
      <w:numFmt w:val="bullet"/>
      <w:lvlText w:val=""/>
      <w:lvlJc w:val="left"/>
      <w:pPr>
        <w:ind w:left="4680" w:hanging="360"/>
      </w:pPr>
      <w:rPr>
        <w:rFonts w:ascii="Wingdings" w:hAnsi="Wingdings" w:hint="default"/>
      </w:rPr>
    </w:lvl>
    <w:lvl w:ilvl="6" w:tplc="500A0001" w:tentative="1">
      <w:start w:val="1"/>
      <w:numFmt w:val="bullet"/>
      <w:lvlText w:val=""/>
      <w:lvlJc w:val="left"/>
      <w:pPr>
        <w:ind w:left="5400" w:hanging="360"/>
      </w:pPr>
      <w:rPr>
        <w:rFonts w:ascii="Symbol" w:hAnsi="Symbol" w:hint="default"/>
      </w:rPr>
    </w:lvl>
    <w:lvl w:ilvl="7" w:tplc="500A0003" w:tentative="1">
      <w:start w:val="1"/>
      <w:numFmt w:val="bullet"/>
      <w:lvlText w:val="o"/>
      <w:lvlJc w:val="left"/>
      <w:pPr>
        <w:ind w:left="6120" w:hanging="360"/>
      </w:pPr>
      <w:rPr>
        <w:rFonts w:ascii="Courier New" w:hAnsi="Courier New" w:cs="Courier New" w:hint="default"/>
      </w:rPr>
    </w:lvl>
    <w:lvl w:ilvl="8" w:tplc="500A0005" w:tentative="1">
      <w:start w:val="1"/>
      <w:numFmt w:val="bullet"/>
      <w:lvlText w:val=""/>
      <w:lvlJc w:val="left"/>
      <w:pPr>
        <w:ind w:left="6840" w:hanging="360"/>
      </w:pPr>
      <w:rPr>
        <w:rFonts w:ascii="Wingdings" w:hAnsi="Wingdings" w:hint="default"/>
      </w:rPr>
    </w:lvl>
  </w:abstractNum>
  <w:abstractNum w:abstractNumId="28">
    <w:nsid w:val="362A3AAF"/>
    <w:multiLevelType w:val="hybridMultilevel"/>
    <w:tmpl w:val="2946A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935E12"/>
    <w:multiLevelType w:val="hybridMultilevel"/>
    <w:tmpl w:val="52E0BD1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nsid w:val="38820F9F"/>
    <w:multiLevelType w:val="hybridMultilevel"/>
    <w:tmpl w:val="5F000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686CF2"/>
    <w:multiLevelType w:val="hybridMultilevel"/>
    <w:tmpl w:val="8E7A64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ABE4009"/>
    <w:multiLevelType w:val="hybridMultilevel"/>
    <w:tmpl w:val="D9F6764A"/>
    <w:lvl w:ilvl="0" w:tplc="500A000F">
      <w:start w:val="1"/>
      <w:numFmt w:val="decimal"/>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33">
    <w:nsid w:val="3B766415"/>
    <w:multiLevelType w:val="hybridMultilevel"/>
    <w:tmpl w:val="B1F0E290"/>
    <w:lvl w:ilvl="0" w:tplc="176A9B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EEE5ED4"/>
    <w:multiLevelType w:val="hybridMultilevel"/>
    <w:tmpl w:val="ADF65CDC"/>
    <w:lvl w:ilvl="0" w:tplc="0409000B">
      <w:start w:val="1"/>
      <w:numFmt w:val="bullet"/>
      <w:lvlText w:val=""/>
      <w:lvlJc w:val="left"/>
      <w:pPr>
        <w:ind w:left="1215" w:hanging="360"/>
      </w:pPr>
      <w:rPr>
        <w:rFonts w:ascii="Wingdings" w:hAnsi="Wingdings" w:hint="default"/>
      </w:rPr>
    </w:lvl>
    <w:lvl w:ilvl="1" w:tplc="04090001">
      <w:start w:val="1"/>
      <w:numFmt w:val="bullet"/>
      <w:lvlText w:val=""/>
      <w:lvlJc w:val="left"/>
      <w:pPr>
        <w:ind w:left="1935" w:hanging="360"/>
      </w:pPr>
      <w:rPr>
        <w:rFonts w:ascii="Symbol" w:hAnsi="Symbol" w:hint="default"/>
      </w:rPr>
    </w:lvl>
    <w:lvl w:ilvl="2" w:tplc="500A0005">
      <w:start w:val="1"/>
      <w:numFmt w:val="bullet"/>
      <w:lvlText w:val=""/>
      <w:lvlJc w:val="left"/>
      <w:pPr>
        <w:ind w:left="2655" w:hanging="360"/>
      </w:pPr>
      <w:rPr>
        <w:rFonts w:ascii="Wingdings" w:hAnsi="Wingdings" w:hint="default"/>
      </w:rPr>
    </w:lvl>
    <w:lvl w:ilvl="3" w:tplc="500A0001">
      <w:start w:val="1"/>
      <w:numFmt w:val="bullet"/>
      <w:lvlText w:val=""/>
      <w:lvlJc w:val="left"/>
      <w:pPr>
        <w:ind w:left="3375" w:hanging="360"/>
      </w:pPr>
      <w:rPr>
        <w:rFonts w:ascii="Symbol" w:hAnsi="Symbol" w:hint="default"/>
      </w:rPr>
    </w:lvl>
    <w:lvl w:ilvl="4" w:tplc="500A0003" w:tentative="1">
      <w:start w:val="1"/>
      <w:numFmt w:val="bullet"/>
      <w:lvlText w:val="o"/>
      <w:lvlJc w:val="left"/>
      <w:pPr>
        <w:ind w:left="4095" w:hanging="360"/>
      </w:pPr>
      <w:rPr>
        <w:rFonts w:ascii="Courier New" w:hAnsi="Courier New" w:cs="Courier New" w:hint="default"/>
      </w:rPr>
    </w:lvl>
    <w:lvl w:ilvl="5" w:tplc="500A0005" w:tentative="1">
      <w:start w:val="1"/>
      <w:numFmt w:val="bullet"/>
      <w:lvlText w:val=""/>
      <w:lvlJc w:val="left"/>
      <w:pPr>
        <w:ind w:left="4815" w:hanging="360"/>
      </w:pPr>
      <w:rPr>
        <w:rFonts w:ascii="Wingdings" w:hAnsi="Wingdings" w:hint="default"/>
      </w:rPr>
    </w:lvl>
    <w:lvl w:ilvl="6" w:tplc="500A0001" w:tentative="1">
      <w:start w:val="1"/>
      <w:numFmt w:val="bullet"/>
      <w:lvlText w:val=""/>
      <w:lvlJc w:val="left"/>
      <w:pPr>
        <w:ind w:left="5535" w:hanging="360"/>
      </w:pPr>
      <w:rPr>
        <w:rFonts w:ascii="Symbol" w:hAnsi="Symbol" w:hint="default"/>
      </w:rPr>
    </w:lvl>
    <w:lvl w:ilvl="7" w:tplc="500A0003" w:tentative="1">
      <w:start w:val="1"/>
      <w:numFmt w:val="bullet"/>
      <w:lvlText w:val="o"/>
      <w:lvlJc w:val="left"/>
      <w:pPr>
        <w:ind w:left="6255" w:hanging="360"/>
      </w:pPr>
      <w:rPr>
        <w:rFonts w:ascii="Courier New" w:hAnsi="Courier New" w:cs="Courier New" w:hint="default"/>
      </w:rPr>
    </w:lvl>
    <w:lvl w:ilvl="8" w:tplc="500A0005" w:tentative="1">
      <w:start w:val="1"/>
      <w:numFmt w:val="bullet"/>
      <w:lvlText w:val=""/>
      <w:lvlJc w:val="left"/>
      <w:pPr>
        <w:ind w:left="6975" w:hanging="360"/>
      </w:pPr>
      <w:rPr>
        <w:rFonts w:ascii="Wingdings" w:hAnsi="Wingdings" w:hint="default"/>
      </w:rPr>
    </w:lvl>
  </w:abstractNum>
  <w:abstractNum w:abstractNumId="35">
    <w:nsid w:val="41801110"/>
    <w:multiLevelType w:val="hybridMultilevel"/>
    <w:tmpl w:val="083AF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2E51056"/>
    <w:multiLevelType w:val="hybridMultilevel"/>
    <w:tmpl w:val="0F8CD686"/>
    <w:lvl w:ilvl="0" w:tplc="500A000F">
      <w:start w:val="1"/>
      <w:numFmt w:val="decimal"/>
      <w:lvlText w:val="%1."/>
      <w:lvlJc w:val="left"/>
      <w:pPr>
        <w:ind w:left="1776" w:hanging="360"/>
      </w:pPr>
    </w:lvl>
    <w:lvl w:ilvl="1" w:tplc="A88A25E0">
      <w:start w:val="1"/>
      <w:numFmt w:val="lowerLetter"/>
      <w:lvlText w:val="%2."/>
      <w:lvlJc w:val="left"/>
      <w:pPr>
        <w:ind w:left="2496" w:hanging="360"/>
      </w:pPr>
      <w:rPr>
        <w:b w:val="0"/>
        <w:i w:val="0"/>
      </w:rPr>
    </w:lvl>
    <w:lvl w:ilvl="2" w:tplc="E7787338">
      <w:start w:val="1"/>
      <w:numFmt w:val="lowerLetter"/>
      <w:lvlText w:val="%3."/>
      <w:lvlJc w:val="right"/>
      <w:pPr>
        <w:ind w:left="3216" w:hanging="180"/>
      </w:pPr>
      <w:rPr>
        <w:rFonts w:ascii="Times New Roman" w:eastAsiaTheme="minorHAnsi" w:hAnsi="Times New Roman" w:cs="Times New Roman"/>
      </w:rPr>
    </w:lvl>
    <w:lvl w:ilvl="3" w:tplc="99EECC94">
      <w:start w:val="1"/>
      <w:numFmt w:val="lowerRoman"/>
      <w:lvlText w:val="%4."/>
      <w:lvlJc w:val="left"/>
      <w:pPr>
        <w:ind w:left="3936" w:hanging="360"/>
      </w:pPr>
      <w:rPr>
        <w:rFonts w:ascii="Times New Roman" w:eastAsiaTheme="minorHAnsi" w:hAnsi="Times New Roman" w:cs="Times New Roman"/>
      </w:rPr>
    </w:lvl>
    <w:lvl w:ilvl="4" w:tplc="6B36539A">
      <w:start w:val="2"/>
      <w:numFmt w:val="upperRoman"/>
      <w:lvlText w:val="%5."/>
      <w:lvlJc w:val="left"/>
      <w:pPr>
        <w:ind w:left="5016" w:hanging="720"/>
      </w:pPr>
      <w:rPr>
        <w:rFonts w:hint="default"/>
      </w:rPr>
    </w:lvl>
    <w:lvl w:ilvl="5" w:tplc="500A001B" w:tentative="1">
      <w:start w:val="1"/>
      <w:numFmt w:val="lowerRoman"/>
      <w:lvlText w:val="%6."/>
      <w:lvlJc w:val="right"/>
      <w:pPr>
        <w:ind w:left="5376" w:hanging="180"/>
      </w:pPr>
    </w:lvl>
    <w:lvl w:ilvl="6" w:tplc="500A000F" w:tentative="1">
      <w:start w:val="1"/>
      <w:numFmt w:val="decimal"/>
      <w:lvlText w:val="%7."/>
      <w:lvlJc w:val="left"/>
      <w:pPr>
        <w:ind w:left="6096" w:hanging="360"/>
      </w:pPr>
    </w:lvl>
    <w:lvl w:ilvl="7" w:tplc="500A0019" w:tentative="1">
      <w:start w:val="1"/>
      <w:numFmt w:val="lowerLetter"/>
      <w:lvlText w:val="%8."/>
      <w:lvlJc w:val="left"/>
      <w:pPr>
        <w:ind w:left="6816" w:hanging="360"/>
      </w:pPr>
    </w:lvl>
    <w:lvl w:ilvl="8" w:tplc="500A001B" w:tentative="1">
      <w:start w:val="1"/>
      <w:numFmt w:val="lowerRoman"/>
      <w:lvlText w:val="%9."/>
      <w:lvlJc w:val="right"/>
      <w:pPr>
        <w:ind w:left="7536" w:hanging="180"/>
      </w:pPr>
    </w:lvl>
  </w:abstractNum>
  <w:abstractNum w:abstractNumId="37">
    <w:nsid w:val="47457217"/>
    <w:multiLevelType w:val="hybridMultilevel"/>
    <w:tmpl w:val="220C7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A3214E"/>
    <w:multiLevelType w:val="hybridMultilevel"/>
    <w:tmpl w:val="DBF261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A97B52"/>
    <w:multiLevelType w:val="hybridMultilevel"/>
    <w:tmpl w:val="81F4F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B4C614A"/>
    <w:multiLevelType w:val="hybridMultilevel"/>
    <w:tmpl w:val="BBAA19B2"/>
    <w:lvl w:ilvl="0" w:tplc="FC80575C">
      <w:start w:val="1"/>
      <w:numFmt w:val="decimal"/>
      <w:lvlText w:val="%1."/>
      <w:lvlJc w:val="left"/>
      <w:pPr>
        <w:ind w:left="1716" w:hanging="1008"/>
      </w:pPr>
      <w:rPr>
        <w:rFonts w:hint="default"/>
      </w:r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41">
    <w:nsid w:val="4D8520C3"/>
    <w:multiLevelType w:val="hybridMultilevel"/>
    <w:tmpl w:val="BD7A89B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4D9874C6"/>
    <w:multiLevelType w:val="hybridMultilevel"/>
    <w:tmpl w:val="33F81430"/>
    <w:lvl w:ilvl="0" w:tplc="500A000B">
      <w:start w:val="1"/>
      <w:numFmt w:val="bullet"/>
      <w:lvlText w:val=""/>
      <w:lvlJc w:val="left"/>
      <w:pPr>
        <w:ind w:left="720" w:hanging="360"/>
      </w:pPr>
      <w:rPr>
        <w:rFonts w:ascii="Wingdings" w:hAnsi="Wingdings" w:hint="default"/>
      </w:rPr>
    </w:lvl>
    <w:lvl w:ilvl="1" w:tplc="BC663C6E">
      <w:start w:val="1"/>
      <w:numFmt w:val="bullet"/>
      <w:lvlText w:val=""/>
      <w:lvlJc w:val="left"/>
      <w:pPr>
        <w:ind w:left="1440" w:hanging="360"/>
      </w:pPr>
      <w:rPr>
        <w:rFonts w:ascii="Wingdings" w:hAnsi="Wingdings" w:hint="default"/>
        <w:b/>
        <w:lang w:val="es-PR"/>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3">
    <w:nsid w:val="50284BDF"/>
    <w:multiLevelType w:val="hybridMultilevel"/>
    <w:tmpl w:val="44A4CCEC"/>
    <w:lvl w:ilvl="0" w:tplc="21B2FB7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07F5142"/>
    <w:multiLevelType w:val="hybridMultilevel"/>
    <w:tmpl w:val="9872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4C03B3"/>
    <w:multiLevelType w:val="hybridMultilevel"/>
    <w:tmpl w:val="1E40EA66"/>
    <w:lvl w:ilvl="0" w:tplc="04090001">
      <w:start w:val="1"/>
      <w:numFmt w:val="bullet"/>
      <w:lvlText w:val=""/>
      <w:lvlJc w:val="left"/>
      <w:pPr>
        <w:ind w:left="855" w:hanging="360"/>
      </w:pPr>
      <w:rPr>
        <w:rFonts w:ascii="Symbol" w:hAnsi="Symbol" w:hint="default"/>
      </w:rPr>
    </w:lvl>
    <w:lvl w:ilvl="1" w:tplc="500A0003" w:tentative="1">
      <w:start w:val="1"/>
      <w:numFmt w:val="bullet"/>
      <w:lvlText w:val="o"/>
      <w:lvlJc w:val="left"/>
      <w:pPr>
        <w:ind w:left="1575" w:hanging="360"/>
      </w:pPr>
      <w:rPr>
        <w:rFonts w:ascii="Courier New" w:hAnsi="Courier New" w:cs="Courier New" w:hint="default"/>
      </w:rPr>
    </w:lvl>
    <w:lvl w:ilvl="2" w:tplc="500A0005" w:tentative="1">
      <w:start w:val="1"/>
      <w:numFmt w:val="bullet"/>
      <w:lvlText w:val=""/>
      <w:lvlJc w:val="left"/>
      <w:pPr>
        <w:ind w:left="2295" w:hanging="360"/>
      </w:pPr>
      <w:rPr>
        <w:rFonts w:ascii="Wingdings" w:hAnsi="Wingdings" w:hint="default"/>
      </w:rPr>
    </w:lvl>
    <w:lvl w:ilvl="3" w:tplc="500A0001" w:tentative="1">
      <w:start w:val="1"/>
      <w:numFmt w:val="bullet"/>
      <w:lvlText w:val=""/>
      <w:lvlJc w:val="left"/>
      <w:pPr>
        <w:ind w:left="3015" w:hanging="360"/>
      </w:pPr>
      <w:rPr>
        <w:rFonts w:ascii="Symbol" w:hAnsi="Symbol" w:hint="default"/>
      </w:rPr>
    </w:lvl>
    <w:lvl w:ilvl="4" w:tplc="500A0003" w:tentative="1">
      <w:start w:val="1"/>
      <w:numFmt w:val="bullet"/>
      <w:lvlText w:val="o"/>
      <w:lvlJc w:val="left"/>
      <w:pPr>
        <w:ind w:left="3735" w:hanging="360"/>
      </w:pPr>
      <w:rPr>
        <w:rFonts w:ascii="Courier New" w:hAnsi="Courier New" w:cs="Courier New" w:hint="default"/>
      </w:rPr>
    </w:lvl>
    <w:lvl w:ilvl="5" w:tplc="500A0005" w:tentative="1">
      <w:start w:val="1"/>
      <w:numFmt w:val="bullet"/>
      <w:lvlText w:val=""/>
      <w:lvlJc w:val="left"/>
      <w:pPr>
        <w:ind w:left="4455" w:hanging="360"/>
      </w:pPr>
      <w:rPr>
        <w:rFonts w:ascii="Wingdings" w:hAnsi="Wingdings" w:hint="default"/>
      </w:rPr>
    </w:lvl>
    <w:lvl w:ilvl="6" w:tplc="500A0001" w:tentative="1">
      <w:start w:val="1"/>
      <w:numFmt w:val="bullet"/>
      <w:lvlText w:val=""/>
      <w:lvlJc w:val="left"/>
      <w:pPr>
        <w:ind w:left="5175" w:hanging="360"/>
      </w:pPr>
      <w:rPr>
        <w:rFonts w:ascii="Symbol" w:hAnsi="Symbol" w:hint="default"/>
      </w:rPr>
    </w:lvl>
    <w:lvl w:ilvl="7" w:tplc="500A0003" w:tentative="1">
      <w:start w:val="1"/>
      <w:numFmt w:val="bullet"/>
      <w:lvlText w:val="o"/>
      <w:lvlJc w:val="left"/>
      <w:pPr>
        <w:ind w:left="5895" w:hanging="360"/>
      </w:pPr>
      <w:rPr>
        <w:rFonts w:ascii="Courier New" w:hAnsi="Courier New" w:cs="Courier New" w:hint="default"/>
      </w:rPr>
    </w:lvl>
    <w:lvl w:ilvl="8" w:tplc="500A0005" w:tentative="1">
      <w:start w:val="1"/>
      <w:numFmt w:val="bullet"/>
      <w:lvlText w:val=""/>
      <w:lvlJc w:val="left"/>
      <w:pPr>
        <w:ind w:left="6615" w:hanging="360"/>
      </w:pPr>
      <w:rPr>
        <w:rFonts w:ascii="Wingdings" w:hAnsi="Wingdings" w:hint="default"/>
      </w:rPr>
    </w:lvl>
  </w:abstractNum>
  <w:abstractNum w:abstractNumId="46">
    <w:nsid w:val="52C226A6"/>
    <w:multiLevelType w:val="hybridMultilevel"/>
    <w:tmpl w:val="25C09F3C"/>
    <w:lvl w:ilvl="0" w:tplc="9B4E727A">
      <w:start w:val="1"/>
      <w:numFmt w:val="decimal"/>
      <w:lvlText w:val="%1."/>
      <w:lvlJc w:val="left"/>
      <w:pPr>
        <w:ind w:left="1068" w:hanging="360"/>
      </w:pPr>
      <w:rPr>
        <w:rFonts w:hint="default"/>
        <w:color w:val="000000"/>
      </w:r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47">
    <w:nsid w:val="552C30FF"/>
    <w:multiLevelType w:val="hybridMultilevel"/>
    <w:tmpl w:val="D1CC3732"/>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48">
    <w:nsid w:val="55D04222"/>
    <w:multiLevelType w:val="hybridMultilevel"/>
    <w:tmpl w:val="060689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B63B28"/>
    <w:multiLevelType w:val="hybridMultilevel"/>
    <w:tmpl w:val="000408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EDF61C9"/>
    <w:multiLevelType w:val="hybridMultilevel"/>
    <w:tmpl w:val="2B8E68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1AA0506"/>
    <w:multiLevelType w:val="hybridMultilevel"/>
    <w:tmpl w:val="AC605C56"/>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3643231"/>
    <w:multiLevelType w:val="hybridMultilevel"/>
    <w:tmpl w:val="6358BD0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3">
    <w:nsid w:val="64777AB4"/>
    <w:multiLevelType w:val="hybridMultilevel"/>
    <w:tmpl w:val="0CC2AA14"/>
    <w:lvl w:ilvl="0" w:tplc="6DB6433E">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65356282"/>
    <w:multiLevelType w:val="hybridMultilevel"/>
    <w:tmpl w:val="BD1A1DD2"/>
    <w:lvl w:ilvl="0" w:tplc="DED4EF9C">
      <w:start w:val="1"/>
      <w:numFmt w:val="decimal"/>
      <w:lvlText w:val="%1."/>
      <w:lvlJc w:val="left"/>
      <w:pPr>
        <w:ind w:left="720" w:hanging="360"/>
      </w:pPr>
      <w:rPr>
        <w:rFonts w:hint="default"/>
        <w:b/>
      </w:rPr>
    </w:lvl>
    <w:lvl w:ilvl="1" w:tplc="500A0019">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5">
    <w:nsid w:val="691C2564"/>
    <w:multiLevelType w:val="hybridMultilevel"/>
    <w:tmpl w:val="1AB26720"/>
    <w:lvl w:ilvl="0" w:tplc="F88831A6">
      <w:start w:val="1"/>
      <w:numFmt w:val="decimal"/>
      <w:lvlText w:val="%1."/>
      <w:lvlJc w:val="left"/>
      <w:pPr>
        <w:ind w:left="1068" w:hanging="360"/>
      </w:pPr>
      <w:rPr>
        <w:rFonts w:hint="default"/>
      </w:rPr>
    </w:lvl>
    <w:lvl w:ilvl="1" w:tplc="500A0019">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56">
    <w:nsid w:val="69547D8C"/>
    <w:multiLevelType w:val="hybridMultilevel"/>
    <w:tmpl w:val="209EBA10"/>
    <w:lvl w:ilvl="0" w:tplc="A22E6D50">
      <w:start w:val="1"/>
      <w:numFmt w:val="decimal"/>
      <w:lvlText w:val="%1."/>
      <w:lvlJc w:val="left"/>
      <w:pPr>
        <w:ind w:left="1080" w:hanging="36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57">
    <w:nsid w:val="69720592"/>
    <w:multiLevelType w:val="hybridMultilevel"/>
    <w:tmpl w:val="42368350"/>
    <w:lvl w:ilvl="0" w:tplc="E9E0D21E">
      <w:start w:val="1"/>
      <w:numFmt w:val="decimal"/>
      <w:lvlText w:val="%1."/>
      <w:lvlJc w:val="left"/>
      <w:pPr>
        <w:ind w:left="1068" w:hanging="360"/>
      </w:pPr>
      <w:rPr>
        <w:rFonts w:hint="default"/>
      </w:r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58">
    <w:nsid w:val="699B2CBD"/>
    <w:multiLevelType w:val="hybridMultilevel"/>
    <w:tmpl w:val="6A2EC7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9E36B5D"/>
    <w:multiLevelType w:val="hybridMultilevel"/>
    <w:tmpl w:val="3140C918"/>
    <w:lvl w:ilvl="0" w:tplc="143EDA62">
      <w:start w:val="1"/>
      <w:numFmt w:val="bullet"/>
      <w:lvlText w:val="•"/>
      <w:lvlJc w:val="left"/>
      <w:pPr>
        <w:tabs>
          <w:tab w:val="num" w:pos="720"/>
        </w:tabs>
        <w:ind w:left="720" w:hanging="360"/>
      </w:pPr>
      <w:rPr>
        <w:rFonts w:ascii="Arial" w:hAnsi="Arial" w:hint="default"/>
      </w:rPr>
    </w:lvl>
    <w:lvl w:ilvl="1" w:tplc="5FE41158" w:tentative="1">
      <w:start w:val="1"/>
      <w:numFmt w:val="bullet"/>
      <w:lvlText w:val="•"/>
      <w:lvlJc w:val="left"/>
      <w:pPr>
        <w:tabs>
          <w:tab w:val="num" w:pos="1440"/>
        </w:tabs>
        <w:ind w:left="1440" w:hanging="360"/>
      </w:pPr>
      <w:rPr>
        <w:rFonts w:ascii="Arial" w:hAnsi="Arial" w:hint="default"/>
      </w:rPr>
    </w:lvl>
    <w:lvl w:ilvl="2" w:tplc="BAF618E6" w:tentative="1">
      <w:start w:val="1"/>
      <w:numFmt w:val="bullet"/>
      <w:lvlText w:val="•"/>
      <w:lvlJc w:val="left"/>
      <w:pPr>
        <w:tabs>
          <w:tab w:val="num" w:pos="2160"/>
        </w:tabs>
        <w:ind w:left="2160" w:hanging="360"/>
      </w:pPr>
      <w:rPr>
        <w:rFonts w:ascii="Arial" w:hAnsi="Arial" w:hint="default"/>
      </w:rPr>
    </w:lvl>
    <w:lvl w:ilvl="3" w:tplc="9C0C2604" w:tentative="1">
      <w:start w:val="1"/>
      <w:numFmt w:val="bullet"/>
      <w:lvlText w:val="•"/>
      <w:lvlJc w:val="left"/>
      <w:pPr>
        <w:tabs>
          <w:tab w:val="num" w:pos="2880"/>
        </w:tabs>
        <w:ind w:left="2880" w:hanging="360"/>
      </w:pPr>
      <w:rPr>
        <w:rFonts w:ascii="Arial" w:hAnsi="Arial" w:hint="default"/>
      </w:rPr>
    </w:lvl>
    <w:lvl w:ilvl="4" w:tplc="E40C52CA" w:tentative="1">
      <w:start w:val="1"/>
      <w:numFmt w:val="bullet"/>
      <w:lvlText w:val="•"/>
      <w:lvlJc w:val="left"/>
      <w:pPr>
        <w:tabs>
          <w:tab w:val="num" w:pos="3600"/>
        </w:tabs>
        <w:ind w:left="3600" w:hanging="360"/>
      </w:pPr>
      <w:rPr>
        <w:rFonts w:ascii="Arial" w:hAnsi="Arial" w:hint="default"/>
      </w:rPr>
    </w:lvl>
    <w:lvl w:ilvl="5" w:tplc="A8149606" w:tentative="1">
      <w:start w:val="1"/>
      <w:numFmt w:val="bullet"/>
      <w:lvlText w:val="•"/>
      <w:lvlJc w:val="left"/>
      <w:pPr>
        <w:tabs>
          <w:tab w:val="num" w:pos="4320"/>
        </w:tabs>
        <w:ind w:left="4320" w:hanging="360"/>
      </w:pPr>
      <w:rPr>
        <w:rFonts w:ascii="Arial" w:hAnsi="Arial" w:hint="default"/>
      </w:rPr>
    </w:lvl>
    <w:lvl w:ilvl="6" w:tplc="FE964DC8" w:tentative="1">
      <w:start w:val="1"/>
      <w:numFmt w:val="bullet"/>
      <w:lvlText w:val="•"/>
      <w:lvlJc w:val="left"/>
      <w:pPr>
        <w:tabs>
          <w:tab w:val="num" w:pos="5040"/>
        </w:tabs>
        <w:ind w:left="5040" w:hanging="360"/>
      </w:pPr>
      <w:rPr>
        <w:rFonts w:ascii="Arial" w:hAnsi="Arial" w:hint="default"/>
      </w:rPr>
    </w:lvl>
    <w:lvl w:ilvl="7" w:tplc="7BF6FAF6" w:tentative="1">
      <w:start w:val="1"/>
      <w:numFmt w:val="bullet"/>
      <w:lvlText w:val="•"/>
      <w:lvlJc w:val="left"/>
      <w:pPr>
        <w:tabs>
          <w:tab w:val="num" w:pos="5760"/>
        </w:tabs>
        <w:ind w:left="5760" w:hanging="360"/>
      </w:pPr>
      <w:rPr>
        <w:rFonts w:ascii="Arial" w:hAnsi="Arial" w:hint="default"/>
      </w:rPr>
    </w:lvl>
    <w:lvl w:ilvl="8" w:tplc="5D7CD692" w:tentative="1">
      <w:start w:val="1"/>
      <w:numFmt w:val="bullet"/>
      <w:lvlText w:val="•"/>
      <w:lvlJc w:val="left"/>
      <w:pPr>
        <w:tabs>
          <w:tab w:val="num" w:pos="6480"/>
        </w:tabs>
        <w:ind w:left="6480" w:hanging="360"/>
      </w:pPr>
      <w:rPr>
        <w:rFonts w:ascii="Arial" w:hAnsi="Arial" w:hint="default"/>
      </w:rPr>
    </w:lvl>
  </w:abstractNum>
  <w:abstractNum w:abstractNumId="60">
    <w:nsid w:val="6C6239DC"/>
    <w:multiLevelType w:val="hybridMultilevel"/>
    <w:tmpl w:val="E150569C"/>
    <w:lvl w:ilvl="0" w:tplc="500A000F">
      <w:start w:val="1"/>
      <w:numFmt w:val="decimal"/>
      <w:lvlText w:val="%1."/>
      <w:lvlJc w:val="left"/>
      <w:pPr>
        <w:ind w:left="720" w:hanging="360"/>
      </w:pPr>
    </w:lvl>
    <w:lvl w:ilvl="1" w:tplc="500A0019">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61">
    <w:nsid w:val="6D5701F0"/>
    <w:multiLevelType w:val="hybridMultilevel"/>
    <w:tmpl w:val="167E4BF2"/>
    <w:lvl w:ilvl="0" w:tplc="500A000F">
      <w:start w:val="1"/>
      <w:numFmt w:val="decimal"/>
      <w:lvlText w:val="%1."/>
      <w:lvlJc w:val="left"/>
      <w:pPr>
        <w:ind w:left="1068" w:hanging="360"/>
      </w:p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62">
    <w:nsid w:val="6DF6361D"/>
    <w:multiLevelType w:val="hybridMultilevel"/>
    <w:tmpl w:val="8FF0508E"/>
    <w:lvl w:ilvl="0" w:tplc="3C5E6C0C">
      <w:start w:val="1"/>
      <w:numFmt w:val="decimal"/>
      <w:lvlText w:val="%1."/>
      <w:lvlJc w:val="left"/>
      <w:pPr>
        <w:ind w:left="1068" w:hanging="360"/>
      </w:pPr>
      <w:rPr>
        <w:rFonts w:hint="default"/>
      </w:r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63">
    <w:nsid w:val="6F10056D"/>
    <w:multiLevelType w:val="hybridMultilevel"/>
    <w:tmpl w:val="CBF29CC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733A3F9E"/>
    <w:multiLevelType w:val="hybridMultilevel"/>
    <w:tmpl w:val="E8545D42"/>
    <w:lvl w:ilvl="0" w:tplc="704A61A2">
      <w:start w:val="1"/>
      <w:numFmt w:val="decimal"/>
      <w:lvlText w:val="%1."/>
      <w:lvlJc w:val="left"/>
      <w:pPr>
        <w:ind w:left="1068" w:hanging="360"/>
      </w:pPr>
      <w:rPr>
        <w:rFonts w:hint="default"/>
      </w:rPr>
    </w:lvl>
    <w:lvl w:ilvl="1" w:tplc="500A0019">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65">
    <w:nsid w:val="768A69B1"/>
    <w:multiLevelType w:val="hybridMultilevel"/>
    <w:tmpl w:val="667864A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770F3DAE"/>
    <w:multiLevelType w:val="hybridMultilevel"/>
    <w:tmpl w:val="5F081C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7A07EE0"/>
    <w:multiLevelType w:val="hybridMultilevel"/>
    <w:tmpl w:val="91E8DB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83D1363"/>
    <w:multiLevelType w:val="hybridMultilevel"/>
    <w:tmpl w:val="D60C4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C122F6"/>
    <w:multiLevelType w:val="hybridMultilevel"/>
    <w:tmpl w:val="B3C40098"/>
    <w:lvl w:ilvl="0" w:tplc="18D27B54">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num w:numId="1">
    <w:abstractNumId w:val="48"/>
  </w:num>
  <w:num w:numId="2">
    <w:abstractNumId w:val="20"/>
  </w:num>
  <w:num w:numId="3">
    <w:abstractNumId w:val="53"/>
  </w:num>
  <w:num w:numId="4">
    <w:abstractNumId w:val="14"/>
  </w:num>
  <w:num w:numId="5">
    <w:abstractNumId w:val="66"/>
  </w:num>
  <w:num w:numId="6">
    <w:abstractNumId w:val="44"/>
  </w:num>
  <w:num w:numId="7">
    <w:abstractNumId w:val="37"/>
  </w:num>
  <w:num w:numId="8">
    <w:abstractNumId w:val="39"/>
  </w:num>
  <w:num w:numId="9">
    <w:abstractNumId w:val="58"/>
  </w:num>
  <w:num w:numId="10">
    <w:abstractNumId w:val="43"/>
  </w:num>
  <w:num w:numId="11">
    <w:abstractNumId w:val="34"/>
  </w:num>
  <w:num w:numId="12">
    <w:abstractNumId w:val="4"/>
  </w:num>
  <w:num w:numId="13">
    <w:abstractNumId w:val="36"/>
  </w:num>
  <w:num w:numId="14">
    <w:abstractNumId w:val="25"/>
  </w:num>
  <w:num w:numId="15">
    <w:abstractNumId w:val="51"/>
  </w:num>
  <w:num w:numId="16">
    <w:abstractNumId w:val="68"/>
  </w:num>
  <w:num w:numId="17">
    <w:abstractNumId w:val="65"/>
  </w:num>
  <w:num w:numId="18">
    <w:abstractNumId w:val="11"/>
  </w:num>
  <w:num w:numId="19">
    <w:abstractNumId w:val="41"/>
  </w:num>
  <w:num w:numId="20">
    <w:abstractNumId w:val="33"/>
  </w:num>
  <w:num w:numId="21">
    <w:abstractNumId w:val="38"/>
  </w:num>
  <w:num w:numId="22">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3">
    <w:abstractNumId w:val="2"/>
  </w:num>
  <w:num w:numId="24">
    <w:abstractNumId w:val="12"/>
  </w:num>
  <w:num w:numId="25">
    <w:abstractNumId w:val="35"/>
  </w:num>
  <w:num w:numId="26">
    <w:abstractNumId w:val="19"/>
  </w:num>
  <w:num w:numId="27">
    <w:abstractNumId w:val="1"/>
  </w:num>
  <w:num w:numId="28">
    <w:abstractNumId w:val="24"/>
  </w:num>
  <w:num w:numId="29">
    <w:abstractNumId w:val="63"/>
  </w:num>
  <w:num w:numId="30">
    <w:abstractNumId w:val="45"/>
  </w:num>
  <w:num w:numId="31">
    <w:abstractNumId w:val="49"/>
  </w:num>
  <w:num w:numId="32">
    <w:abstractNumId w:val="8"/>
  </w:num>
  <w:num w:numId="33">
    <w:abstractNumId w:val="67"/>
  </w:num>
  <w:num w:numId="34">
    <w:abstractNumId w:val="31"/>
  </w:num>
  <w:num w:numId="35">
    <w:abstractNumId w:val="29"/>
  </w:num>
  <w:num w:numId="36">
    <w:abstractNumId w:val="50"/>
  </w:num>
  <w:num w:numId="37">
    <w:abstractNumId w:val="52"/>
  </w:num>
  <w:num w:numId="38">
    <w:abstractNumId w:val="23"/>
  </w:num>
  <w:num w:numId="39">
    <w:abstractNumId w:val="59"/>
  </w:num>
  <w:num w:numId="40">
    <w:abstractNumId w:val="18"/>
  </w:num>
  <w:num w:numId="41">
    <w:abstractNumId w:val="9"/>
  </w:num>
  <w:num w:numId="42">
    <w:abstractNumId w:val="7"/>
  </w:num>
  <w:num w:numId="43">
    <w:abstractNumId w:val="54"/>
  </w:num>
  <w:num w:numId="44">
    <w:abstractNumId w:val="13"/>
  </w:num>
  <w:num w:numId="45">
    <w:abstractNumId w:val="5"/>
  </w:num>
  <w:num w:numId="46">
    <w:abstractNumId w:val="21"/>
  </w:num>
  <w:num w:numId="47">
    <w:abstractNumId w:val="27"/>
  </w:num>
  <w:num w:numId="48">
    <w:abstractNumId w:val="26"/>
  </w:num>
  <w:num w:numId="49">
    <w:abstractNumId w:val="42"/>
  </w:num>
  <w:num w:numId="50">
    <w:abstractNumId w:val="6"/>
  </w:num>
  <w:num w:numId="51">
    <w:abstractNumId w:val="32"/>
  </w:num>
  <w:num w:numId="52">
    <w:abstractNumId w:val="61"/>
  </w:num>
  <w:num w:numId="53">
    <w:abstractNumId w:val="22"/>
  </w:num>
  <w:num w:numId="54">
    <w:abstractNumId w:val="47"/>
  </w:num>
  <w:num w:numId="55">
    <w:abstractNumId w:val="15"/>
  </w:num>
  <w:num w:numId="56">
    <w:abstractNumId w:val="30"/>
  </w:num>
  <w:num w:numId="57">
    <w:abstractNumId w:val="16"/>
  </w:num>
  <w:num w:numId="58">
    <w:abstractNumId w:val="56"/>
  </w:num>
  <w:num w:numId="59">
    <w:abstractNumId w:val="3"/>
  </w:num>
  <w:num w:numId="60">
    <w:abstractNumId w:val="46"/>
  </w:num>
  <w:num w:numId="61">
    <w:abstractNumId w:val="62"/>
  </w:num>
  <w:num w:numId="62">
    <w:abstractNumId w:val="17"/>
  </w:num>
  <w:num w:numId="63">
    <w:abstractNumId w:val="64"/>
  </w:num>
  <w:num w:numId="64">
    <w:abstractNumId w:val="55"/>
  </w:num>
  <w:num w:numId="65">
    <w:abstractNumId w:val="57"/>
  </w:num>
  <w:num w:numId="66">
    <w:abstractNumId w:val="10"/>
  </w:num>
  <w:num w:numId="67">
    <w:abstractNumId w:val="40"/>
  </w:num>
  <w:num w:numId="68">
    <w:abstractNumId w:val="69"/>
  </w:num>
  <w:num w:numId="69">
    <w:abstractNumId w:val="28"/>
  </w:num>
  <w:num w:numId="70">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62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158A5"/>
    <w:rsid w:val="000012BB"/>
    <w:rsid w:val="00001898"/>
    <w:rsid w:val="00006669"/>
    <w:rsid w:val="000108F9"/>
    <w:rsid w:val="000115CB"/>
    <w:rsid w:val="00011882"/>
    <w:rsid w:val="000125E3"/>
    <w:rsid w:val="0001268A"/>
    <w:rsid w:val="0001421E"/>
    <w:rsid w:val="000163A3"/>
    <w:rsid w:val="0001707D"/>
    <w:rsid w:val="00020321"/>
    <w:rsid w:val="00023749"/>
    <w:rsid w:val="000332C1"/>
    <w:rsid w:val="00035D88"/>
    <w:rsid w:val="00035E66"/>
    <w:rsid w:val="000416F0"/>
    <w:rsid w:val="00041820"/>
    <w:rsid w:val="00041FAE"/>
    <w:rsid w:val="0004460C"/>
    <w:rsid w:val="00044BCC"/>
    <w:rsid w:val="00045255"/>
    <w:rsid w:val="000465FB"/>
    <w:rsid w:val="00052491"/>
    <w:rsid w:val="000524D5"/>
    <w:rsid w:val="00060AC8"/>
    <w:rsid w:val="00062BC6"/>
    <w:rsid w:val="00065792"/>
    <w:rsid w:val="00070E68"/>
    <w:rsid w:val="00071249"/>
    <w:rsid w:val="0007601E"/>
    <w:rsid w:val="00081C80"/>
    <w:rsid w:val="00082201"/>
    <w:rsid w:val="00084A60"/>
    <w:rsid w:val="00085448"/>
    <w:rsid w:val="000859D8"/>
    <w:rsid w:val="000923B4"/>
    <w:rsid w:val="00093D81"/>
    <w:rsid w:val="000955C7"/>
    <w:rsid w:val="000978DD"/>
    <w:rsid w:val="000A1885"/>
    <w:rsid w:val="000A2DBD"/>
    <w:rsid w:val="000A4FF7"/>
    <w:rsid w:val="000A5A3A"/>
    <w:rsid w:val="000B07A2"/>
    <w:rsid w:val="000B5067"/>
    <w:rsid w:val="000B584A"/>
    <w:rsid w:val="000B6508"/>
    <w:rsid w:val="000B6BBF"/>
    <w:rsid w:val="000C140B"/>
    <w:rsid w:val="000C4425"/>
    <w:rsid w:val="000C54E5"/>
    <w:rsid w:val="000C5E22"/>
    <w:rsid w:val="000D3688"/>
    <w:rsid w:val="000D4629"/>
    <w:rsid w:val="000D519B"/>
    <w:rsid w:val="000E4851"/>
    <w:rsid w:val="000E72AC"/>
    <w:rsid w:val="000F3078"/>
    <w:rsid w:val="000F6634"/>
    <w:rsid w:val="000F6C98"/>
    <w:rsid w:val="000F6F64"/>
    <w:rsid w:val="001006BB"/>
    <w:rsid w:val="001033B0"/>
    <w:rsid w:val="001039CC"/>
    <w:rsid w:val="001137C1"/>
    <w:rsid w:val="00113FEC"/>
    <w:rsid w:val="001158EA"/>
    <w:rsid w:val="00116D64"/>
    <w:rsid w:val="00122A87"/>
    <w:rsid w:val="00124321"/>
    <w:rsid w:val="00124436"/>
    <w:rsid w:val="00126768"/>
    <w:rsid w:val="00131BB0"/>
    <w:rsid w:val="00132183"/>
    <w:rsid w:val="001328B3"/>
    <w:rsid w:val="0014104A"/>
    <w:rsid w:val="00141D71"/>
    <w:rsid w:val="00143BB5"/>
    <w:rsid w:val="001508DE"/>
    <w:rsid w:val="00156F8C"/>
    <w:rsid w:val="00166056"/>
    <w:rsid w:val="00174786"/>
    <w:rsid w:val="0017534C"/>
    <w:rsid w:val="00175B29"/>
    <w:rsid w:val="00175BA4"/>
    <w:rsid w:val="0017653A"/>
    <w:rsid w:val="00180CF5"/>
    <w:rsid w:val="001932C2"/>
    <w:rsid w:val="00194D94"/>
    <w:rsid w:val="00196DA3"/>
    <w:rsid w:val="00197EF3"/>
    <w:rsid w:val="001A41BA"/>
    <w:rsid w:val="001A7478"/>
    <w:rsid w:val="001C44E1"/>
    <w:rsid w:val="001C4B4D"/>
    <w:rsid w:val="001D0B6D"/>
    <w:rsid w:val="001D54D8"/>
    <w:rsid w:val="001D59EA"/>
    <w:rsid w:val="001D6009"/>
    <w:rsid w:val="001E0708"/>
    <w:rsid w:val="001E188D"/>
    <w:rsid w:val="001E3B55"/>
    <w:rsid w:val="001F1DE1"/>
    <w:rsid w:val="001F2988"/>
    <w:rsid w:val="001F3D8C"/>
    <w:rsid w:val="001F752D"/>
    <w:rsid w:val="00204D64"/>
    <w:rsid w:val="00205304"/>
    <w:rsid w:val="00205D95"/>
    <w:rsid w:val="002067AB"/>
    <w:rsid w:val="002109F3"/>
    <w:rsid w:val="002139A7"/>
    <w:rsid w:val="002174EF"/>
    <w:rsid w:val="00222F2E"/>
    <w:rsid w:val="00223641"/>
    <w:rsid w:val="00224107"/>
    <w:rsid w:val="00225615"/>
    <w:rsid w:val="00226454"/>
    <w:rsid w:val="00226920"/>
    <w:rsid w:val="00226F2F"/>
    <w:rsid w:val="002452EF"/>
    <w:rsid w:val="00247B85"/>
    <w:rsid w:val="00254466"/>
    <w:rsid w:val="002546B8"/>
    <w:rsid w:val="00254A9C"/>
    <w:rsid w:val="0025532A"/>
    <w:rsid w:val="00256C74"/>
    <w:rsid w:val="00260391"/>
    <w:rsid w:val="00267B35"/>
    <w:rsid w:val="00272088"/>
    <w:rsid w:val="002734B8"/>
    <w:rsid w:val="00274566"/>
    <w:rsid w:val="00275B02"/>
    <w:rsid w:val="00280A19"/>
    <w:rsid w:val="00280CB8"/>
    <w:rsid w:val="00282239"/>
    <w:rsid w:val="00282F06"/>
    <w:rsid w:val="002849E2"/>
    <w:rsid w:val="002900D9"/>
    <w:rsid w:val="00295875"/>
    <w:rsid w:val="002A3172"/>
    <w:rsid w:val="002A3D9A"/>
    <w:rsid w:val="002A4349"/>
    <w:rsid w:val="002A4A72"/>
    <w:rsid w:val="002A6274"/>
    <w:rsid w:val="002A6ED2"/>
    <w:rsid w:val="002B1D4E"/>
    <w:rsid w:val="002B213D"/>
    <w:rsid w:val="002B3B79"/>
    <w:rsid w:val="002B4D2E"/>
    <w:rsid w:val="002B5680"/>
    <w:rsid w:val="002B6EA8"/>
    <w:rsid w:val="002B7A1F"/>
    <w:rsid w:val="002C217E"/>
    <w:rsid w:val="002D0C12"/>
    <w:rsid w:val="002D1019"/>
    <w:rsid w:val="002D3BE4"/>
    <w:rsid w:val="002D46DC"/>
    <w:rsid w:val="002D4CBC"/>
    <w:rsid w:val="002D5AD3"/>
    <w:rsid w:val="002E0F36"/>
    <w:rsid w:val="002E4037"/>
    <w:rsid w:val="002E6B52"/>
    <w:rsid w:val="002F0BE3"/>
    <w:rsid w:val="002F30DB"/>
    <w:rsid w:val="002F6338"/>
    <w:rsid w:val="00301708"/>
    <w:rsid w:val="003058FA"/>
    <w:rsid w:val="00306C91"/>
    <w:rsid w:val="00307201"/>
    <w:rsid w:val="00310D43"/>
    <w:rsid w:val="00311F95"/>
    <w:rsid w:val="003153C8"/>
    <w:rsid w:val="003158A5"/>
    <w:rsid w:val="00323DF1"/>
    <w:rsid w:val="00327703"/>
    <w:rsid w:val="00330BD9"/>
    <w:rsid w:val="00340994"/>
    <w:rsid w:val="003445B0"/>
    <w:rsid w:val="00344C4A"/>
    <w:rsid w:val="0034638A"/>
    <w:rsid w:val="00347564"/>
    <w:rsid w:val="00350F84"/>
    <w:rsid w:val="00351F0E"/>
    <w:rsid w:val="00352EDD"/>
    <w:rsid w:val="00355106"/>
    <w:rsid w:val="0035586E"/>
    <w:rsid w:val="00361187"/>
    <w:rsid w:val="00362AB5"/>
    <w:rsid w:val="00365155"/>
    <w:rsid w:val="0036733E"/>
    <w:rsid w:val="0037405A"/>
    <w:rsid w:val="003746CF"/>
    <w:rsid w:val="00380388"/>
    <w:rsid w:val="00390D41"/>
    <w:rsid w:val="00392B5A"/>
    <w:rsid w:val="003972E3"/>
    <w:rsid w:val="003977D9"/>
    <w:rsid w:val="003A08BB"/>
    <w:rsid w:val="003A17F2"/>
    <w:rsid w:val="003A2E04"/>
    <w:rsid w:val="003A4170"/>
    <w:rsid w:val="003A4D00"/>
    <w:rsid w:val="003A68C4"/>
    <w:rsid w:val="003A753D"/>
    <w:rsid w:val="003A7E37"/>
    <w:rsid w:val="003B2001"/>
    <w:rsid w:val="003B520C"/>
    <w:rsid w:val="003B5C57"/>
    <w:rsid w:val="003B63FA"/>
    <w:rsid w:val="003B6E77"/>
    <w:rsid w:val="003C0736"/>
    <w:rsid w:val="003C60E5"/>
    <w:rsid w:val="003C6107"/>
    <w:rsid w:val="003C6B4B"/>
    <w:rsid w:val="003C7A41"/>
    <w:rsid w:val="003C7A69"/>
    <w:rsid w:val="003D0CC3"/>
    <w:rsid w:val="003D22C8"/>
    <w:rsid w:val="003D29A6"/>
    <w:rsid w:val="003D2AB2"/>
    <w:rsid w:val="003D4545"/>
    <w:rsid w:val="003D6C10"/>
    <w:rsid w:val="003E46F9"/>
    <w:rsid w:val="003E72AF"/>
    <w:rsid w:val="003F00DC"/>
    <w:rsid w:val="003F19EA"/>
    <w:rsid w:val="003F329A"/>
    <w:rsid w:val="003F3BE4"/>
    <w:rsid w:val="003F61C9"/>
    <w:rsid w:val="003F7C8B"/>
    <w:rsid w:val="00400C50"/>
    <w:rsid w:val="00401C34"/>
    <w:rsid w:val="00406524"/>
    <w:rsid w:val="004159E1"/>
    <w:rsid w:val="004165FF"/>
    <w:rsid w:val="00422AB1"/>
    <w:rsid w:val="00422F73"/>
    <w:rsid w:val="0042409B"/>
    <w:rsid w:val="0042466A"/>
    <w:rsid w:val="00424AD8"/>
    <w:rsid w:val="0042642C"/>
    <w:rsid w:val="004302EF"/>
    <w:rsid w:val="00430C62"/>
    <w:rsid w:val="0043179C"/>
    <w:rsid w:val="0043553D"/>
    <w:rsid w:val="004405B7"/>
    <w:rsid w:val="0044212D"/>
    <w:rsid w:val="004432AA"/>
    <w:rsid w:val="00444272"/>
    <w:rsid w:val="00447BFA"/>
    <w:rsid w:val="00450905"/>
    <w:rsid w:val="00461389"/>
    <w:rsid w:val="00461FB1"/>
    <w:rsid w:val="00462393"/>
    <w:rsid w:val="00465046"/>
    <w:rsid w:val="0047048B"/>
    <w:rsid w:val="00473A40"/>
    <w:rsid w:val="0048327F"/>
    <w:rsid w:val="004844FF"/>
    <w:rsid w:val="004845E7"/>
    <w:rsid w:val="00484724"/>
    <w:rsid w:val="00490369"/>
    <w:rsid w:val="00492572"/>
    <w:rsid w:val="004952CB"/>
    <w:rsid w:val="004A0270"/>
    <w:rsid w:val="004A1568"/>
    <w:rsid w:val="004A529A"/>
    <w:rsid w:val="004A5563"/>
    <w:rsid w:val="004B1FB0"/>
    <w:rsid w:val="004B2CF5"/>
    <w:rsid w:val="004B338C"/>
    <w:rsid w:val="004B434F"/>
    <w:rsid w:val="004B4C01"/>
    <w:rsid w:val="004B5E17"/>
    <w:rsid w:val="004C0E66"/>
    <w:rsid w:val="004C1492"/>
    <w:rsid w:val="004C242F"/>
    <w:rsid w:val="004C3A2A"/>
    <w:rsid w:val="004D10E0"/>
    <w:rsid w:val="004E18DC"/>
    <w:rsid w:val="004E27A5"/>
    <w:rsid w:val="004E3384"/>
    <w:rsid w:val="004E57F7"/>
    <w:rsid w:val="004E73DC"/>
    <w:rsid w:val="004F33AE"/>
    <w:rsid w:val="004F68A5"/>
    <w:rsid w:val="00507004"/>
    <w:rsid w:val="00507731"/>
    <w:rsid w:val="00511C10"/>
    <w:rsid w:val="0051289F"/>
    <w:rsid w:val="00513981"/>
    <w:rsid w:val="00514976"/>
    <w:rsid w:val="005217F3"/>
    <w:rsid w:val="005230BD"/>
    <w:rsid w:val="00530AAA"/>
    <w:rsid w:val="00530C0F"/>
    <w:rsid w:val="00531D20"/>
    <w:rsid w:val="00532BFB"/>
    <w:rsid w:val="00533422"/>
    <w:rsid w:val="00533423"/>
    <w:rsid w:val="00533E4E"/>
    <w:rsid w:val="00536156"/>
    <w:rsid w:val="00540731"/>
    <w:rsid w:val="005408ED"/>
    <w:rsid w:val="005437CF"/>
    <w:rsid w:val="00544E44"/>
    <w:rsid w:val="0054576A"/>
    <w:rsid w:val="00545FB2"/>
    <w:rsid w:val="005478F4"/>
    <w:rsid w:val="005507DF"/>
    <w:rsid w:val="0055080D"/>
    <w:rsid w:val="00551595"/>
    <w:rsid w:val="00551CCB"/>
    <w:rsid w:val="00552EF7"/>
    <w:rsid w:val="005543EA"/>
    <w:rsid w:val="00554822"/>
    <w:rsid w:val="00555761"/>
    <w:rsid w:val="0055673E"/>
    <w:rsid w:val="005717FE"/>
    <w:rsid w:val="00571F23"/>
    <w:rsid w:val="0057452A"/>
    <w:rsid w:val="0057625F"/>
    <w:rsid w:val="00584013"/>
    <w:rsid w:val="0058412C"/>
    <w:rsid w:val="005857C3"/>
    <w:rsid w:val="00590A94"/>
    <w:rsid w:val="00594949"/>
    <w:rsid w:val="00594FC3"/>
    <w:rsid w:val="0059530C"/>
    <w:rsid w:val="005A0549"/>
    <w:rsid w:val="005A160A"/>
    <w:rsid w:val="005A1BDB"/>
    <w:rsid w:val="005A22EA"/>
    <w:rsid w:val="005A39D6"/>
    <w:rsid w:val="005A4BBD"/>
    <w:rsid w:val="005A5E66"/>
    <w:rsid w:val="005A6FD1"/>
    <w:rsid w:val="005B24DD"/>
    <w:rsid w:val="005B44E0"/>
    <w:rsid w:val="005B4ADD"/>
    <w:rsid w:val="005B57D5"/>
    <w:rsid w:val="005C0451"/>
    <w:rsid w:val="005C2E6E"/>
    <w:rsid w:val="005C47BB"/>
    <w:rsid w:val="005C630B"/>
    <w:rsid w:val="005D1462"/>
    <w:rsid w:val="005D2015"/>
    <w:rsid w:val="005D2222"/>
    <w:rsid w:val="005D44CB"/>
    <w:rsid w:val="005D4D43"/>
    <w:rsid w:val="005E2CEF"/>
    <w:rsid w:val="005E7D04"/>
    <w:rsid w:val="005F2EB9"/>
    <w:rsid w:val="005F7536"/>
    <w:rsid w:val="006007EA"/>
    <w:rsid w:val="0060270F"/>
    <w:rsid w:val="006034F7"/>
    <w:rsid w:val="00604CDE"/>
    <w:rsid w:val="00606B4B"/>
    <w:rsid w:val="00611F31"/>
    <w:rsid w:val="00612D30"/>
    <w:rsid w:val="00615935"/>
    <w:rsid w:val="00616580"/>
    <w:rsid w:val="0061668A"/>
    <w:rsid w:val="00621EF1"/>
    <w:rsid w:val="006234BA"/>
    <w:rsid w:val="006250F0"/>
    <w:rsid w:val="00637D84"/>
    <w:rsid w:val="006407C3"/>
    <w:rsid w:val="00641078"/>
    <w:rsid w:val="006419FD"/>
    <w:rsid w:val="00643A38"/>
    <w:rsid w:val="006448D0"/>
    <w:rsid w:val="00645628"/>
    <w:rsid w:val="0065307B"/>
    <w:rsid w:val="0065520F"/>
    <w:rsid w:val="00656342"/>
    <w:rsid w:val="00656D96"/>
    <w:rsid w:val="00657854"/>
    <w:rsid w:val="00663A13"/>
    <w:rsid w:val="006656D6"/>
    <w:rsid w:val="006708FE"/>
    <w:rsid w:val="00670FBB"/>
    <w:rsid w:val="00671F85"/>
    <w:rsid w:val="006725D5"/>
    <w:rsid w:val="00675E5C"/>
    <w:rsid w:val="006779A2"/>
    <w:rsid w:val="0068047F"/>
    <w:rsid w:val="006807AC"/>
    <w:rsid w:val="00681E6E"/>
    <w:rsid w:val="006827A1"/>
    <w:rsid w:val="006911C4"/>
    <w:rsid w:val="00691DFD"/>
    <w:rsid w:val="00692B2D"/>
    <w:rsid w:val="006A00A1"/>
    <w:rsid w:val="006A4397"/>
    <w:rsid w:val="006A4434"/>
    <w:rsid w:val="006B1C16"/>
    <w:rsid w:val="006B2622"/>
    <w:rsid w:val="006B30BC"/>
    <w:rsid w:val="006B3B82"/>
    <w:rsid w:val="006B5271"/>
    <w:rsid w:val="006B668E"/>
    <w:rsid w:val="006B6F96"/>
    <w:rsid w:val="006C0EBA"/>
    <w:rsid w:val="006C0F49"/>
    <w:rsid w:val="006C63BB"/>
    <w:rsid w:val="006E07BB"/>
    <w:rsid w:val="006E26CA"/>
    <w:rsid w:val="006E54DD"/>
    <w:rsid w:val="006E6856"/>
    <w:rsid w:val="006F5C4F"/>
    <w:rsid w:val="006F6CB0"/>
    <w:rsid w:val="00701E90"/>
    <w:rsid w:val="00703BCF"/>
    <w:rsid w:val="00705BB8"/>
    <w:rsid w:val="00706047"/>
    <w:rsid w:val="00710A6C"/>
    <w:rsid w:val="00710CF0"/>
    <w:rsid w:val="00711B2D"/>
    <w:rsid w:val="0071240D"/>
    <w:rsid w:val="007134A0"/>
    <w:rsid w:val="0071371C"/>
    <w:rsid w:val="00714124"/>
    <w:rsid w:val="007168FE"/>
    <w:rsid w:val="00722744"/>
    <w:rsid w:val="00722A04"/>
    <w:rsid w:val="007237F5"/>
    <w:rsid w:val="00724782"/>
    <w:rsid w:val="00727705"/>
    <w:rsid w:val="00730CF8"/>
    <w:rsid w:val="00732AA1"/>
    <w:rsid w:val="00735A4F"/>
    <w:rsid w:val="0074089C"/>
    <w:rsid w:val="00742846"/>
    <w:rsid w:val="00743C44"/>
    <w:rsid w:val="00745918"/>
    <w:rsid w:val="007471EC"/>
    <w:rsid w:val="0075187A"/>
    <w:rsid w:val="007518DF"/>
    <w:rsid w:val="0075305A"/>
    <w:rsid w:val="007539E8"/>
    <w:rsid w:val="0075445C"/>
    <w:rsid w:val="00754E35"/>
    <w:rsid w:val="007568E2"/>
    <w:rsid w:val="00756BA4"/>
    <w:rsid w:val="007573F4"/>
    <w:rsid w:val="00763A0B"/>
    <w:rsid w:val="00765707"/>
    <w:rsid w:val="0077384E"/>
    <w:rsid w:val="00773BE2"/>
    <w:rsid w:val="007740F3"/>
    <w:rsid w:val="007752CF"/>
    <w:rsid w:val="00776BE6"/>
    <w:rsid w:val="007809D2"/>
    <w:rsid w:val="00781B6D"/>
    <w:rsid w:val="00784E9A"/>
    <w:rsid w:val="007852C1"/>
    <w:rsid w:val="00786301"/>
    <w:rsid w:val="00787DF6"/>
    <w:rsid w:val="007949B3"/>
    <w:rsid w:val="007950DE"/>
    <w:rsid w:val="00797156"/>
    <w:rsid w:val="007A20DF"/>
    <w:rsid w:val="007A347B"/>
    <w:rsid w:val="007A4000"/>
    <w:rsid w:val="007B0BBB"/>
    <w:rsid w:val="007B13D9"/>
    <w:rsid w:val="007C1147"/>
    <w:rsid w:val="007C3429"/>
    <w:rsid w:val="007C50A1"/>
    <w:rsid w:val="007C5239"/>
    <w:rsid w:val="007D1EBD"/>
    <w:rsid w:val="007D288E"/>
    <w:rsid w:val="007D4997"/>
    <w:rsid w:val="007D4AB6"/>
    <w:rsid w:val="007D52CF"/>
    <w:rsid w:val="007D6EF4"/>
    <w:rsid w:val="007D7A7D"/>
    <w:rsid w:val="007E0C13"/>
    <w:rsid w:val="007E1C1F"/>
    <w:rsid w:val="007E3B71"/>
    <w:rsid w:val="007E634C"/>
    <w:rsid w:val="007F31C1"/>
    <w:rsid w:val="007F3330"/>
    <w:rsid w:val="007F6B10"/>
    <w:rsid w:val="007F728C"/>
    <w:rsid w:val="00801A42"/>
    <w:rsid w:val="0080453D"/>
    <w:rsid w:val="0080508E"/>
    <w:rsid w:val="008068C6"/>
    <w:rsid w:val="0080751B"/>
    <w:rsid w:val="00831798"/>
    <w:rsid w:val="00831BFD"/>
    <w:rsid w:val="008323FE"/>
    <w:rsid w:val="008350AF"/>
    <w:rsid w:val="008364BC"/>
    <w:rsid w:val="00842A8D"/>
    <w:rsid w:val="00843384"/>
    <w:rsid w:val="0084454B"/>
    <w:rsid w:val="00845910"/>
    <w:rsid w:val="00846FFF"/>
    <w:rsid w:val="0085070B"/>
    <w:rsid w:val="0085283A"/>
    <w:rsid w:val="00853538"/>
    <w:rsid w:val="00856596"/>
    <w:rsid w:val="0086042A"/>
    <w:rsid w:val="00860724"/>
    <w:rsid w:val="008612ED"/>
    <w:rsid w:val="00861738"/>
    <w:rsid w:val="008665F6"/>
    <w:rsid w:val="00870527"/>
    <w:rsid w:val="00872484"/>
    <w:rsid w:val="00873A9F"/>
    <w:rsid w:val="008808FF"/>
    <w:rsid w:val="0088130F"/>
    <w:rsid w:val="00881D37"/>
    <w:rsid w:val="00890E40"/>
    <w:rsid w:val="00892DFA"/>
    <w:rsid w:val="00893E34"/>
    <w:rsid w:val="0089535A"/>
    <w:rsid w:val="008A1023"/>
    <w:rsid w:val="008A29FC"/>
    <w:rsid w:val="008A3B98"/>
    <w:rsid w:val="008A40AF"/>
    <w:rsid w:val="008B6676"/>
    <w:rsid w:val="008B6EB8"/>
    <w:rsid w:val="008C2198"/>
    <w:rsid w:val="008C2C27"/>
    <w:rsid w:val="008C5CC8"/>
    <w:rsid w:val="008C7372"/>
    <w:rsid w:val="008D3B42"/>
    <w:rsid w:val="008D6B27"/>
    <w:rsid w:val="008D7CA3"/>
    <w:rsid w:val="008E0E91"/>
    <w:rsid w:val="008E42CA"/>
    <w:rsid w:val="008E5083"/>
    <w:rsid w:val="008E6E44"/>
    <w:rsid w:val="008F6F6C"/>
    <w:rsid w:val="008F76C9"/>
    <w:rsid w:val="009005EB"/>
    <w:rsid w:val="00900C9B"/>
    <w:rsid w:val="00902127"/>
    <w:rsid w:val="00903592"/>
    <w:rsid w:val="009071CD"/>
    <w:rsid w:val="00910536"/>
    <w:rsid w:val="009159AA"/>
    <w:rsid w:val="00915A0A"/>
    <w:rsid w:val="009237E7"/>
    <w:rsid w:val="00923AB6"/>
    <w:rsid w:val="009247C0"/>
    <w:rsid w:val="00924B05"/>
    <w:rsid w:val="00926D4E"/>
    <w:rsid w:val="0093041F"/>
    <w:rsid w:val="00930CEA"/>
    <w:rsid w:val="00932661"/>
    <w:rsid w:val="00933A88"/>
    <w:rsid w:val="00934793"/>
    <w:rsid w:val="0093480C"/>
    <w:rsid w:val="00940B9E"/>
    <w:rsid w:val="009461B7"/>
    <w:rsid w:val="00956C4C"/>
    <w:rsid w:val="00964E9E"/>
    <w:rsid w:val="0097298E"/>
    <w:rsid w:val="00976115"/>
    <w:rsid w:val="00982169"/>
    <w:rsid w:val="0098648D"/>
    <w:rsid w:val="009A0527"/>
    <w:rsid w:val="009A41DC"/>
    <w:rsid w:val="009A5CCE"/>
    <w:rsid w:val="009A6000"/>
    <w:rsid w:val="009A7191"/>
    <w:rsid w:val="009A7B04"/>
    <w:rsid w:val="009B0557"/>
    <w:rsid w:val="009B056F"/>
    <w:rsid w:val="009B05EC"/>
    <w:rsid w:val="009B1537"/>
    <w:rsid w:val="009B166B"/>
    <w:rsid w:val="009B1B6F"/>
    <w:rsid w:val="009B2214"/>
    <w:rsid w:val="009B3D1B"/>
    <w:rsid w:val="009B4FC2"/>
    <w:rsid w:val="009B563B"/>
    <w:rsid w:val="009C115D"/>
    <w:rsid w:val="009C127D"/>
    <w:rsid w:val="009D1B0D"/>
    <w:rsid w:val="009D270E"/>
    <w:rsid w:val="009D46C6"/>
    <w:rsid w:val="009D470B"/>
    <w:rsid w:val="009D59C5"/>
    <w:rsid w:val="009D5E75"/>
    <w:rsid w:val="009D6CD5"/>
    <w:rsid w:val="009D7475"/>
    <w:rsid w:val="009E35FD"/>
    <w:rsid w:val="009F05E4"/>
    <w:rsid w:val="009F0931"/>
    <w:rsid w:val="009F5C48"/>
    <w:rsid w:val="00A02117"/>
    <w:rsid w:val="00A03C82"/>
    <w:rsid w:val="00A03ECF"/>
    <w:rsid w:val="00A061D6"/>
    <w:rsid w:val="00A066C1"/>
    <w:rsid w:val="00A070C3"/>
    <w:rsid w:val="00A14557"/>
    <w:rsid w:val="00A155B2"/>
    <w:rsid w:val="00A17C4D"/>
    <w:rsid w:val="00A27929"/>
    <w:rsid w:val="00A27D3F"/>
    <w:rsid w:val="00A30764"/>
    <w:rsid w:val="00A3262F"/>
    <w:rsid w:val="00A33E73"/>
    <w:rsid w:val="00A34189"/>
    <w:rsid w:val="00A34C27"/>
    <w:rsid w:val="00A354E5"/>
    <w:rsid w:val="00A4076E"/>
    <w:rsid w:val="00A4228E"/>
    <w:rsid w:val="00A426C7"/>
    <w:rsid w:val="00A443B6"/>
    <w:rsid w:val="00A44489"/>
    <w:rsid w:val="00A50716"/>
    <w:rsid w:val="00A5139C"/>
    <w:rsid w:val="00A52540"/>
    <w:rsid w:val="00A53132"/>
    <w:rsid w:val="00A56A44"/>
    <w:rsid w:val="00A61D8B"/>
    <w:rsid w:val="00A61F3C"/>
    <w:rsid w:val="00A633BC"/>
    <w:rsid w:val="00A63E43"/>
    <w:rsid w:val="00A65488"/>
    <w:rsid w:val="00A720E3"/>
    <w:rsid w:val="00A73D0F"/>
    <w:rsid w:val="00A76C21"/>
    <w:rsid w:val="00A77D93"/>
    <w:rsid w:val="00A77EA8"/>
    <w:rsid w:val="00A925FA"/>
    <w:rsid w:val="00A96D81"/>
    <w:rsid w:val="00AA0B69"/>
    <w:rsid w:val="00AA210B"/>
    <w:rsid w:val="00AA4A64"/>
    <w:rsid w:val="00AA6A0C"/>
    <w:rsid w:val="00AB03D6"/>
    <w:rsid w:val="00AB72CA"/>
    <w:rsid w:val="00AB7F07"/>
    <w:rsid w:val="00AC529A"/>
    <w:rsid w:val="00AC7D79"/>
    <w:rsid w:val="00AD19A7"/>
    <w:rsid w:val="00AD20C8"/>
    <w:rsid w:val="00AD22B3"/>
    <w:rsid w:val="00AD62B0"/>
    <w:rsid w:val="00AE16EB"/>
    <w:rsid w:val="00AE33BE"/>
    <w:rsid w:val="00AE67B6"/>
    <w:rsid w:val="00AE7609"/>
    <w:rsid w:val="00AF253C"/>
    <w:rsid w:val="00AF32DA"/>
    <w:rsid w:val="00AF5094"/>
    <w:rsid w:val="00AF5604"/>
    <w:rsid w:val="00AF7F3F"/>
    <w:rsid w:val="00B02768"/>
    <w:rsid w:val="00B05F87"/>
    <w:rsid w:val="00B106DA"/>
    <w:rsid w:val="00B12D1E"/>
    <w:rsid w:val="00B13E8E"/>
    <w:rsid w:val="00B159AE"/>
    <w:rsid w:val="00B15B49"/>
    <w:rsid w:val="00B17E2E"/>
    <w:rsid w:val="00B23779"/>
    <w:rsid w:val="00B23D91"/>
    <w:rsid w:val="00B30C8E"/>
    <w:rsid w:val="00B334C4"/>
    <w:rsid w:val="00B36024"/>
    <w:rsid w:val="00B37123"/>
    <w:rsid w:val="00B43903"/>
    <w:rsid w:val="00B4421D"/>
    <w:rsid w:val="00B4497E"/>
    <w:rsid w:val="00B44D28"/>
    <w:rsid w:val="00B5055A"/>
    <w:rsid w:val="00B53A61"/>
    <w:rsid w:val="00B53B45"/>
    <w:rsid w:val="00B54B29"/>
    <w:rsid w:val="00B55EF3"/>
    <w:rsid w:val="00B60516"/>
    <w:rsid w:val="00B62C35"/>
    <w:rsid w:val="00B630DA"/>
    <w:rsid w:val="00B63C8E"/>
    <w:rsid w:val="00B65ACA"/>
    <w:rsid w:val="00B67E99"/>
    <w:rsid w:val="00B7258C"/>
    <w:rsid w:val="00B73FFE"/>
    <w:rsid w:val="00B742CD"/>
    <w:rsid w:val="00B742F5"/>
    <w:rsid w:val="00B80E9B"/>
    <w:rsid w:val="00B91617"/>
    <w:rsid w:val="00B969C6"/>
    <w:rsid w:val="00B96D20"/>
    <w:rsid w:val="00B96E49"/>
    <w:rsid w:val="00BA6C85"/>
    <w:rsid w:val="00BA6FD3"/>
    <w:rsid w:val="00BA711C"/>
    <w:rsid w:val="00BB138A"/>
    <w:rsid w:val="00BB1FE4"/>
    <w:rsid w:val="00BB26E4"/>
    <w:rsid w:val="00BB41F3"/>
    <w:rsid w:val="00BB6373"/>
    <w:rsid w:val="00BB70D9"/>
    <w:rsid w:val="00BC0ABA"/>
    <w:rsid w:val="00BC0B58"/>
    <w:rsid w:val="00BC2592"/>
    <w:rsid w:val="00BD1FC5"/>
    <w:rsid w:val="00BD250C"/>
    <w:rsid w:val="00BD4D50"/>
    <w:rsid w:val="00BD64E1"/>
    <w:rsid w:val="00BD69C7"/>
    <w:rsid w:val="00BE073F"/>
    <w:rsid w:val="00BE0839"/>
    <w:rsid w:val="00BE341A"/>
    <w:rsid w:val="00BE3EF6"/>
    <w:rsid w:val="00BE4BFC"/>
    <w:rsid w:val="00BF168D"/>
    <w:rsid w:val="00BF2011"/>
    <w:rsid w:val="00BF5107"/>
    <w:rsid w:val="00BF5890"/>
    <w:rsid w:val="00BF6CB4"/>
    <w:rsid w:val="00C00DE4"/>
    <w:rsid w:val="00C01E47"/>
    <w:rsid w:val="00C06DE2"/>
    <w:rsid w:val="00C100EC"/>
    <w:rsid w:val="00C1122C"/>
    <w:rsid w:val="00C11710"/>
    <w:rsid w:val="00C12413"/>
    <w:rsid w:val="00C12C1E"/>
    <w:rsid w:val="00C15E52"/>
    <w:rsid w:val="00C248F3"/>
    <w:rsid w:val="00C31E00"/>
    <w:rsid w:val="00C34204"/>
    <w:rsid w:val="00C415CA"/>
    <w:rsid w:val="00C439C0"/>
    <w:rsid w:val="00C44DD1"/>
    <w:rsid w:val="00C45C44"/>
    <w:rsid w:val="00C461F9"/>
    <w:rsid w:val="00C473AE"/>
    <w:rsid w:val="00C47CEF"/>
    <w:rsid w:val="00C52B4C"/>
    <w:rsid w:val="00C5778D"/>
    <w:rsid w:val="00C61B46"/>
    <w:rsid w:val="00C639A7"/>
    <w:rsid w:val="00C670F0"/>
    <w:rsid w:val="00C71A4E"/>
    <w:rsid w:val="00C7328B"/>
    <w:rsid w:val="00C74BA1"/>
    <w:rsid w:val="00C752D2"/>
    <w:rsid w:val="00C76C4E"/>
    <w:rsid w:val="00C8050D"/>
    <w:rsid w:val="00C84466"/>
    <w:rsid w:val="00C90381"/>
    <w:rsid w:val="00C925E7"/>
    <w:rsid w:val="00CA03CF"/>
    <w:rsid w:val="00CA31B9"/>
    <w:rsid w:val="00CA523A"/>
    <w:rsid w:val="00CA66A3"/>
    <w:rsid w:val="00CA69E9"/>
    <w:rsid w:val="00CA78DF"/>
    <w:rsid w:val="00CB00DD"/>
    <w:rsid w:val="00CB098F"/>
    <w:rsid w:val="00CB2525"/>
    <w:rsid w:val="00CB3498"/>
    <w:rsid w:val="00CC2363"/>
    <w:rsid w:val="00CC5312"/>
    <w:rsid w:val="00CD0C3A"/>
    <w:rsid w:val="00CD1269"/>
    <w:rsid w:val="00CD2656"/>
    <w:rsid w:val="00CD50D6"/>
    <w:rsid w:val="00CE070C"/>
    <w:rsid w:val="00CE100C"/>
    <w:rsid w:val="00CE68CC"/>
    <w:rsid w:val="00CE71F6"/>
    <w:rsid w:val="00CE7A52"/>
    <w:rsid w:val="00CF00D9"/>
    <w:rsid w:val="00CF3727"/>
    <w:rsid w:val="00CF474A"/>
    <w:rsid w:val="00D02339"/>
    <w:rsid w:val="00D030FD"/>
    <w:rsid w:val="00D05313"/>
    <w:rsid w:val="00D05C2C"/>
    <w:rsid w:val="00D11BAB"/>
    <w:rsid w:val="00D11C1E"/>
    <w:rsid w:val="00D13891"/>
    <w:rsid w:val="00D13A2E"/>
    <w:rsid w:val="00D13C4F"/>
    <w:rsid w:val="00D14419"/>
    <w:rsid w:val="00D14A23"/>
    <w:rsid w:val="00D1758C"/>
    <w:rsid w:val="00D17F9C"/>
    <w:rsid w:val="00D21AF1"/>
    <w:rsid w:val="00D21F01"/>
    <w:rsid w:val="00D240F5"/>
    <w:rsid w:val="00D2474F"/>
    <w:rsid w:val="00D265CE"/>
    <w:rsid w:val="00D3033A"/>
    <w:rsid w:val="00D32384"/>
    <w:rsid w:val="00D3270E"/>
    <w:rsid w:val="00D3436D"/>
    <w:rsid w:val="00D365F5"/>
    <w:rsid w:val="00D36DCB"/>
    <w:rsid w:val="00D40923"/>
    <w:rsid w:val="00D40E04"/>
    <w:rsid w:val="00D4164B"/>
    <w:rsid w:val="00D51C54"/>
    <w:rsid w:val="00D55548"/>
    <w:rsid w:val="00D56FE0"/>
    <w:rsid w:val="00D57050"/>
    <w:rsid w:val="00D57955"/>
    <w:rsid w:val="00D615CD"/>
    <w:rsid w:val="00D61861"/>
    <w:rsid w:val="00D65FB9"/>
    <w:rsid w:val="00D722CE"/>
    <w:rsid w:val="00D7319D"/>
    <w:rsid w:val="00D74C5E"/>
    <w:rsid w:val="00D76D69"/>
    <w:rsid w:val="00D82EE5"/>
    <w:rsid w:val="00D90AE6"/>
    <w:rsid w:val="00D9151E"/>
    <w:rsid w:val="00D95D24"/>
    <w:rsid w:val="00D9749F"/>
    <w:rsid w:val="00DA45A2"/>
    <w:rsid w:val="00DC4A6B"/>
    <w:rsid w:val="00DC5953"/>
    <w:rsid w:val="00DC6074"/>
    <w:rsid w:val="00DD45FE"/>
    <w:rsid w:val="00DE215F"/>
    <w:rsid w:val="00DE44BD"/>
    <w:rsid w:val="00DE4B86"/>
    <w:rsid w:val="00DE60F9"/>
    <w:rsid w:val="00DE7D55"/>
    <w:rsid w:val="00DF178F"/>
    <w:rsid w:val="00DF1C29"/>
    <w:rsid w:val="00DF25E5"/>
    <w:rsid w:val="00DF4AFF"/>
    <w:rsid w:val="00DF4F8C"/>
    <w:rsid w:val="00E02303"/>
    <w:rsid w:val="00E03E2D"/>
    <w:rsid w:val="00E0485C"/>
    <w:rsid w:val="00E0538E"/>
    <w:rsid w:val="00E07333"/>
    <w:rsid w:val="00E0739F"/>
    <w:rsid w:val="00E11CA8"/>
    <w:rsid w:val="00E13477"/>
    <w:rsid w:val="00E17132"/>
    <w:rsid w:val="00E20182"/>
    <w:rsid w:val="00E222BF"/>
    <w:rsid w:val="00E22A05"/>
    <w:rsid w:val="00E23BEB"/>
    <w:rsid w:val="00E24454"/>
    <w:rsid w:val="00E33857"/>
    <w:rsid w:val="00E41EF2"/>
    <w:rsid w:val="00E42D3B"/>
    <w:rsid w:val="00E47A98"/>
    <w:rsid w:val="00E5196F"/>
    <w:rsid w:val="00E52CAD"/>
    <w:rsid w:val="00E61CE3"/>
    <w:rsid w:val="00E62A54"/>
    <w:rsid w:val="00E65B28"/>
    <w:rsid w:val="00E65C5B"/>
    <w:rsid w:val="00E65CAD"/>
    <w:rsid w:val="00E72583"/>
    <w:rsid w:val="00E72A19"/>
    <w:rsid w:val="00E73494"/>
    <w:rsid w:val="00E73597"/>
    <w:rsid w:val="00E75F6E"/>
    <w:rsid w:val="00E8084A"/>
    <w:rsid w:val="00E81DB5"/>
    <w:rsid w:val="00E81DB8"/>
    <w:rsid w:val="00E82198"/>
    <w:rsid w:val="00E846CF"/>
    <w:rsid w:val="00E849B0"/>
    <w:rsid w:val="00E85F33"/>
    <w:rsid w:val="00E865AA"/>
    <w:rsid w:val="00E86AC0"/>
    <w:rsid w:val="00E92BC0"/>
    <w:rsid w:val="00E9476F"/>
    <w:rsid w:val="00E963F0"/>
    <w:rsid w:val="00E9758E"/>
    <w:rsid w:val="00EA0B91"/>
    <w:rsid w:val="00EA462D"/>
    <w:rsid w:val="00EA680D"/>
    <w:rsid w:val="00EB2136"/>
    <w:rsid w:val="00EB3136"/>
    <w:rsid w:val="00EB5A7A"/>
    <w:rsid w:val="00EB608E"/>
    <w:rsid w:val="00EC0135"/>
    <w:rsid w:val="00EC0BE7"/>
    <w:rsid w:val="00EC40CA"/>
    <w:rsid w:val="00EC7698"/>
    <w:rsid w:val="00ED1491"/>
    <w:rsid w:val="00ED20DA"/>
    <w:rsid w:val="00ED5FE0"/>
    <w:rsid w:val="00ED6444"/>
    <w:rsid w:val="00ED654D"/>
    <w:rsid w:val="00EE151C"/>
    <w:rsid w:val="00EE2332"/>
    <w:rsid w:val="00EE2E9E"/>
    <w:rsid w:val="00EE4C21"/>
    <w:rsid w:val="00EE55E8"/>
    <w:rsid w:val="00EE667E"/>
    <w:rsid w:val="00EF2C9E"/>
    <w:rsid w:val="00EF37DA"/>
    <w:rsid w:val="00EF449B"/>
    <w:rsid w:val="00EF540B"/>
    <w:rsid w:val="00EF7DC7"/>
    <w:rsid w:val="00F006BE"/>
    <w:rsid w:val="00F00EEA"/>
    <w:rsid w:val="00F01144"/>
    <w:rsid w:val="00F02EEE"/>
    <w:rsid w:val="00F04843"/>
    <w:rsid w:val="00F04DE7"/>
    <w:rsid w:val="00F05E7E"/>
    <w:rsid w:val="00F073D7"/>
    <w:rsid w:val="00F149F1"/>
    <w:rsid w:val="00F14FA9"/>
    <w:rsid w:val="00F16E21"/>
    <w:rsid w:val="00F2145A"/>
    <w:rsid w:val="00F23156"/>
    <w:rsid w:val="00F25724"/>
    <w:rsid w:val="00F274B3"/>
    <w:rsid w:val="00F3299C"/>
    <w:rsid w:val="00F337DB"/>
    <w:rsid w:val="00F4156C"/>
    <w:rsid w:val="00F442A5"/>
    <w:rsid w:val="00F53614"/>
    <w:rsid w:val="00F54426"/>
    <w:rsid w:val="00F628C5"/>
    <w:rsid w:val="00F65458"/>
    <w:rsid w:val="00F67D36"/>
    <w:rsid w:val="00F707C5"/>
    <w:rsid w:val="00F733A3"/>
    <w:rsid w:val="00F82EB4"/>
    <w:rsid w:val="00F831E2"/>
    <w:rsid w:val="00F850E0"/>
    <w:rsid w:val="00F87299"/>
    <w:rsid w:val="00F93A5F"/>
    <w:rsid w:val="00F93BB9"/>
    <w:rsid w:val="00F94782"/>
    <w:rsid w:val="00F948F0"/>
    <w:rsid w:val="00F95663"/>
    <w:rsid w:val="00F96615"/>
    <w:rsid w:val="00FA0574"/>
    <w:rsid w:val="00FA10EC"/>
    <w:rsid w:val="00FA7DB3"/>
    <w:rsid w:val="00FB15D2"/>
    <w:rsid w:val="00FB313D"/>
    <w:rsid w:val="00FB46DB"/>
    <w:rsid w:val="00FB5171"/>
    <w:rsid w:val="00FB52CA"/>
    <w:rsid w:val="00FB6CC1"/>
    <w:rsid w:val="00FC2164"/>
    <w:rsid w:val="00FC5066"/>
    <w:rsid w:val="00FC7AAB"/>
    <w:rsid w:val="00FD1638"/>
    <w:rsid w:val="00FD330A"/>
    <w:rsid w:val="00FD358A"/>
    <w:rsid w:val="00FF0550"/>
    <w:rsid w:val="00FF31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6F9"/>
  </w:style>
  <w:style w:type="paragraph" w:styleId="Ttulo1">
    <w:name w:val="heading 1"/>
    <w:basedOn w:val="Normal"/>
    <w:next w:val="Normal"/>
    <w:link w:val="Ttulo1Car"/>
    <w:uiPriority w:val="9"/>
    <w:qFormat/>
    <w:rsid w:val="00422AB1"/>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semiHidden/>
    <w:unhideWhenUsed/>
    <w:qFormat/>
    <w:rsid w:val="007852C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7852C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7852C1"/>
    <w:pPr>
      <w:keepNext/>
      <w:tabs>
        <w:tab w:val="num" w:pos="2880"/>
      </w:tabs>
      <w:spacing w:before="240" w:after="60" w:line="240" w:lineRule="auto"/>
      <w:ind w:left="2880" w:hanging="720"/>
      <w:outlineLvl w:val="3"/>
    </w:pPr>
    <w:rPr>
      <w:b/>
      <w:bCs/>
      <w:sz w:val="28"/>
      <w:szCs w:val="28"/>
    </w:rPr>
  </w:style>
  <w:style w:type="paragraph" w:styleId="Ttulo5">
    <w:name w:val="heading 5"/>
    <w:basedOn w:val="Normal"/>
    <w:next w:val="Normal"/>
    <w:link w:val="Ttulo5Car"/>
    <w:uiPriority w:val="9"/>
    <w:semiHidden/>
    <w:unhideWhenUsed/>
    <w:qFormat/>
    <w:rsid w:val="006C0F49"/>
    <w:pPr>
      <w:keepNext/>
      <w:keepLines/>
      <w:spacing w:before="200" w:after="0"/>
      <w:outlineLvl w:val="4"/>
    </w:pPr>
    <w:rPr>
      <w:rFonts w:asciiTheme="majorHAnsi" w:eastAsiaTheme="majorEastAsia" w:hAnsiTheme="majorHAnsi" w:cstheme="majorBidi"/>
      <w:color w:val="224E76" w:themeColor="accent1" w:themeShade="7F"/>
    </w:rPr>
  </w:style>
  <w:style w:type="paragraph" w:styleId="Ttulo6">
    <w:name w:val="heading 6"/>
    <w:basedOn w:val="Normal"/>
    <w:next w:val="Normal"/>
    <w:link w:val="Ttulo6Car"/>
    <w:qFormat/>
    <w:rsid w:val="007852C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7852C1"/>
    <w:pPr>
      <w:tabs>
        <w:tab w:val="num" w:pos="5040"/>
      </w:tabs>
      <w:spacing w:before="240" w:after="60" w:line="240" w:lineRule="auto"/>
      <w:ind w:left="5040" w:hanging="720"/>
      <w:outlineLvl w:val="6"/>
    </w:pPr>
    <w:rPr>
      <w:sz w:val="24"/>
      <w:szCs w:val="24"/>
    </w:rPr>
  </w:style>
  <w:style w:type="paragraph" w:styleId="Ttulo8">
    <w:name w:val="heading 8"/>
    <w:basedOn w:val="Normal"/>
    <w:next w:val="Normal"/>
    <w:link w:val="Ttulo8Car"/>
    <w:uiPriority w:val="9"/>
    <w:semiHidden/>
    <w:unhideWhenUsed/>
    <w:qFormat/>
    <w:rsid w:val="007852C1"/>
    <w:pPr>
      <w:tabs>
        <w:tab w:val="num" w:pos="5760"/>
      </w:tabs>
      <w:spacing w:before="240" w:after="60" w:line="240" w:lineRule="auto"/>
      <w:ind w:left="5760" w:hanging="720"/>
      <w:outlineLvl w:val="7"/>
    </w:pPr>
    <w:rPr>
      <w:i/>
      <w:iCs/>
      <w:sz w:val="24"/>
      <w:szCs w:val="24"/>
    </w:rPr>
  </w:style>
  <w:style w:type="paragraph" w:styleId="Ttulo9">
    <w:name w:val="heading 9"/>
    <w:basedOn w:val="Normal"/>
    <w:next w:val="Normal"/>
    <w:link w:val="Ttulo9Car"/>
    <w:uiPriority w:val="9"/>
    <w:semiHidden/>
    <w:unhideWhenUsed/>
    <w:qFormat/>
    <w:rsid w:val="007852C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2AB1"/>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semiHidden/>
    <w:rsid w:val="007852C1"/>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7852C1"/>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7852C1"/>
    <w:rPr>
      <w:b/>
      <w:bCs/>
      <w:sz w:val="28"/>
      <w:szCs w:val="28"/>
    </w:rPr>
  </w:style>
  <w:style w:type="character" w:customStyle="1" w:styleId="Ttulo5Car">
    <w:name w:val="Título 5 Car"/>
    <w:basedOn w:val="Fuentedeprrafopredeter"/>
    <w:link w:val="Ttulo5"/>
    <w:uiPriority w:val="9"/>
    <w:semiHidden/>
    <w:rsid w:val="006C0F49"/>
    <w:rPr>
      <w:rFonts w:asciiTheme="majorHAnsi" w:eastAsiaTheme="majorEastAsia" w:hAnsiTheme="majorHAnsi" w:cstheme="majorBidi"/>
      <w:color w:val="224E76" w:themeColor="accent1" w:themeShade="7F"/>
    </w:rPr>
  </w:style>
  <w:style w:type="character" w:customStyle="1" w:styleId="Ttulo6Car">
    <w:name w:val="Título 6 Car"/>
    <w:basedOn w:val="Fuentedeprrafopredeter"/>
    <w:link w:val="Ttulo6"/>
    <w:rsid w:val="007852C1"/>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7852C1"/>
    <w:rPr>
      <w:sz w:val="24"/>
      <w:szCs w:val="24"/>
    </w:rPr>
  </w:style>
  <w:style w:type="character" w:customStyle="1" w:styleId="Ttulo8Car">
    <w:name w:val="Título 8 Car"/>
    <w:basedOn w:val="Fuentedeprrafopredeter"/>
    <w:link w:val="Ttulo8"/>
    <w:uiPriority w:val="9"/>
    <w:semiHidden/>
    <w:rsid w:val="007852C1"/>
    <w:rPr>
      <w:i/>
      <w:iCs/>
      <w:sz w:val="24"/>
      <w:szCs w:val="24"/>
    </w:rPr>
  </w:style>
  <w:style w:type="character" w:customStyle="1" w:styleId="Ttulo9Car">
    <w:name w:val="Título 9 Car"/>
    <w:basedOn w:val="Fuentedeprrafopredeter"/>
    <w:link w:val="Ttulo9"/>
    <w:uiPriority w:val="9"/>
    <w:semiHidden/>
    <w:rsid w:val="007852C1"/>
    <w:rPr>
      <w:rFonts w:asciiTheme="majorHAnsi" w:eastAsiaTheme="majorEastAsia" w:hAnsiTheme="majorHAnsi" w:cstheme="majorBidi"/>
    </w:rPr>
  </w:style>
  <w:style w:type="paragraph" w:customStyle="1" w:styleId="grissencillo">
    <w:name w:val="gris_sencillo"/>
    <w:basedOn w:val="Normal"/>
    <w:rsid w:val="003158A5"/>
    <w:pPr>
      <w:spacing w:before="100" w:beforeAutospacing="1" w:after="100" w:afterAutospacing="1" w:line="240" w:lineRule="auto"/>
    </w:pPr>
    <w:rPr>
      <w:rFonts w:ascii="Arial" w:eastAsia="Times New Roman" w:hAnsi="Arial" w:cs="Arial"/>
      <w:b/>
      <w:bCs/>
      <w:color w:val="333333"/>
      <w:sz w:val="18"/>
      <w:szCs w:val="18"/>
    </w:rPr>
  </w:style>
  <w:style w:type="paragraph" w:customStyle="1" w:styleId="h3">
    <w:name w:val="h3"/>
    <w:basedOn w:val="Normal"/>
    <w:rsid w:val="003158A5"/>
    <w:pPr>
      <w:spacing w:before="100" w:beforeAutospacing="1" w:after="100" w:afterAutospacing="1" w:line="240" w:lineRule="auto"/>
    </w:pPr>
    <w:rPr>
      <w:rFonts w:ascii="Arial" w:eastAsia="Times New Roman" w:hAnsi="Arial" w:cs="Arial"/>
      <w:color w:val="D3A941"/>
      <w:sz w:val="27"/>
      <w:szCs w:val="27"/>
    </w:rPr>
  </w:style>
  <w:style w:type="paragraph" w:customStyle="1" w:styleId="texto1">
    <w:name w:val="texto1"/>
    <w:basedOn w:val="Normal"/>
    <w:rsid w:val="003158A5"/>
    <w:pPr>
      <w:spacing w:before="100" w:beforeAutospacing="1" w:after="100" w:afterAutospacing="1" w:line="240" w:lineRule="auto"/>
      <w:jc w:val="both"/>
    </w:pPr>
    <w:rPr>
      <w:rFonts w:ascii="Arial" w:eastAsia="Times New Roman" w:hAnsi="Arial" w:cs="Arial"/>
      <w:color w:val="555555"/>
      <w:sz w:val="20"/>
      <w:szCs w:val="20"/>
    </w:rPr>
  </w:style>
  <w:style w:type="character" w:customStyle="1" w:styleId="italic1">
    <w:name w:val="italic1"/>
    <w:basedOn w:val="Fuentedeprrafopredeter"/>
    <w:rsid w:val="003158A5"/>
    <w:rPr>
      <w:i/>
      <w:iCs/>
      <w:sz w:val="16"/>
      <w:szCs w:val="16"/>
    </w:rPr>
  </w:style>
  <w:style w:type="paragraph" w:styleId="NormalWeb">
    <w:name w:val="Normal (Web)"/>
    <w:basedOn w:val="Normal"/>
    <w:uiPriority w:val="99"/>
    <w:unhideWhenUsed/>
    <w:rsid w:val="003158A5"/>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3158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58A5"/>
    <w:rPr>
      <w:rFonts w:ascii="Tahoma" w:hAnsi="Tahoma" w:cs="Tahoma"/>
      <w:sz w:val="16"/>
      <w:szCs w:val="16"/>
    </w:rPr>
  </w:style>
  <w:style w:type="paragraph" w:styleId="Citadestacada">
    <w:name w:val="Intense Quote"/>
    <w:basedOn w:val="Normal"/>
    <w:next w:val="Normal"/>
    <w:link w:val="CitadestacadaCar"/>
    <w:uiPriority w:val="30"/>
    <w:qFormat/>
    <w:rsid w:val="00E849B0"/>
    <w:pPr>
      <w:pBdr>
        <w:bottom w:val="single" w:sz="4" w:space="4" w:color="629DD1" w:themeColor="accent1"/>
      </w:pBdr>
      <w:spacing w:before="200" w:after="280" w:line="240" w:lineRule="auto"/>
      <w:ind w:left="936" w:right="936"/>
    </w:pPr>
    <w:rPr>
      <w:b/>
      <w:bCs/>
      <w:i/>
      <w:iCs/>
      <w:color w:val="629DD1" w:themeColor="accent1"/>
      <w:lang w:val="es-PR"/>
    </w:rPr>
  </w:style>
  <w:style w:type="character" w:customStyle="1" w:styleId="CitadestacadaCar">
    <w:name w:val="Cita destacada Car"/>
    <w:basedOn w:val="Fuentedeprrafopredeter"/>
    <w:link w:val="Citadestacada"/>
    <w:uiPriority w:val="30"/>
    <w:rsid w:val="00E849B0"/>
    <w:rPr>
      <w:b/>
      <w:bCs/>
      <w:i/>
      <w:iCs/>
      <w:color w:val="629DD1" w:themeColor="accent1"/>
      <w:lang w:val="es-PR"/>
    </w:rPr>
  </w:style>
  <w:style w:type="paragraph" w:styleId="Prrafodelista">
    <w:name w:val="List Paragraph"/>
    <w:basedOn w:val="Normal"/>
    <w:uiPriority w:val="34"/>
    <w:qFormat/>
    <w:rsid w:val="00E222BF"/>
    <w:pPr>
      <w:ind w:left="720"/>
      <w:contextualSpacing/>
    </w:pPr>
  </w:style>
  <w:style w:type="paragraph" w:styleId="Piedepgina">
    <w:name w:val="footer"/>
    <w:basedOn w:val="Normal"/>
    <w:link w:val="PiedepginaCar"/>
    <w:uiPriority w:val="99"/>
    <w:rsid w:val="002D4CBC"/>
    <w:pPr>
      <w:widowControl w:val="0"/>
      <w:tabs>
        <w:tab w:val="left" w:pos="0"/>
        <w:tab w:val="center" w:pos="4419"/>
        <w:tab w:val="right" w:pos="8838"/>
      </w:tabs>
      <w:autoSpaceDE w:val="0"/>
      <w:autoSpaceDN w:val="0"/>
      <w:adjustRightInd w:val="0"/>
      <w:spacing w:after="0" w:line="240" w:lineRule="auto"/>
    </w:pPr>
    <w:rPr>
      <w:rFonts w:ascii="Times New Roman" w:hAnsi="Times New Roman" w:cs="Times New Roman"/>
      <w:sz w:val="24"/>
      <w:szCs w:val="24"/>
    </w:rPr>
  </w:style>
  <w:style w:type="character" w:customStyle="1" w:styleId="PiedepginaCar">
    <w:name w:val="Pie de página Car"/>
    <w:basedOn w:val="Fuentedeprrafopredeter"/>
    <w:link w:val="Piedepgina"/>
    <w:uiPriority w:val="99"/>
    <w:rsid w:val="002D4CBC"/>
    <w:rPr>
      <w:rFonts w:ascii="Times New Roman" w:eastAsiaTheme="minorEastAsia" w:hAnsi="Times New Roman" w:cs="Times New Roman"/>
      <w:sz w:val="24"/>
      <w:szCs w:val="24"/>
    </w:rPr>
  </w:style>
  <w:style w:type="paragraph" w:styleId="Textoindependiente">
    <w:name w:val="Body Text"/>
    <w:basedOn w:val="Normal"/>
    <w:link w:val="TextoindependienteCar"/>
    <w:uiPriority w:val="99"/>
    <w:rsid w:val="002D4CBC"/>
    <w:pPr>
      <w:widowControl w:val="0"/>
      <w:autoSpaceDE w:val="0"/>
      <w:autoSpaceDN w:val="0"/>
      <w:adjustRightInd w:val="0"/>
      <w:spacing w:after="0" w:line="240" w:lineRule="auto"/>
      <w:jc w:val="both"/>
    </w:pPr>
    <w:rPr>
      <w:rFonts w:ascii="Tahoma" w:hAnsi="Tahoma" w:cs="Tahoma"/>
      <w:sz w:val="24"/>
      <w:szCs w:val="24"/>
    </w:rPr>
  </w:style>
  <w:style w:type="character" w:customStyle="1" w:styleId="TextoindependienteCar">
    <w:name w:val="Texto independiente Car"/>
    <w:basedOn w:val="Fuentedeprrafopredeter"/>
    <w:link w:val="Textoindependiente"/>
    <w:uiPriority w:val="99"/>
    <w:rsid w:val="002D4CBC"/>
    <w:rPr>
      <w:rFonts w:ascii="Tahoma" w:eastAsiaTheme="minorEastAsia" w:hAnsi="Tahoma" w:cs="Tahoma"/>
      <w:sz w:val="24"/>
      <w:szCs w:val="24"/>
    </w:rPr>
  </w:style>
  <w:style w:type="paragraph" w:customStyle="1" w:styleId="level10">
    <w:name w:val="_level1"/>
    <w:basedOn w:val="Normal"/>
    <w:uiPriority w:val="99"/>
    <w:rsid w:val="002D4CBC"/>
    <w:pPr>
      <w:widowControl w:val="0"/>
      <w:tabs>
        <w:tab w:val="left" w:pos="-72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7920"/>
      </w:tabs>
      <w:autoSpaceDE w:val="0"/>
      <w:autoSpaceDN w:val="0"/>
      <w:adjustRightInd w:val="0"/>
      <w:spacing w:after="0" w:line="240" w:lineRule="auto"/>
      <w:ind w:left="720" w:hanging="360"/>
    </w:pPr>
    <w:rPr>
      <w:rFonts w:ascii="Times New Roman" w:hAnsi="Times New Roman" w:cs="Times New Roman"/>
      <w:sz w:val="24"/>
      <w:szCs w:val="24"/>
    </w:rPr>
  </w:style>
  <w:style w:type="paragraph" w:styleId="Encabezado">
    <w:name w:val="header"/>
    <w:basedOn w:val="Normal"/>
    <w:link w:val="EncabezadoCar"/>
    <w:uiPriority w:val="99"/>
    <w:unhideWhenUsed/>
    <w:rsid w:val="00FA10E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A10EC"/>
  </w:style>
  <w:style w:type="paragraph" w:customStyle="1" w:styleId="Default">
    <w:name w:val="Default"/>
    <w:rsid w:val="00CD0C3A"/>
    <w:pPr>
      <w:autoSpaceDE w:val="0"/>
      <w:autoSpaceDN w:val="0"/>
      <w:adjustRightInd w:val="0"/>
      <w:spacing w:after="0" w:line="240" w:lineRule="auto"/>
    </w:pPr>
    <w:rPr>
      <w:rFonts w:ascii="Cambria" w:hAnsi="Cambria" w:cs="Cambria"/>
      <w:color w:val="000000"/>
      <w:sz w:val="24"/>
      <w:szCs w:val="24"/>
    </w:rPr>
  </w:style>
  <w:style w:type="paragraph" w:styleId="Mapadeldocumento">
    <w:name w:val="Document Map"/>
    <w:basedOn w:val="Normal"/>
    <w:link w:val="MapadeldocumentoCar"/>
    <w:uiPriority w:val="99"/>
    <w:semiHidden/>
    <w:unhideWhenUsed/>
    <w:rsid w:val="008E6E4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E6E44"/>
    <w:rPr>
      <w:rFonts w:ascii="Tahoma" w:hAnsi="Tahoma" w:cs="Tahoma"/>
      <w:sz w:val="16"/>
      <w:szCs w:val="16"/>
    </w:rPr>
  </w:style>
  <w:style w:type="paragraph" w:styleId="Epgrafe">
    <w:name w:val="caption"/>
    <w:basedOn w:val="Normal"/>
    <w:next w:val="Normal"/>
    <w:uiPriority w:val="35"/>
    <w:unhideWhenUsed/>
    <w:qFormat/>
    <w:rsid w:val="007C1147"/>
    <w:pPr>
      <w:spacing w:line="240" w:lineRule="auto"/>
    </w:pPr>
    <w:rPr>
      <w:b/>
      <w:bCs/>
      <w:color w:val="629DD1" w:themeColor="accent1"/>
      <w:sz w:val="18"/>
      <w:szCs w:val="18"/>
    </w:rPr>
  </w:style>
  <w:style w:type="table" w:styleId="Tablaconcuadrcula">
    <w:name w:val="Table Grid"/>
    <w:basedOn w:val="Tablanormal"/>
    <w:uiPriority w:val="59"/>
    <w:rsid w:val="00267B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ventTitle">
    <w:name w:val="Event Title"/>
    <w:basedOn w:val="Normal"/>
    <w:qFormat/>
    <w:rsid w:val="008E42CA"/>
    <w:pPr>
      <w:spacing w:after="0" w:line="240" w:lineRule="auto"/>
      <w:jc w:val="center"/>
    </w:pPr>
    <w:rPr>
      <w:rFonts w:ascii="Cambria" w:eastAsia="MS Mincho" w:hAnsi="Cambria" w:cs="Times New Roman"/>
      <w:b/>
      <w:color w:val="31849B"/>
      <w:spacing w:val="10"/>
      <w:sz w:val="64"/>
      <w:szCs w:val="64"/>
    </w:rPr>
  </w:style>
  <w:style w:type="paragraph" w:customStyle="1" w:styleId="Hightlight">
    <w:name w:val="Hightlight"/>
    <w:basedOn w:val="Normal"/>
    <w:rsid w:val="00490369"/>
    <w:pPr>
      <w:framePr w:hSpace="187" w:wrap="around" w:vAnchor="page" w:hAnchor="margin" w:xAlign="center" w:y="1844"/>
      <w:spacing w:after="0" w:line="240" w:lineRule="auto"/>
    </w:pPr>
    <w:rPr>
      <w:rFonts w:eastAsia="MS Mincho" w:cs="Times New Roman"/>
      <w:b/>
      <w:color w:val="417A84" w:themeColor="accent5" w:themeShade="BF"/>
      <w:spacing w:val="10"/>
      <w:sz w:val="36"/>
      <w:szCs w:val="36"/>
      <w:lang w:eastAsia="ja-JP"/>
    </w:rPr>
  </w:style>
  <w:style w:type="character" w:styleId="Referenciaintensa">
    <w:name w:val="Intense Reference"/>
    <w:basedOn w:val="Fuentedeprrafopredeter"/>
    <w:uiPriority w:val="32"/>
    <w:qFormat/>
    <w:rsid w:val="00765707"/>
    <w:rPr>
      <w:b/>
      <w:bCs/>
      <w:smallCaps/>
      <w:color w:val="297FD5" w:themeColor="accent2"/>
      <w:spacing w:val="5"/>
      <w:u w:val="single"/>
    </w:rPr>
  </w:style>
  <w:style w:type="paragraph" w:styleId="TtulodeTDC">
    <w:name w:val="TOC Heading"/>
    <w:basedOn w:val="Ttulo1"/>
    <w:next w:val="Normal"/>
    <w:uiPriority w:val="39"/>
    <w:unhideWhenUsed/>
    <w:qFormat/>
    <w:rsid w:val="00422AB1"/>
    <w:pPr>
      <w:outlineLvl w:val="9"/>
    </w:pPr>
    <w:rPr>
      <w:lang w:eastAsia="ja-JP"/>
    </w:rPr>
  </w:style>
  <w:style w:type="paragraph" w:styleId="TDC1">
    <w:name w:val="toc 1"/>
    <w:basedOn w:val="Normal"/>
    <w:next w:val="Normal"/>
    <w:autoRedefine/>
    <w:uiPriority w:val="39"/>
    <w:unhideWhenUsed/>
    <w:qFormat/>
    <w:rsid w:val="009159AA"/>
    <w:pPr>
      <w:tabs>
        <w:tab w:val="right" w:leader="dot" w:pos="8290"/>
      </w:tabs>
      <w:spacing w:after="100"/>
      <w:jc w:val="center"/>
    </w:pPr>
    <w:rPr>
      <w:rFonts w:asciiTheme="majorHAnsi" w:hAnsiTheme="majorHAnsi" w:cs="Times New Roman"/>
      <w:b/>
      <w:noProof/>
      <w:sz w:val="24"/>
      <w:szCs w:val="24"/>
      <w:lang w:val="es-PR"/>
    </w:rPr>
  </w:style>
  <w:style w:type="character" w:styleId="Hipervnculo">
    <w:name w:val="Hyperlink"/>
    <w:basedOn w:val="Fuentedeprrafopredeter"/>
    <w:uiPriority w:val="99"/>
    <w:unhideWhenUsed/>
    <w:rsid w:val="00422AB1"/>
    <w:rPr>
      <w:color w:val="9454C3" w:themeColor="hyperlink"/>
      <w:u w:val="single"/>
    </w:rPr>
  </w:style>
  <w:style w:type="paragraph" w:styleId="Sinespaciado">
    <w:name w:val="No Spacing"/>
    <w:link w:val="SinespaciadoCar"/>
    <w:uiPriority w:val="1"/>
    <w:qFormat/>
    <w:rsid w:val="00616580"/>
    <w:pPr>
      <w:spacing w:after="0" w:line="240" w:lineRule="auto"/>
    </w:pPr>
    <w:rPr>
      <w:rFonts w:eastAsiaTheme="minorHAnsi"/>
      <w:lang w:val="es-PR"/>
    </w:rPr>
  </w:style>
  <w:style w:type="character" w:customStyle="1" w:styleId="SinespaciadoCar">
    <w:name w:val="Sin espaciado Car"/>
    <w:basedOn w:val="Fuentedeprrafopredeter"/>
    <w:link w:val="Sinespaciado"/>
    <w:uiPriority w:val="1"/>
    <w:locked/>
    <w:rsid w:val="008B6EB8"/>
    <w:rPr>
      <w:rFonts w:eastAsiaTheme="minorHAnsi"/>
      <w:lang w:val="es-PR"/>
    </w:rPr>
  </w:style>
  <w:style w:type="paragraph" w:customStyle="1" w:styleId="default0">
    <w:name w:val="default"/>
    <w:basedOn w:val="Normal"/>
    <w:rsid w:val="0061658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Cuadrculaclara">
    <w:name w:val="Light Grid"/>
    <w:basedOn w:val="Tablanormal"/>
    <w:uiPriority w:val="62"/>
    <w:rsid w:val="00D05313"/>
    <w:pPr>
      <w:spacing w:after="0" w:line="240" w:lineRule="auto"/>
      <w:ind w:left="3600" w:hanging="2880"/>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evel1">
    <w:name w:val="Level 1"/>
    <w:basedOn w:val="Normal"/>
    <w:rsid w:val="007B0BBB"/>
    <w:pPr>
      <w:widowControl w:val="0"/>
      <w:numPr>
        <w:numId w:val="22"/>
      </w:numPr>
      <w:autoSpaceDE w:val="0"/>
      <w:autoSpaceDN w:val="0"/>
      <w:adjustRightInd w:val="0"/>
      <w:spacing w:after="0" w:line="240" w:lineRule="auto"/>
      <w:ind w:left="543" w:hanging="543"/>
      <w:outlineLvl w:val="0"/>
    </w:pPr>
    <w:rPr>
      <w:rFonts w:ascii="Times New Roman" w:eastAsia="Times New Roman" w:hAnsi="Times New Roman" w:cs="Times New Roman"/>
      <w:sz w:val="20"/>
      <w:szCs w:val="24"/>
    </w:rPr>
  </w:style>
  <w:style w:type="paragraph" w:styleId="Textoindependiente2">
    <w:name w:val="Body Text 2"/>
    <w:basedOn w:val="Normal"/>
    <w:link w:val="Textoindependiente2Car"/>
    <w:uiPriority w:val="99"/>
    <w:unhideWhenUsed/>
    <w:rsid w:val="003C6B4B"/>
    <w:pPr>
      <w:spacing w:after="120" w:line="480" w:lineRule="auto"/>
    </w:pPr>
  </w:style>
  <w:style w:type="character" w:customStyle="1" w:styleId="Textoindependiente2Car">
    <w:name w:val="Texto independiente 2 Car"/>
    <w:basedOn w:val="Fuentedeprrafopredeter"/>
    <w:link w:val="Textoindependiente2"/>
    <w:uiPriority w:val="99"/>
    <w:rsid w:val="003C6B4B"/>
  </w:style>
  <w:style w:type="paragraph" w:styleId="TDC2">
    <w:name w:val="toc 2"/>
    <w:basedOn w:val="Normal"/>
    <w:next w:val="Normal"/>
    <w:autoRedefine/>
    <w:uiPriority w:val="39"/>
    <w:unhideWhenUsed/>
    <w:qFormat/>
    <w:rsid w:val="00E72583"/>
    <w:pPr>
      <w:spacing w:after="100"/>
      <w:ind w:left="220"/>
    </w:pPr>
    <w:rPr>
      <w:rFonts w:ascii="Times New Roman" w:hAnsi="Times New Roman" w:cs="Times New Roman"/>
      <w:b/>
      <w:sz w:val="24"/>
      <w:szCs w:val="24"/>
      <w:lang w:val="es-PR"/>
    </w:rPr>
  </w:style>
  <w:style w:type="paragraph" w:styleId="TDC3">
    <w:name w:val="toc 3"/>
    <w:basedOn w:val="Normal"/>
    <w:next w:val="Normal"/>
    <w:autoRedefine/>
    <w:uiPriority w:val="39"/>
    <w:unhideWhenUsed/>
    <w:qFormat/>
    <w:rsid w:val="00E86AC0"/>
    <w:pPr>
      <w:tabs>
        <w:tab w:val="right" w:leader="dot" w:pos="8290"/>
      </w:tabs>
      <w:spacing w:after="100"/>
    </w:pPr>
    <w:rPr>
      <w:b/>
      <w:bCs/>
      <w:noProof/>
      <w:sz w:val="24"/>
      <w:szCs w:val="24"/>
    </w:rPr>
  </w:style>
  <w:style w:type="paragraph" w:styleId="Sangra3detindependiente">
    <w:name w:val="Body Text Indent 3"/>
    <w:basedOn w:val="Normal"/>
    <w:link w:val="Sangra3detindependienteCar"/>
    <w:uiPriority w:val="99"/>
    <w:semiHidden/>
    <w:unhideWhenUsed/>
    <w:rsid w:val="004845E7"/>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4845E7"/>
    <w:rPr>
      <w:sz w:val="16"/>
      <w:szCs w:val="16"/>
    </w:rPr>
  </w:style>
  <w:style w:type="paragraph" w:customStyle="1" w:styleId="DateText">
    <w:name w:val="Date Text"/>
    <w:basedOn w:val="Normal"/>
    <w:qFormat/>
    <w:rsid w:val="004845E7"/>
    <w:pPr>
      <w:framePr w:hSpace="187" w:wrap="around" w:vAnchor="page" w:hAnchor="margin" w:xAlign="center" w:y="1844"/>
      <w:spacing w:after="0" w:line="240" w:lineRule="auto"/>
    </w:pPr>
    <w:rPr>
      <w:rFonts w:asciiTheme="majorHAnsi" w:eastAsia="MS Mincho" w:hAnsiTheme="majorHAnsi" w:cs="Times New Roman"/>
      <w:color w:val="417A84" w:themeColor="accent5" w:themeShade="BF"/>
      <w:spacing w:val="10"/>
      <w:sz w:val="40"/>
      <w:szCs w:val="44"/>
      <w:lang w:eastAsia="ja-JP"/>
    </w:rPr>
  </w:style>
  <w:style w:type="character" w:customStyle="1" w:styleId="apple-converted-space">
    <w:name w:val="apple-converted-space"/>
    <w:basedOn w:val="Fuentedeprrafopredeter"/>
    <w:rsid w:val="009005EB"/>
  </w:style>
  <w:style w:type="character" w:customStyle="1" w:styleId="fn">
    <w:name w:val="fn"/>
    <w:basedOn w:val="Fuentedeprrafopredeter"/>
    <w:rsid w:val="00084A60"/>
  </w:style>
  <w:style w:type="character" w:customStyle="1" w:styleId="BalloonTextChar1">
    <w:name w:val="Balloon Text Char1"/>
    <w:basedOn w:val="Fuentedeprrafopredeter"/>
    <w:uiPriority w:val="99"/>
    <w:semiHidden/>
    <w:rsid w:val="00530AAA"/>
    <w:rPr>
      <w:rFonts w:ascii="Tahoma" w:eastAsiaTheme="minorEastAsia" w:hAnsi="Tahoma" w:cs="Tahoma"/>
      <w:sz w:val="16"/>
      <w:szCs w:val="16"/>
    </w:rPr>
  </w:style>
  <w:style w:type="character" w:customStyle="1" w:styleId="DocumentMapChar1">
    <w:name w:val="Document Map Char1"/>
    <w:basedOn w:val="Fuentedeprrafopredeter"/>
    <w:uiPriority w:val="99"/>
    <w:semiHidden/>
    <w:rsid w:val="00530AAA"/>
    <w:rPr>
      <w:rFonts w:ascii="Tahoma" w:eastAsiaTheme="minorEastAsia" w:hAnsi="Tahoma" w:cs="Tahoma"/>
      <w:sz w:val="16"/>
      <w:szCs w:val="16"/>
    </w:rPr>
  </w:style>
  <w:style w:type="character" w:customStyle="1" w:styleId="BodyTextIndent3Char1">
    <w:name w:val="Body Text Indent 3 Char1"/>
    <w:basedOn w:val="Fuentedeprrafopredeter"/>
    <w:uiPriority w:val="99"/>
    <w:semiHidden/>
    <w:rsid w:val="00530AAA"/>
    <w:rPr>
      <w:rFonts w:eastAsiaTheme="minorEastAsia"/>
      <w:sz w:val="16"/>
      <w:szCs w:val="16"/>
    </w:rPr>
  </w:style>
  <w:style w:type="character" w:customStyle="1" w:styleId="color-c001">
    <w:name w:val="color-c001"/>
    <w:basedOn w:val="Fuentedeprrafopredeter"/>
    <w:rsid w:val="00D11BAB"/>
    <w:rPr>
      <w:color w:val="CC0000"/>
    </w:rPr>
  </w:style>
  <w:style w:type="character" w:customStyle="1" w:styleId="TextocomentarioCar">
    <w:name w:val="Texto comentario Car"/>
    <w:basedOn w:val="Fuentedeprrafopredeter"/>
    <w:link w:val="Textocomentario"/>
    <w:uiPriority w:val="99"/>
    <w:semiHidden/>
    <w:rsid w:val="00BC0ABA"/>
    <w:rPr>
      <w:sz w:val="20"/>
      <w:szCs w:val="20"/>
      <w:lang w:val="es-ES_tradnl" w:eastAsia="es-ES"/>
    </w:rPr>
  </w:style>
  <w:style w:type="paragraph" w:styleId="Textocomentario">
    <w:name w:val="annotation text"/>
    <w:basedOn w:val="Normal"/>
    <w:link w:val="TextocomentarioCar"/>
    <w:uiPriority w:val="99"/>
    <w:semiHidden/>
    <w:unhideWhenUsed/>
    <w:rsid w:val="00BC0ABA"/>
    <w:pPr>
      <w:spacing w:after="0" w:line="240" w:lineRule="auto"/>
    </w:pPr>
    <w:rPr>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BC0ABA"/>
    <w:rPr>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C0ABA"/>
    <w:rPr>
      <w:b/>
      <w:bCs/>
    </w:rPr>
  </w:style>
  <w:style w:type="table" w:styleId="Sombreadoclaro">
    <w:name w:val="Light Shading"/>
    <w:basedOn w:val="Tablanormal"/>
    <w:uiPriority w:val="60"/>
    <w:rsid w:val="00B67E9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clara1">
    <w:name w:val="Cuadrícula clara1"/>
    <w:basedOn w:val="Tablanormal"/>
    <w:next w:val="Cuadrculaclara"/>
    <w:uiPriority w:val="62"/>
    <w:rsid w:val="00692B2D"/>
    <w:pPr>
      <w:spacing w:after="0" w:line="240" w:lineRule="auto"/>
      <w:ind w:left="3600" w:hanging="2880"/>
    </w:pPr>
    <w:rPr>
      <w:rFonts w:eastAsia="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ocomentarioCar1">
    <w:name w:val="Texto comentario Car1"/>
    <w:basedOn w:val="Fuentedeprrafopredeter"/>
    <w:uiPriority w:val="99"/>
    <w:semiHidden/>
    <w:rsid w:val="008068C6"/>
    <w:rPr>
      <w:rFonts w:eastAsiaTheme="minorEastAsia"/>
      <w:sz w:val="20"/>
      <w:szCs w:val="20"/>
      <w:lang w:val="en-US"/>
    </w:rPr>
  </w:style>
  <w:style w:type="character" w:customStyle="1" w:styleId="AsuntodelcomentarioCar1">
    <w:name w:val="Asunto del comentario Car1"/>
    <w:basedOn w:val="TextocomentarioCar1"/>
    <w:uiPriority w:val="99"/>
    <w:semiHidden/>
    <w:rsid w:val="008068C6"/>
    <w:rPr>
      <w:rFonts w:eastAsiaTheme="minorEastAsia"/>
      <w:b/>
      <w:bCs/>
      <w:sz w:val="20"/>
      <w:szCs w:val="20"/>
      <w:lang w:val="en-US"/>
    </w:rPr>
  </w:style>
  <w:style w:type="table" w:customStyle="1" w:styleId="Cuadrculaclara2">
    <w:name w:val="Cuadrícula clara2"/>
    <w:basedOn w:val="Tablanormal"/>
    <w:next w:val="Cuadrculaclara"/>
    <w:uiPriority w:val="62"/>
    <w:rsid w:val="006034F7"/>
    <w:pPr>
      <w:spacing w:after="0" w:line="240" w:lineRule="auto"/>
      <w:ind w:left="3600" w:hanging="2880"/>
    </w:pPr>
    <w:rPr>
      <w:rFonts w:eastAsia="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tulo">
    <w:name w:val="Title"/>
    <w:basedOn w:val="Normal"/>
    <w:next w:val="Normal"/>
    <w:link w:val="TtuloCar"/>
    <w:uiPriority w:val="10"/>
    <w:qFormat/>
    <w:rsid w:val="00306C91"/>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tuloCar">
    <w:name w:val="Título Car"/>
    <w:basedOn w:val="Fuentedeprrafopredeter"/>
    <w:link w:val="Ttulo"/>
    <w:uiPriority w:val="10"/>
    <w:rsid w:val="00306C91"/>
    <w:rPr>
      <w:rFonts w:asciiTheme="majorHAnsi" w:eastAsiaTheme="majorEastAsia" w:hAnsiTheme="majorHAnsi" w:cstheme="majorBidi"/>
      <w:color w:val="1B1D3D" w:themeColor="text2" w:themeShade="BF"/>
      <w:spacing w:val="5"/>
      <w:kern w:val="28"/>
      <w:sz w:val="52"/>
      <w:szCs w:val="52"/>
    </w:rPr>
  </w:style>
  <w:style w:type="character" w:styleId="nfasis">
    <w:name w:val="Emphasis"/>
    <w:basedOn w:val="Fuentedeprrafopredeter"/>
    <w:uiPriority w:val="20"/>
    <w:qFormat/>
    <w:rsid w:val="00306C91"/>
    <w:rPr>
      <w:i/>
      <w:iCs/>
    </w:rPr>
  </w:style>
  <w:style w:type="paragraph" w:styleId="TDC4">
    <w:name w:val="toc 4"/>
    <w:basedOn w:val="Normal"/>
    <w:next w:val="Normal"/>
    <w:autoRedefine/>
    <w:uiPriority w:val="39"/>
    <w:unhideWhenUsed/>
    <w:rsid w:val="00CA69E9"/>
    <w:pPr>
      <w:spacing w:after="100"/>
      <w:ind w:left="660"/>
    </w:pPr>
    <w:rPr>
      <w:lang w:val="es-PR" w:eastAsia="es-PR"/>
    </w:rPr>
  </w:style>
  <w:style w:type="paragraph" w:styleId="TDC5">
    <w:name w:val="toc 5"/>
    <w:basedOn w:val="Normal"/>
    <w:next w:val="Normal"/>
    <w:autoRedefine/>
    <w:uiPriority w:val="39"/>
    <w:unhideWhenUsed/>
    <w:rsid w:val="00CA69E9"/>
    <w:pPr>
      <w:spacing w:after="100"/>
      <w:ind w:left="880"/>
    </w:pPr>
    <w:rPr>
      <w:lang w:val="es-PR" w:eastAsia="es-PR"/>
    </w:rPr>
  </w:style>
  <w:style w:type="paragraph" w:styleId="TDC6">
    <w:name w:val="toc 6"/>
    <w:basedOn w:val="Normal"/>
    <w:next w:val="Normal"/>
    <w:autoRedefine/>
    <w:uiPriority w:val="39"/>
    <w:unhideWhenUsed/>
    <w:rsid w:val="00CA69E9"/>
    <w:pPr>
      <w:spacing w:after="100"/>
      <w:ind w:left="1100"/>
    </w:pPr>
    <w:rPr>
      <w:lang w:val="es-PR" w:eastAsia="es-PR"/>
    </w:rPr>
  </w:style>
  <w:style w:type="paragraph" w:styleId="TDC7">
    <w:name w:val="toc 7"/>
    <w:basedOn w:val="Normal"/>
    <w:next w:val="Normal"/>
    <w:autoRedefine/>
    <w:uiPriority w:val="39"/>
    <w:unhideWhenUsed/>
    <w:rsid w:val="00CA69E9"/>
    <w:pPr>
      <w:spacing w:after="100"/>
      <w:ind w:left="1320"/>
    </w:pPr>
    <w:rPr>
      <w:lang w:val="es-PR" w:eastAsia="es-PR"/>
    </w:rPr>
  </w:style>
  <w:style w:type="paragraph" w:styleId="TDC8">
    <w:name w:val="toc 8"/>
    <w:basedOn w:val="Normal"/>
    <w:next w:val="Normal"/>
    <w:autoRedefine/>
    <w:uiPriority w:val="39"/>
    <w:unhideWhenUsed/>
    <w:rsid w:val="00CA69E9"/>
    <w:pPr>
      <w:spacing w:after="100"/>
      <w:ind w:left="1540"/>
    </w:pPr>
    <w:rPr>
      <w:lang w:val="es-PR" w:eastAsia="es-PR"/>
    </w:rPr>
  </w:style>
  <w:style w:type="paragraph" w:styleId="TDC9">
    <w:name w:val="toc 9"/>
    <w:basedOn w:val="Normal"/>
    <w:next w:val="Normal"/>
    <w:autoRedefine/>
    <w:uiPriority w:val="39"/>
    <w:unhideWhenUsed/>
    <w:rsid w:val="00CA69E9"/>
    <w:pPr>
      <w:spacing w:after="100"/>
      <w:ind w:left="1760"/>
    </w:pPr>
    <w:rPr>
      <w:lang w:val="es-PR" w:eastAsia="es-PR"/>
    </w:rPr>
  </w:style>
  <w:style w:type="paragraph" w:styleId="Textosinformato">
    <w:name w:val="Plain Text"/>
    <w:basedOn w:val="Normal"/>
    <w:link w:val="TextosinformatoCar"/>
    <w:rsid w:val="00C473AE"/>
    <w:pPr>
      <w:spacing w:after="0" w:line="240" w:lineRule="auto"/>
    </w:pPr>
    <w:rPr>
      <w:rFonts w:ascii="Courier New" w:eastAsia="Times New Roman" w:hAnsi="Courier New" w:cs="Courier New"/>
      <w:sz w:val="20"/>
      <w:szCs w:val="20"/>
    </w:rPr>
  </w:style>
  <w:style w:type="character" w:customStyle="1" w:styleId="TextosinformatoCar">
    <w:name w:val="Texto sin formato Car"/>
    <w:basedOn w:val="Fuentedeprrafopredeter"/>
    <w:link w:val="Textosinformato"/>
    <w:rsid w:val="00C473AE"/>
    <w:rPr>
      <w:rFonts w:ascii="Courier New" w:eastAsia="Times New Roman" w:hAnsi="Courier New" w:cs="Courier New"/>
      <w:sz w:val="20"/>
      <w:szCs w:val="20"/>
    </w:rPr>
  </w:style>
  <w:style w:type="table" w:styleId="Sombreadoclaro-nfasis2">
    <w:name w:val="Light Shading Accent 2"/>
    <w:basedOn w:val="Tablanormal"/>
    <w:uiPriority w:val="60"/>
    <w:rsid w:val="000F3078"/>
    <w:pPr>
      <w:spacing w:after="0" w:line="240" w:lineRule="auto"/>
    </w:pPr>
    <w:rPr>
      <w:color w:val="1E5E9F" w:themeColor="accent2" w:themeShade="BF"/>
    </w:rPr>
    <w:tblPr>
      <w:tblStyleRowBandSize w:val="1"/>
      <w:tblStyleColBandSize w:val="1"/>
      <w:tblInd w:w="0" w:type="dxa"/>
      <w:tblBorders>
        <w:top w:val="single" w:sz="8" w:space="0" w:color="297FD5" w:themeColor="accent2"/>
        <w:bottom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Cuadrculaclara-nfasis1">
    <w:name w:val="Light Grid Accent 1"/>
    <w:basedOn w:val="Tablanormal"/>
    <w:uiPriority w:val="62"/>
    <w:rsid w:val="000F3078"/>
    <w:pPr>
      <w:spacing w:after="0" w:line="240" w:lineRule="auto"/>
    </w:pPr>
    <w:tblPr>
      <w:tblStyleRowBandSize w:val="1"/>
      <w:tblStyleColBandSize w:val="1"/>
      <w:tblInd w:w="0" w:type="dxa"/>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6F9"/>
  </w:style>
  <w:style w:type="paragraph" w:styleId="Ttulo1">
    <w:name w:val="heading 1"/>
    <w:basedOn w:val="Normal"/>
    <w:next w:val="Normal"/>
    <w:link w:val="Ttulo1Car"/>
    <w:uiPriority w:val="9"/>
    <w:qFormat/>
    <w:rsid w:val="00422AB1"/>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semiHidden/>
    <w:unhideWhenUsed/>
    <w:qFormat/>
    <w:rsid w:val="007852C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7852C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7852C1"/>
    <w:pPr>
      <w:keepNext/>
      <w:tabs>
        <w:tab w:val="num" w:pos="2880"/>
      </w:tabs>
      <w:spacing w:before="240" w:after="60" w:line="240" w:lineRule="auto"/>
      <w:ind w:left="2880" w:hanging="720"/>
      <w:outlineLvl w:val="3"/>
    </w:pPr>
    <w:rPr>
      <w:b/>
      <w:bCs/>
      <w:sz w:val="28"/>
      <w:szCs w:val="28"/>
    </w:rPr>
  </w:style>
  <w:style w:type="paragraph" w:styleId="Ttulo5">
    <w:name w:val="heading 5"/>
    <w:basedOn w:val="Normal"/>
    <w:next w:val="Normal"/>
    <w:link w:val="Ttulo5Car"/>
    <w:uiPriority w:val="9"/>
    <w:semiHidden/>
    <w:unhideWhenUsed/>
    <w:qFormat/>
    <w:rsid w:val="006C0F49"/>
    <w:pPr>
      <w:keepNext/>
      <w:keepLines/>
      <w:spacing w:before="200" w:after="0"/>
      <w:outlineLvl w:val="4"/>
    </w:pPr>
    <w:rPr>
      <w:rFonts w:asciiTheme="majorHAnsi" w:eastAsiaTheme="majorEastAsia" w:hAnsiTheme="majorHAnsi" w:cstheme="majorBidi"/>
      <w:color w:val="224E76" w:themeColor="accent1" w:themeShade="7F"/>
    </w:rPr>
  </w:style>
  <w:style w:type="paragraph" w:styleId="Ttulo6">
    <w:name w:val="heading 6"/>
    <w:basedOn w:val="Normal"/>
    <w:next w:val="Normal"/>
    <w:link w:val="Ttulo6Car"/>
    <w:qFormat/>
    <w:rsid w:val="007852C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7852C1"/>
    <w:pPr>
      <w:tabs>
        <w:tab w:val="num" w:pos="5040"/>
      </w:tabs>
      <w:spacing w:before="240" w:after="60" w:line="240" w:lineRule="auto"/>
      <w:ind w:left="5040" w:hanging="720"/>
      <w:outlineLvl w:val="6"/>
    </w:pPr>
    <w:rPr>
      <w:sz w:val="24"/>
      <w:szCs w:val="24"/>
    </w:rPr>
  </w:style>
  <w:style w:type="paragraph" w:styleId="Ttulo8">
    <w:name w:val="heading 8"/>
    <w:basedOn w:val="Normal"/>
    <w:next w:val="Normal"/>
    <w:link w:val="Ttulo8Car"/>
    <w:uiPriority w:val="9"/>
    <w:semiHidden/>
    <w:unhideWhenUsed/>
    <w:qFormat/>
    <w:rsid w:val="007852C1"/>
    <w:pPr>
      <w:tabs>
        <w:tab w:val="num" w:pos="5760"/>
      </w:tabs>
      <w:spacing w:before="240" w:after="60" w:line="240" w:lineRule="auto"/>
      <w:ind w:left="5760" w:hanging="720"/>
      <w:outlineLvl w:val="7"/>
    </w:pPr>
    <w:rPr>
      <w:i/>
      <w:iCs/>
      <w:sz w:val="24"/>
      <w:szCs w:val="24"/>
    </w:rPr>
  </w:style>
  <w:style w:type="paragraph" w:styleId="Ttulo9">
    <w:name w:val="heading 9"/>
    <w:basedOn w:val="Normal"/>
    <w:next w:val="Normal"/>
    <w:link w:val="Ttulo9Car"/>
    <w:uiPriority w:val="9"/>
    <w:semiHidden/>
    <w:unhideWhenUsed/>
    <w:qFormat/>
    <w:rsid w:val="007852C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2AB1"/>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semiHidden/>
    <w:rsid w:val="007852C1"/>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7852C1"/>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7852C1"/>
    <w:rPr>
      <w:b/>
      <w:bCs/>
      <w:sz w:val="28"/>
      <w:szCs w:val="28"/>
    </w:rPr>
  </w:style>
  <w:style w:type="character" w:customStyle="1" w:styleId="Ttulo5Car">
    <w:name w:val="Título 5 Car"/>
    <w:basedOn w:val="Fuentedeprrafopredeter"/>
    <w:link w:val="Ttulo5"/>
    <w:uiPriority w:val="9"/>
    <w:semiHidden/>
    <w:rsid w:val="006C0F49"/>
    <w:rPr>
      <w:rFonts w:asciiTheme="majorHAnsi" w:eastAsiaTheme="majorEastAsia" w:hAnsiTheme="majorHAnsi" w:cstheme="majorBidi"/>
      <w:color w:val="224E76" w:themeColor="accent1" w:themeShade="7F"/>
    </w:rPr>
  </w:style>
  <w:style w:type="character" w:customStyle="1" w:styleId="Ttulo6Car">
    <w:name w:val="Título 6 Car"/>
    <w:basedOn w:val="Fuentedeprrafopredeter"/>
    <w:link w:val="Ttulo6"/>
    <w:rsid w:val="007852C1"/>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7852C1"/>
    <w:rPr>
      <w:sz w:val="24"/>
      <w:szCs w:val="24"/>
    </w:rPr>
  </w:style>
  <w:style w:type="character" w:customStyle="1" w:styleId="Ttulo8Car">
    <w:name w:val="Título 8 Car"/>
    <w:basedOn w:val="Fuentedeprrafopredeter"/>
    <w:link w:val="Ttulo8"/>
    <w:uiPriority w:val="9"/>
    <w:semiHidden/>
    <w:rsid w:val="007852C1"/>
    <w:rPr>
      <w:i/>
      <w:iCs/>
      <w:sz w:val="24"/>
      <w:szCs w:val="24"/>
    </w:rPr>
  </w:style>
  <w:style w:type="character" w:customStyle="1" w:styleId="Ttulo9Car">
    <w:name w:val="Título 9 Car"/>
    <w:basedOn w:val="Fuentedeprrafopredeter"/>
    <w:link w:val="Ttulo9"/>
    <w:uiPriority w:val="9"/>
    <w:semiHidden/>
    <w:rsid w:val="007852C1"/>
    <w:rPr>
      <w:rFonts w:asciiTheme="majorHAnsi" w:eastAsiaTheme="majorEastAsia" w:hAnsiTheme="majorHAnsi" w:cstheme="majorBidi"/>
    </w:rPr>
  </w:style>
  <w:style w:type="paragraph" w:customStyle="1" w:styleId="grissencillo">
    <w:name w:val="gris_sencillo"/>
    <w:basedOn w:val="Normal"/>
    <w:rsid w:val="003158A5"/>
    <w:pPr>
      <w:spacing w:before="100" w:beforeAutospacing="1" w:after="100" w:afterAutospacing="1" w:line="240" w:lineRule="auto"/>
    </w:pPr>
    <w:rPr>
      <w:rFonts w:ascii="Arial" w:eastAsia="Times New Roman" w:hAnsi="Arial" w:cs="Arial"/>
      <w:b/>
      <w:bCs/>
      <w:color w:val="333333"/>
      <w:sz w:val="18"/>
      <w:szCs w:val="18"/>
    </w:rPr>
  </w:style>
  <w:style w:type="paragraph" w:customStyle="1" w:styleId="h3">
    <w:name w:val="h3"/>
    <w:basedOn w:val="Normal"/>
    <w:rsid w:val="003158A5"/>
    <w:pPr>
      <w:spacing w:before="100" w:beforeAutospacing="1" w:after="100" w:afterAutospacing="1" w:line="240" w:lineRule="auto"/>
    </w:pPr>
    <w:rPr>
      <w:rFonts w:ascii="Arial" w:eastAsia="Times New Roman" w:hAnsi="Arial" w:cs="Arial"/>
      <w:color w:val="D3A941"/>
      <w:sz w:val="27"/>
      <w:szCs w:val="27"/>
    </w:rPr>
  </w:style>
  <w:style w:type="paragraph" w:customStyle="1" w:styleId="texto1">
    <w:name w:val="texto1"/>
    <w:basedOn w:val="Normal"/>
    <w:rsid w:val="003158A5"/>
    <w:pPr>
      <w:spacing w:before="100" w:beforeAutospacing="1" w:after="100" w:afterAutospacing="1" w:line="240" w:lineRule="auto"/>
      <w:jc w:val="both"/>
    </w:pPr>
    <w:rPr>
      <w:rFonts w:ascii="Arial" w:eastAsia="Times New Roman" w:hAnsi="Arial" w:cs="Arial"/>
      <w:color w:val="555555"/>
      <w:sz w:val="20"/>
      <w:szCs w:val="20"/>
    </w:rPr>
  </w:style>
  <w:style w:type="character" w:customStyle="1" w:styleId="italic1">
    <w:name w:val="italic1"/>
    <w:basedOn w:val="Fuentedeprrafopredeter"/>
    <w:rsid w:val="003158A5"/>
    <w:rPr>
      <w:i/>
      <w:iCs/>
      <w:sz w:val="16"/>
      <w:szCs w:val="16"/>
    </w:rPr>
  </w:style>
  <w:style w:type="paragraph" w:styleId="NormalWeb">
    <w:name w:val="Normal (Web)"/>
    <w:basedOn w:val="Normal"/>
    <w:uiPriority w:val="99"/>
    <w:unhideWhenUsed/>
    <w:rsid w:val="003158A5"/>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3158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58A5"/>
    <w:rPr>
      <w:rFonts w:ascii="Tahoma" w:hAnsi="Tahoma" w:cs="Tahoma"/>
      <w:sz w:val="16"/>
      <w:szCs w:val="16"/>
    </w:rPr>
  </w:style>
  <w:style w:type="paragraph" w:styleId="Citadestacada">
    <w:name w:val="Intense Quote"/>
    <w:basedOn w:val="Normal"/>
    <w:next w:val="Normal"/>
    <w:link w:val="CitadestacadaCar"/>
    <w:uiPriority w:val="30"/>
    <w:qFormat/>
    <w:rsid w:val="00E849B0"/>
    <w:pPr>
      <w:pBdr>
        <w:bottom w:val="single" w:sz="4" w:space="4" w:color="629DD1" w:themeColor="accent1"/>
      </w:pBdr>
      <w:spacing w:before="200" w:after="280" w:line="240" w:lineRule="auto"/>
      <w:ind w:left="936" w:right="936"/>
    </w:pPr>
    <w:rPr>
      <w:b/>
      <w:bCs/>
      <w:i/>
      <w:iCs/>
      <w:color w:val="629DD1" w:themeColor="accent1"/>
      <w:lang w:val="es-PR"/>
    </w:rPr>
  </w:style>
  <w:style w:type="character" w:customStyle="1" w:styleId="CitadestacadaCar">
    <w:name w:val="Cita destacada Car"/>
    <w:basedOn w:val="Fuentedeprrafopredeter"/>
    <w:link w:val="Citadestacada"/>
    <w:uiPriority w:val="30"/>
    <w:rsid w:val="00E849B0"/>
    <w:rPr>
      <w:b/>
      <w:bCs/>
      <w:i/>
      <w:iCs/>
      <w:color w:val="629DD1" w:themeColor="accent1"/>
      <w:lang w:val="es-PR"/>
    </w:rPr>
  </w:style>
  <w:style w:type="paragraph" w:styleId="Prrafodelista">
    <w:name w:val="List Paragraph"/>
    <w:basedOn w:val="Normal"/>
    <w:uiPriority w:val="34"/>
    <w:qFormat/>
    <w:rsid w:val="00E222BF"/>
    <w:pPr>
      <w:ind w:left="720"/>
      <w:contextualSpacing/>
    </w:pPr>
  </w:style>
  <w:style w:type="paragraph" w:styleId="Piedepgina">
    <w:name w:val="footer"/>
    <w:basedOn w:val="Normal"/>
    <w:link w:val="PiedepginaCar"/>
    <w:uiPriority w:val="99"/>
    <w:rsid w:val="002D4CBC"/>
    <w:pPr>
      <w:widowControl w:val="0"/>
      <w:tabs>
        <w:tab w:val="left" w:pos="0"/>
        <w:tab w:val="center" w:pos="4419"/>
        <w:tab w:val="right" w:pos="8838"/>
      </w:tabs>
      <w:autoSpaceDE w:val="0"/>
      <w:autoSpaceDN w:val="0"/>
      <w:adjustRightInd w:val="0"/>
      <w:spacing w:after="0" w:line="240" w:lineRule="auto"/>
    </w:pPr>
    <w:rPr>
      <w:rFonts w:ascii="Times New Roman" w:hAnsi="Times New Roman" w:cs="Times New Roman"/>
      <w:sz w:val="24"/>
      <w:szCs w:val="24"/>
    </w:rPr>
  </w:style>
  <w:style w:type="character" w:customStyle="1" w:styleId="PiedepginaCar">
    <w:name w:val="Pie de página Car"/>
    <w:basedOn w:val="Fuentedeprrafopredeter"/>
    <w:link w:val="Piedepgina"/>
    <w:uiPriority w:val="99"/>
    <w:rsid w:val="002D4CBC"/>
    <w:rPr>
      <w:rFonts w:ascii="Times New Roman" w:eastAsiaTheme="minorEastAsia" w:hAnsi="Times New Roman" w:cs="Times New Roman"/>
      <w:sz w:val="24"/>
      <w:szCs w:val="24"/>
    </w:rPr>
  </w:style>
  <w:style w:type="paragraph" w:styleId="Textoindependiente">
    <w:name w:val="Body Text"/>
    <w:basedOn w:val="Normal"/>
    <w:link w:val="TextoindependienteCar"/>
    <w:uiPriority w:val="99"/>
    <w:rsid w:val="002D4CBC"/>
    <w:pPr>
      <w:widowControl w:val="0"/>
      <w:autoSpaceDE w:val="0"/>
      <w:autoSpaceDN w:val="0"/>
      <w:adjustRightInd w:val="0"/>
      <w:spacing w:after="0" w:line="240" w:lineRule="auto"/>
      <w:jc w:val="both"/>
    </w:pPr>
    <w:rPr>
      <w:rFonts w:ascii="Tahoma" w:hAnsi="Tahoma" w:cs="Tahoma"/>
      <w:sz w:val="24"/>
      <w:szCs w:val="24"/>
    </w:rPr>
  </w:style>
  <w:style w:type="character" w:customStyle="1" w:styleId="TextoindependienteCar">
    <w:name w:val="Texto independiente Car"/>
    <w:basedOn w:val="Fuentedeprrafopredeter"/>
    <w:link w:val="Textoindependiente"/>
    <w:uiPriority w:val="99"/>
    <w:rsid w:val="002D4CBC"/>
    <w:rPr>
      <w:rFonts w:ascii="Tahoma" w:eastAsiaTheme="minorEastAsia" w:hAnsi="Tahoma" w:cs="Tahoma"/>
      <w:sz w:val="24"/>
      <w:szCs w:val="24"/>
    </w:rPr>
  </w:style>
  <w:style w:type="paragraph" w:customStyle="1" w:styleId="level10">
    <w:name w:val="_level1"/>
    <w:basedOn w:val="Normal"/>
    <w:uiPriority w:val="99"/>
    <w:rsid w:val="002D4CBC"/>
    <w:pPr>
      <w:widowControl w:val="0"/>
      <w:tabs>
        <w:tab w:val="left" w:pos="-72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7920"/>
      </w:tabs>
      <w:autoSpaceDE w:val="0"/>
      <w:autoSpaceDN w:val="0"/>
      <w:adjustRightInd w:val="0"/>
      <w:spacing w:after="0" w:line="240" w:lineRule="auto"/>
      <w:ind w:left="720" w:hanging="360"/>
    </w:pPr>
    <w:rPr>
      <w:rFonts w:ascii="Times New Roman" w:hAnsi="Times New Roman" w:cs="Times New Roman"/>
      <w:sz w:val="24"/>
      <w:szCs w:val="24"/>
    </w:rPr>
  </w:style>
  <w:style w:type="paragraph" w:styleId="Encabezado">
    <w:name w:val="header"/>
    <w:basedOn w:val="Normal"/>
    <w:link w:val="EncabezadoCar"/>
    <w:uiPriority w:val="99"/>
    <w:unhideWhenUsed/>
    <w:rsid w:val="00FA10E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A10EC"/>
  </w:style>
  <w:style w:type="paragraph" w:customStyle="1" w:styleId="Default">
    <w:name w:val="Default"/>
    <w:rsid w:val="00CD0C3A"/>
    <w:pPr>
      <w:autoSpaceDE w:val="0"/>
      <w:autoSpaceDN w:val="0"/>
      <w:adjustRightInd w:val="0"/>
      <w:spacing w:after="0" w:line="240" w:lineRule="auto"/>
    </w:pPr>
    <w:rPr>
      <w:rFonts w:ascii="Cambria" w:hAnsi="Cambria" w:cs="Cambria"/>
      <w:color w:val="000000"/>
      <w:sz w:val="24"/>
      <w:szCs w:val="24"/>
    </w:rPr>
  </w:style>
  <w:style w:type="paragraph" w:styleId="Mapadeldocumento">
    <w:name w:val="Document Map"/>
    <w:basedOn w:val="Normal"/>
    <w:link w:val="MapadeldocumentoCar"/>
    <w:uiPriority w:val="99"/>
    <w:semiHidden/>
    <w:unhideWhenUsed/>
    <w:rsid w:val="008E6E4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E6E44"/>
    <w:rPr>
      <w:rFonts w:ascii="Tahoma" w:hAnsi="Tahoma" w:cs="Tahoma"/>
      <w:sz w:val="16"/>
      <w:szCs w:val="16"/>
    </w:rPr>
  </w:style>
  <w:style w:type="paragraph" w:styleId="Epgrafe">
    <w:name w:val="caption"/>
    <w:basedOn w:val="Normal"/>
    <w:next w:val="Normal"/>
    <w:uiPriority w:val="35"/>
    <w:unhideWhenUsed/>
    <w:qFormat/>
    <w:rsid w:val="007C1147"/>
    <w:pPr>
      <w:spacing w:line="240" w:lineRule="auto"/>
    </w:pPr>
    <w:rPr>
      <w:b/>
      <w:bCs/>
      <w:color w:val="629DD1" w:themeColor="accent1"/>
      <w:sz w:val="18"/>
      <w:szCs w:val="18"/>
    </w:rPr>
  </w:style>
  <w:style w:type="table" w:styleId="Tablaconcuadrcula">
    <w:name w:val="Table Grid"/>
    <w:basedOn w:val="Tablanormal"/>
    <w:uiPriority w:val="59"/>
    <w:rsid w:val="00267B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ventTitle">
    <w:name w:val="Event Title"/>
    <w:basedOn w:val="Normal"/>
    <w:qFormat/>
    <w:rsid w:val="008E42CA"/>
    <w:pPr>
      <w:spacing w:after="0" w:line="240" w:lineRule="auto"/>
      <w:jc w:val="center"/>
    </w:pPr>
    <w:rPr>
      <w:rFonts w:ascii="Cambria" w:eastAsia="MS Mincho" w:hAnsi="Cambria" w:cs="Times New Roman"/>
      <w:b/>
      <w:color w:val="31849B"/>
      <w:spacing w:val="10"/>
      <w:sz w:val="64"/>
      <w:szCs w:val="64"/>
    </w:rPr>
  </w:style>
  <w:style w:type="paragraph" w:customStyle="1" w:styleId="Hightlight">
    <w:name w:val="Hightlight"/>
    <w:basedOn w:val="Normal"/>
    <w:rsid w:val="00490369"/>
    <w:pPr>
      <w:framePr w:hSpace="187" w:wrap="around" w:vAnchor="page" w:hAnchor="margin" w:xAlign="center" w:y="1844"/>
      <w:spacing w:after="0" w:line="240" w:lineRule="auto"/>
    </w:pPr>
    <w:rPr>
      <w:rFonts w:eastAsia="MS Mincho" w:cs="Times New Roman"/>
      <w:b/>
      <w:color w:val="417A84" w:themeColor="accent5" w:themeShade="BF"/>
      <w:spacing w:val="10"/>
      <w:sz w:val="36"/>
      <w:szCs w:val="36"/>
      <w:lang w:eastAsia="ja-JP"/>
    </w:rPr>
  </w:style>
  <w:style w:type="character" w:styleId="Referenciaintensa">
    <w:name w:val="Intense Reference"/>
    <w:basedOn w:val="Fuentedeprrafopredeter"/>
    <w:uiPriority w:val="32"/>
    <w:qFormat/>
    <w:rsid w:val="00765707"/>
    <w:rPr>
      <w:b/>
      <w:bCs/>
      <w:smallCaps/>
      <w:color w:val="297FD5" w:themeColor="accent2"/>
      <w:spacing w:val="5"/>
      <w:u w:val="single"/>
    </w:rPr>
  </w:style>
  <w:style w:type="paragraph" w:styleId="TtulodeTDC">
    <w:name w:val="TOC Heading"/>
    <w:basedOn w:val="Ttulo1"/>
    <w:next w:val="Normal"/>
    <w:uiPriority w:val="39"/>
    <w:unhideWhenUsed/>
    <w:qFormat/>
    <w:rsid w:val="00422AB1"/>
    <w:pPr>
      <w:outlineLvl w:val="9"/>
    </w:pPr>
    <w:rPr>
      <w:lang w:eastAsia="ja-JP"/>
    </w:rPr>
  </w:style>
  <w:style w:type="paragraph" w:styleId="TDC1">
    <w:name w:val="toc 1"/>
    <w:basedOn w:val="Normal"/>
    <w:next w:val="Normal"/>
    <w:autoRedefine/>
    <w:uiPriority w:val="39"/>
    <w:unhideWhenUsed/>
    <w:qFormat/>
    <w:rsid w:val="009159AA"/>
    <w:pPr>
      <w:tabs>
        <w:tab w:val="right" w:leader="dot" w:pos="8290"/>
      </w:tabs>
      <w:spacing w:after="100"/>
      <w:jc w:val="center"/>
    </w:pPr>
    <w:rPr>
      <w:rFonts w:asciiTheme="majorHAnsi" w:hAnsiTheme="majorHAnsi" w:cs="Times New Roman"/>
      <w:b/>
      <w:noProof/>
      <w:sz w:val="24"/>
      <w:szCs w:val="24"/>
      <w:lang w:val="es-PR"/>
    </w:rPr>
  </w:style>
  <w:style w:type="character" w:styleId="Hipervnculo">
    <w:name w:val="Hyperlink"/>
    <w:basedOn w:val="Fuentedeprrafopredeter"/>
    <w:uiPriority w:val="99"/>
    <w:unhideWhenUsed/>
    <w:rsid w:val="00422AB1"/>
    <w:rPr>
      <w:color w:val="9454C3" w:themeColor="hyperlink"/>
      <w:u w:val="single"/>
    </w:rPr>
  </w:style>
  <w:style w:type="paragraph" w:styleId="Sinespaciado">
    <w:name w:val="No Spacing"/>
    <w:link w:val="SinespaciadoCar"/>
    <w:uiPriority w:val="1"/>
    <w:qFormat/>
    <w:rsid w:val="00616580"/>
    <w:pPr>
      <w:spacing w:after="0" w:line="240" w:lineRule="auto"/>
    </w:pPr>
    <w:rPr>
      <w:rFonts w:eastAsiaTheme="minorHAnsi"/>
      <w:lang w:val="es-PR"/>
    </w:rPr>
  </w:style>
  <w:style w:type="character" w:customStyle="1" w:styleId="SinespaciadoCar">
    <w:name w:val="Sin espaciado Car"/>
    <w:basedOn w:val="Fuentedeprrafopredeter"/>
    <w:link w:val="Sinespaciado"/>
    <w:uiPriority w:val="1"/>
    <w:locked/>
    <w:rsid w:val="008B6EB8"/>
    <w:rPr>
      <w:rFonts w:eastAsiaTheme="minorHAnsi"/>
      <w:lang w:val="es-PR"/>
    </w:rPr>
  </w:style>
  <w:style w:type="paragraph" w:customStyle="1" w:styleId="default0">
    <w:name w:val="default"/>
    <w:basedOn w:val="Normal"/>
    <w:rsid w:val="0061658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Cuadrculaclara">
    <w:name w:val="Light Grid"/>
    <w:basedOn w:val="Tablanormal"/>
    <w:uiPriority w:val="62"/>
    <w:rsid w:val="00D05313"/>
    <w:pPr>
      <w:spacing w:after="0" w:line="240" w:lineRule="auto"/>
      <w:ind w:left="3600" w:hanging="2880"/>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evel1">
    <w:name w:val="Level 1"/>
    <w:basedOn w:val="Normal"/>
    <w:rsid w:val="007B0BBB"/>
    <w:pPr>
      <w:widowControl w:val="0"/>
      <w:numPr>
        <w:numId w:val="22"/>
      </w:numPr>
      <w:autoSpaceDE w:val="0"/>
      <w:autoSpaceDN w:val="0"/>
      <w:adjustRightInd w:val="0"/>
      <w:spacing w:after="0" w:line="240" w:lineRule="auto"/>
      <w:ind w:left="543" w:hanging="543"/>
      <w:outlineLvl w:val="0"/>
    </w:pPr>
    <w:rPr>
      <w:rFonts w:ascii="Times New Roman" w:eastAsia="Times New Roman" w:hAnsi="Times New Roman" w:cs="Times New Roman"/>
      <w:sz w:val="20"/>
      <w:szCs w:val="24"/>
    </w:rPr>
  </w:style>
  <w:style w:type="paragraph" w:styleId="Textoindependiente2">
    <w:name w:val="Body Text 2"/>
    <w:basedOn w:val="Normal"/>
    <w:link w:val="Textoindependiente2Car"/>
    <w:uiPriority w:val="99"/>
    <w:unhideWhenUsed/>
    <w:rsid w:val="003C6B4B"/>
    <w:pPr>
      <w:spacing w:after="120" w:line="480" w:lineRule="auto"/>
    </w:pPr>
  </w:style>
  <w:style w:type="character" w:customStyle="1" w:styleId="Textoindependiente2Car">
    <w:name w:val="Texto independiente 2 Car"/>
    <w:basedOn w:val="Fuentedeprrafopredeter"/>
    <w:link w:val="Textoindependiente2"/>
    <w:uiPriority w:val="99"/>
    <w:rsid w:val="003C6B4B"/>
  </w:style>
  <w:style w:type="paragraph" w:styleId="TDC2">
    <w:name w:val="toc 2"/>
    <w:basedOn w:val="Normal"/>
    <w:next w:val="Normal"/>
    <w:autoRedefine/>
    <w:uiPriority w:val="39"/>
    <w:unhideWhenUsed/>
    <w:qFormat/>
    <w:rsid w:val="00E72583"/>
    <w:pPr>
      <w:spacing w:after="100"/>
      <w:ind w:left="220"/>
    </w:pPr>
    <w:rPr>
      <w:rFonts w:ascii="Times New Roman" w:hAnsi="Times New Roman" w:cs="Times New Roman"/>
      <w:b/>
      <w:sz w:val="24"/>
      <w:szCs w:val="24"/>
      <w:lang w:val="es-PR"/>
    </w:rPr>
  </w:style>
  <w:style w:type="paragraph" w:styleId="TDC3">
    <w:name w:val="toc 3"/>
    <w:basedOn w:val="Normal"/>
    <w:next w:val="Normal"/>
    <w:autoRedefine/>
    <w:uiPriority w:val="39"/>
    <w:unhideWhenUsed/>
    <w:qFormat/>
    <w:rsid w:val="00E86AC0"/>
    <w:pPr>
      <w:tabs>
        <w:tab w:val="right" w:leader="dot" w:pos="8290"/>
      </w:tabs>
      <w:spacing w:after="100"/>
    </w:pPr>
    <w:rPr>
      <w:b/>
      <w:bCs/>
      <w:noProof/>
      <w:sz w:val="24"/>
      <w:szCs w:val="24"/>
    </w:rPr>
  </w:style>
  <w:style w:type="paragraph" w:styleId="Sangra3detindependiente">
    <w:name w:val="Body Text Indent 3"/>
    <w:basedOn w:val="Normal"/>
    <w:link w:val="Sangra3detindependienteCar"/>
    <w:uiPriority w:val="99"/>
    <w:semiHidden/>
    <w:unhideWhenUsed/>
    <w:rsid w:val="004845E7"/>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4845E7"/>
    <w:rPr>
      <w:sz w:val="16"/>
      <w:szCs w:val="16"/>
    </w:rPr>
  </w:style>
  <w:style w:type="paragraph" w:customStyle="1" w:styleId="DateText">
    <w:name w:val="Date Text"/>
    <w:basedOn w:val="Normal"/>
    <w:qFormat/>
    <w:rsid w:val="004845E7"/>
    <w:pPr>
      <w:framePr w:hSpace="187" w:wrap="around" w:vAnchor="page" w:hAnchor="margin" w:xAlign="center" w:y="1844"/>
      <w:spacing w:after="0" w:line="240" w:lineRule="auto"/>
    </w:pPr>
    <w:rPr>
      <w:rFonts w:asciiTheme="majorHAnsi" w:eastAsia="MS Mincho" w:hAnsiTheme="majorHAnsi" w:cs="Times New Roman"/>
      <w:color w:val="417A84" w:themeColor="accent5" w:themeShade="BF"/>
      <w:spacing w:val="10"/>
      <w:sz w:val="40"/>
      <w:szCs w:val="44"/>
      <w:lang w:eastAsia="ja-JP"/>
    </w:rPr>
  </w:style>
  <w:style w:type="character" w:customStyle="1" w:styleId="apple-converted-space">
    <w:name w:val="apple-converted-space"/>
    <w:basedOn w:val="Fuentedeprrafopredeter"/>
    <w:rsid w:val="009005EB"/>
  </w:style>
  <w:style w:type="character" w:customStyle="1" w:styleId="fn">
    <w:name w:val="fn"/>
    <w:basedOn w:val="Fuentedeprrafopredeter"/>
    <w:rsid w:val="00084A60"/>
  </w:style>
  <w:style w:type="character" w:customStyle="1" w:styleId="BalloonTextChar1">
    <w:name w:val="Balloon Text Char1"/>
    <w:basedOn w:val="Fuentedeprrafopredeter"/>
    <w:uiPriority w:val="99"/>
    <w:semiHidden/>
    <w:rsid w:val="00530AAA"/>
    <w:rPr>
      <w:rFonts w:ascii="Tahoma" w:eastAsiaTheme="minorEastAsia" w:hAnsi="Tahoma" w:cs="Tahoma"/>
      <w:sz w:val="16"/>
      <w:szCs w:val="16"/>
    </w:rPr>
  </w:style>
  <w:style w:type="character" w:customStyle="1" w:styleId="DocumentMapChar1">
    <w:name w:val="Document Map Char1"/>
    <w:basedOn w:val="Fuentedeprrafopredeter"/>
    <w:uiPriority w:val="99"/>
    <w:semiHidden/>
    <w:rsid w:val="00530AAA"/>
    <w:rPr>
      <w:rFonts w:ascii="Tahoma" w:eastAsiaTheme="minorEastAsia" w:hAnsi="Tahoma" w:cs="Tahoma"/>
      <w:sz w:val="16"/>
      <w:szCs w:val="16"/>
    </w:rPr>
  </w:style>
  <w:style w:type="character" w:customStyle="1" w:styleId="BodyTextIndent3Char1">
    <w:name w:val="Body Text Indent 3 Char1"/>
    <w:basedOn w:val="Fuentedeprrafopredeter"/>
    <w:uiPriority w:val="99"/>
    <w:semiHidden/>
    <w:rsid w:val="00530AAA"/>
    <w:rPr>
      <w:rFonts w:eastAsiaTheme="minorEastAsia"/>
      <w:sz w:val="16"/>
      <w:szCs w:val="16"/>
    </w:rPr>
  </w:style>
  <w:style w:type="character" w:customStyle="1" w:styleId="color-c001">
    <w:name w:val="color-c001"/>
    <w:basedOn w:val="Fuentedeprrafopredeter"/>
    <w:rsid w:val="00D11BAB"/>
    <w:rPr>
      <w:color w:val="CC0000"/>
    </w:rPr>
  </w:style>
  <w:style w:type="character" w:customStyle="1" w:styleId="TextocomentarioCar">
    <w:name w:val="Texto comentario Car"/>
    <w:basedOn w:val="Fuentedeprrafopredeter"/>
    <w:link w:val="Textocomentario"/>
    <w:uiPriority w:val="99"/>
    <w:semiHidden/>
    <w:rsid w:val="00BC0ABA"/>
    <w:rPr>
      <w:sz w:val="20"/>
      <w:szCs w:val="20"/>
      <w:lang w:val="es-ES_tradnl" w:eastAsia="es-ES"/>
    </w:rPr>
  </w:style>
  <w:style w:type="paragraph" w:styleId="Textocomentario">
    <w:name w:val="annotation text"/>
    <w:basedOn w:val="Normal"/>
    <w:link w:val="TextocomentarioCar"/>
    <w:uiPriority w:val="99"/>
    <w:semiHidden/>
    <w:unhideWhenUsed/>
    <w:rsid w:val="00BC0ABA"/>
    <w:pPr>
      <w:spacing w:after="0" w:line="240" w:lineRule="auto"/>
    </w:pPr>
    <w:rPr>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BC0ABA"/>
    <w:rPr>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C0ABA"/>
    <w:rPr>
      <w:b/>
      <w:bCs/>
    </w:rPr>
  </w:style>
  <w:style w:type="table" w:styleId="Sombreadoclaro">
    <w:name w:val="Light Shading"/>
    <w:basedOn w:val="Tablanormal"/>
    <w:uiPriority w:val="60"/>
    <w:rsid w:val="00B67E9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clara1">
    <w:name w:val="Cuadrícula clara1"/>
    <w:basedOn w:val="Tablanormal"/>
    <w:next w:val="Cuadrculaclara"/>
    <w:uiPriority w:val="62"/>
    <w:rsid w:val="00692B2D"/>
    <w:pPr>
      <w:spacing w:after="0" w:line="240" w:lineRule="auto"/>
      <w:ind w:left="3600" w:hanging="2880"/>
    </w:pPr>
    <w:rPr>
      <w:rFonts w:eastAsia="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ocomentarioCar1">
    <w:name w:val="Texto comentario Car1"/>
    <w:basedOn w:val="Fuentedeprrafopredeter"/>
    <w:uiPriority w:val="99"/>
    <w:semiHidden/>
    <w:rsid w:val="008068C6"/>
    <w:rPr>
      <w:rFonts w:eastAsiaTheme="minorEastAsia"/>
      <w:sz w:val="20"/>
      <w:szCs w:val="20"/>
      <w:lang w:val="en-US"/>
    </w:rPr>
  </w:style>
  <w:style w:type="character" w:customStyle="1" w:styleId="AsuntodelcomentarioCar1">
    <w:name w:val="Asunto del comentario Car1"/>
    <w:basedOn w:val="TextocomentarioCar1"/>
    <w:uiPriority w:val="99"/>
    <w:semiHidden/>
    <w:rsid w:val="008068C6"/>
    <w:rPr>
      <w:rFonts w:eastAsiaTheme="minorEastAsia"/>
      <w:b/>
      <w:bCs/>
      <w:sz w:val="20"/>
      <w:szCs w:val="20"/>
      <w:lang w:val="en-US"/>
    </w:rPr>
  </w:style>
  <w:style w:type="table" w:customStyle="1" w:styleId="Cuadrculaclara2">
    <w:name w:val="Cuadrícula clara2"/>
    <w:basedOn w:val="Tablanormal"/>
    <w:next w:val="Cuadrculaclara"/>
    <w:uiPriority w:val="62"/>
    <w:rsid w:val="006034F7"/>
    <w:pPr>
      <w:spacing w:after="0" w:line="240" w:lineRule="auto"/>
      <w:ind w:left="3600" w:hanging="2880"/>
    </w:pPr>
    <w:rPr>
      <w:rFonts w:eastAsia="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tulo">
    <w:name w:val="Title"/>
    <w:basedOn w:val="Normal"/>
    <w:next w:val="Normal"/>
    <w:link w:val="TtuloCar"/>
    <w:uiPriority w:val="10"/>
    <w:qFormat/>
    <w:rsid w:val="00306C91"/>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tuloCar">
    <w:name w:val="Título Car"/>
    <w:basedOn w:val="Fuentedeprrafopredeter"/>
    <w:link w:val="Ttulo"/>
    <w:uiPriority w:val="10"/>
    <w:rsid w:val="00306C91"/>
    <w:rPr>
      <w:rFonts w:asciiTheme="majorHAnsi" w:eastAsiaTheme="majorEastAsia" w:hAnsiTheme="majorHAnsi" w:cstheme="majorBidi"/>
      <w:color w:val="1B1D3D" w:themeColor="text2" w:themeShade="BF"/>
      <w:spacing w:val="5"/>
      <w:kern w:val="28"/>
      <w:sz w:val="52"/>
      <w:szCs w:val="52"/>
    </w:rPr>
  </w:style>
  <w:style w:type="character" w:styleId="nfasis">
    <w:name w:val="Emphasis"/>
    <w:basedOn w:val="Fuentedeprrafopredeter"/>
    <w:uiPriority w:val="20"/>
    <w:qFormat/>
    <w:rsid w:val="00306C91"/>
    <w:rPr>
      <w:i/>
      <w:iCs/>
    </w:rPr>
  </w:style>
  <w:style w:type="paragraph" w:styleId="TDC4">
    <w:name w:val="toc 4"/>
    <w:basedOn w:val="Normal"/>
    <w:next w:val="Normal"/>
    <w:autoRedefine/>
    <w:uiPriority w:val="39"/>
    <w:unhideWhenUsed/>
    <w:rsid w:val="00CA69E9"/>
    <w:pPr>
      <w:spacing w:after="100"/>
      <w:ind w:left="660"/>
    </w:pPr>
    <w:rPr>
      <w:lang w:val="es-PR" w:eastAsia="es-PR"/>
    </w:rPr>
  </w:style>
  <w:style w:type="paragraph" w:styleId="TDC5">
    <w:name w:val="toc 5"/>
    <w:basedOn w:val="Normal"/>
    <w:next w:val="Normal"/>
    <w:autoRedefine/>
    <w:uiPriority w:val="39"/>
    <w:unhideWhenUsed/>
    <w:rsid w:val="00CA69E9"/>
    <w:pPr>
      <w:spacing w:after="100"/>
      <w:ind w:left="880"/>
    </w:pPr>
    <w:rPr>
      <w:lang w:val="es-PR" w:eastAsia="es-PR"/>
    </w:rPr>
  </w:style>
  <w:style w:type="paragraph" w:styleId="TDC6">
    <w:name w:val="toc 6"/>
    <w:basedOn w:val="Normal"/>
    <w:next w:val="Normal"/>
    <w:autoRedefine/>
    <w:uiPriority w:val="39"/>
    <w:unhideWhenUsed/>
    <w:rsid w:val="00CA69E9"/>
    <w:pPr>
      <w:spacing w:after="100"/>
      <w:ind w:left="1100"/>
    </w:pPr>
    <w:rPr>
      <w:lang w:val="es-PR" w:eastAsia="es-PR"/>
    </w:rPr>
  </w:style>
  <w:style w:type="paragraph" w:styleId="TDC7">
    <w:name w:val="toc 7"/>
    <w:basedOn w:val="Normal"/>
    <w:next w:val="Normal"/>
    <w:autoRedefine/>
    <w:uiPriority w:val="39"/>
    <w:unhideWhenUsed/>
    <w:rsid w:val="00CA69E9"/>
    <w:pPr>
      <w:spacing w:after="100"/>
      <w:ind w:left="1320"/>
    </w:pPr>
    <w:rPr>
      <w:lang w:val="es-PR" w:eastAsia="es-PR"/>
    </w:rPr>
  </w:style>
  <w:style w:type="paragraph" w:styleId="TDC8">
    <w:name w:val="toc 8"/>
    <w:basedOn w:val="Normal"/>
    <w:next w:val="Normal"/>
    <w:autoRedefine/>
    <w:uiPriority w:val="39"/>
    <w:unhideWhenUsed/>
    <w:rsid w:val="00CA69E9"/>
    <w:pPr>
      <w:spacing w:after="100"/>
      <w:ind w:left="1540"/>
    </w:pPr>
    <w:rPr>
      <w:lang w:val="es-PR" w:eastAsia="es-PR"/>
    </w:rPr>
  </w:style>
  <w:style w:type="paragraph" w:styleId="TDC9">
    <w:name w:val="toc 9"/>
    <w:basedOn w:val="Normal"/>
    <w:next w:val="Normal"/>
    <w:autoRedefine/>
    <w:uiPriority w:val="39"/>
    <w:unhideWhenUsed/>
    <w:rsid w:val="00CA69E9"/>
    <w:pPr>
      <w:spacing w:after="100"/>
      <w:ind w:left="1760"/>
    </w:pPr>
    <w:rPr>
      <w:lang w:val="es-PR" w:eastAsia="es-PR"/>
    </w:rPr>
  </w:style>
  <w:style w:type="paragraph" w:styleId="Textosinformato">
    <w:name w:val="Plain Text"/>
    <w:basedOn w:val="Normal"/>
    <w:link w:val="TextosinformatoCar"/>
    <w:rsid w:val="00C473AE"/>
    <w:pPr>
      <w:spacing w:after="0" w:line="240" w:lineRule="auto"/>
    </w:pPr>
    <w:rPr>
      <w:rFonts w:ascii="Courier New" w:eastAsia="Times New Roman" w:hAnsi="Courier New" w:cs="Courier New"/>
      <w:sz w:val="20"/>
      <w:szCs w:val="20"/>
    </w:rPr>
  </w:style>
  <w:style w:type="character" w:customStyle="1" w:styleId="TextosinformatoCar">
    <w:name w:val="Texto sin formato Car"/>
    <w:basedOn w:val="Fuentedeprrafopredeter"/>
    <w:link w:val="Textosinformato"/>
    <w:rsid w:val="00C473A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67">
      <w:bodyDiv w:val="1"/>
      <w:marLeft w:val="0"/>
      <w:marRight w:val="0"/>
      <w:marTop w:val="0"/>
      <w:marBottom w:val="0"/>
      <w:divBdr>
        <w:top w:val="none" w:sz="0" w:space="0" w:color="auto"/>
        <w:left w:val="none" w:sz="0" w:space="0" w:color="auto"/>
        <w:bottom w:val="none" w:sz="0" w:space="0" w:color="auto"/>
        <w:right w:val="none" w:sz="0" w:space="0" w:color="auto"/>
      </w:divBdr>
      <w:divsChild>
        <w:div w:id="349378955">
          <w:marLeft w:val="547"/>
          <w:marRight w:val="0"/>
          <w:marTop w:val="0"/>
          <w:marBottom w:val="0"/>
          <w:divBdr>
            <w:top w:val="none" w:sz="0" w:space="0" w:color="auto"/>
            <w:left w:val="none" w:sz="0" w:space="0" w:color="auto"/>
            <w:bottom w:val="none" w:sz="0" w:space="0" w:color="auto"/>
            <w:right w:val="none" w:sz="0" w:space="0" w:color="auto"/>
          </w:divBdr>
        </w:div>
      </w:divsChild>
    </w:div>
    <w:div w:id="417017059">
      <w:bodyDiv w:val="1"/>
      <w:marLeft w:val="0"/>
      <w:marRight w:val="0"/>
      <w:marTop w:val="0"/>
      <w:marBottom w:val="0"/>
      <w:divBdr>
        <w:top w:val="none" w:sz="0" w:space="0" w:color="auto"/>
        <w:left w:val="none" w:sz="0" w:space="0" w:color="auto"/>
        <w:bottom w:val="none" w:sz="0" w:space="0" w:color="auto"/>
        <w:right w:val="none" w:sz="0" w:space="0" w:color="auto"/>
      </w:divBdr>
      <w:divsChild>
        <w:div w:id="1013073760">
          <w:marLeft w:val="547"/>
          <w:marRight w:val="0"/>
          <w:marTop w:val="0"/>
          <w:marBottom w:val="0"/>
          <w:divBdr>
            <w:top w:val="none" w:sz="0" w:space="0" w:color="auto"/>
            <w:left w:val="none" w:sz="0" w:space="0" w:color="auto"/>
            <w:bottom w:val="none" w:sz="0" w:space="0" w:color="auto"/>
            <w:right w:val="none" w:sz="0" w:space="0" w:color="auto"/>
          </w:divBdr>
        </w:div>
        <w:div w:id="1182889514">
          <w:marLeft w:val="547"/>
          <w:marRight w:val="0"/>
          <w:marTop w:val="0"/>
          <w:marBottom w:val="0"/>
          <w:divBdr>
            <w:top w:val="none" w:sz="0" w:space="0" w:color="auto"/>
            <w:left w:val="none" w:sz="0" w:space="0" w:color="auto"/>
            <w:bottom w:val="none" w:sz="0" w:space="0" w:color="auto"/>
            <w:right w:val="none" w:sz="0" w:space="0" w:color="auto"/>
          </w:divBdr>
        </w:div>
        <w:div w:id="1476751238">
          <w:marLeft w:val="547"/>
          <w:marRight w:val="0"/>
          <w:marTop w:val="0"/>
          <w:marBottom w:val="0"/>
          <w:divBdr>
            <w:top w:val="none" w:sz="0" w:space="0" w:color="auto"/>
            <w:left w:val="none" w:sz="0" w:space="0" w:color="auto"/>
            <w:bottom w:val="none" w:sz="0" w:space="0" w:color="auto"/>
            <w:right w:val="none" w:sz="0" w:space="0" w:color="auto"/>
          </w:divBdr>
        </w:div>
      </w:divsChild>
    </w:div>
    <w:div w:id="549002216">
      <w:bodyDiv w:val="1"/>
      <w:marLeft w:val="0"/>
      <w:marRight w:val="0"/>
      <w:marTop w:val="0"/>
      <w:marBottom w:val="0"/>
      <w:divBdr>
        <w:top w:val="none" w:sz="0" w:space="0" w:color="auto"/>
        <w:left w:val="none" w:sz="0" w:space="0" w:color="auto"/>
        <w:bottom w:val="none" w:sz="0" w:space="0" w:color="auto"/>
        <w:right w:val="none" w:sz="0" w:space="0" w:color="auto"/>
      </w:divBdr>
      <w:divsChild>
        <w:div w:id="873493866">
          <w:marLeft w:val="0"/>
          <w:marRight w:val="0"/>
          <w:marTop w:val="0"/>
          <w:marBottom w:val="0"/>
          <w:divBdr>
            <w:top w:val="none" w:sz="0" w:space="0" w:color="auto"/>
            <w:left w:val="none" w:sz="0" w:space="0" w:color="auto"/>
            <w:bottom w:val="none" w:sz="0" w:space="0" w:color="auto"/>
            <w:right w:val="none" w:sz="0" w:space="0" w:color="auto"/>
          </w:divBdr>
          <w:divsChild>
            <w:div w:id="1401447125">
              <w:marLeft w:val="0"/>
              <w:marRight w:val="0"/>
              <w:marTop w:val="0"/>
              <w:marBottom w:val="0"/>
              <w:divBdr>
                <w:top w:val="none" w:sz="0" w:space="0" w:color="auto"/>
                <w:left w:val="none" w:sz="0" w:space="0" w:color="auto"/>
                <w:bottom w:val="none" w:sz="0" w:space="0" w:color="auto"/>
                <w:right w:val="none" w:sz="0" w:space="0" w:color="auto"/>
              </w:divBdr>
              <w:divsChild>
                <w:div w:id="1591814202">
                  <w:marLeft w:val="0"/>
                  <w:marRight w:val="0"/>
                  <w:marTop w:val="100"/>
                  <w:marBottom w:val="100"/>
                  <w:divBdr>
                    <w:top w:val="none" w:sz="0" w:space="0" w:color="auto"/>
                    <w:left w:val="none" w:sz="0" w:space="0" w:color="auto"/>
                    <w:bottom w:val="none" w:sz="0" w:space="0" w:color="auto"/>
                    <w:right w:val="none" w:sz="0" w:space="0" w:color="auto"/>
                  </w:divBdr>
                  <w:divsChild>
                    <w:div w:id="1462991636">
                      <w:marLeft w:val="0"/>
                      <w:marRight w:val="0"/>
                      <w:marTop w:val="0"/>
                      <w:marBottom w:val="0"/>
                      <w:divBdr>
                        <w:top w:val="none" w:sz="0" w:space="0" w:color="auto"/>
                        <w:left w:val="none" w:sz="0" w:space="0" w:color="auto"/>
                        <w:bottom w:val="none" w:sz="0" w:space="0" w:color="auto"/>
                        <w:right w:val="none" w:sz="0" w:space="0" w:color="auto"/>
                      </w:divBdr>
                      <w:divsChild>
                        <w:div w:id="20864723">
                          <w:marLeft w:val="0"/>
                          <w:marRight w:val="0"/>
                          <w:marTop w:val="0"/>
                          <w:marBottom w:val="0"/>
                          <w:divBdr>
                            <w:top w:val="single" w:sz="2" w:space="0" w:color="CCCCCC"/>
                            <w:left w:val="single" w:sz="6" w:space="11" w:color="CCCCCC"/>
                            <w:bottom w:val="single" w:sz="2" w:space="0" w:color="CCCCCC"/>
                            <w:right w:val="single" w:sz="6" w:space="11" w:color="CCCCCC"/>
                          </w:divBdr>
                          <w:divsChild>
                            <w:div w:id="136842785">
                              <w:marLeft w:val="0"/>
                              <w:marRight w:val="0"/>
                              <w:marTop w:val="0"/>
                              <w:marBottom w:val="0"/>
                              <w:divBdr>
                                <w:top w:val="none" w:sz="0" w:space="0" w:color="auto"/>
                                <w:left w:val="none" w:sz="0" w:space="0" w:color="auto"/>
                                <w:bottom w:val="none" w:sz="0" w:space="0" w:color="auto"/>
                                <w:right w:val="none" w:sz="0" w:space="0" w:color="auto"/>
                              </w:divBdr>
                              <w:divsChild>
                                <w:div w:id="1659460067">
                                  <w:marLeft w:val="0"/>
                                  <w:marRight w:val="0"/>
                                  <w:marTop w:val="0"/>
                                  <w:marBottom w:val="0"/>
                                  <w:divBdr>
                                    <w:top w:val="none" w:sz="0" w:space="0" w:color="auto"/>
                                    <w:left w:val="none" w:sz="0" w:space="0" w:color="auto"/>
                                    <w:bottom w:val="none" w:sz="0" w:space="0" w:color="auto"/>
                                    <w:right w:val="none" w:sz="0" w:space="0" w:color="auto"/>
                                  </w:divBdr>
                                  <w:divsChild>
                                    <w:div w:id="285166646">
                                      <w:marLeft w:val="0"/>
                                      <w:marRight w:val="0"/>
                                      <w:marTop w:val="0"/>
                                      <w:marBottom w:val="0"/>
                                      <w:divBdr>
                                        <w:top w:val="none" w:sz="0" w:space="0" w:color="auto"/>
                                        <w:left w:val="none" w:sz="0" w:space="0" w:color="auto"/>
                                        <w:bottom w:val="none" w:sz="0" w:space="0" w:color="auto"/>
                                        <w:right w:val="none" w:sz="0" w:space="0" w:color="auto"/>
                                      </w:divBdr>
                                      <w:divsChild>
                                        <w:div w:id="501511570">
                                          <w:marLeft w:val="0"/>
                                          <w:marRight w:val="0"/>
                                          <w:marTop w:val="0"/>
                                          <w:marBottom w:val="0"/>
                                          <w:divBdr>
                                            <w:top w:val="none" w:sz="0" w:space="0" w:color="auto"/>
                                            <w:left w:val="none" w:sz="0" w:space="0" w:color="auto"/>
                                            <w:bottom w:val="none" w:sz="0" w:space="0" w:color="auto"/>
                                            <w:right w:val="none" w:sz="0" w:space="0" w:color="auto"/>
                                          </w:divBdr>
                                          <w:divsChild>
                                            <w:div w:id="883906483">
                                              <w:marLeft w:val="0"/>
                                              <w:marRight w:val="0"/>
                                              <w:marTop w:val="0"/>
                                              <w:marBottom w:val="0"/>
                                              <w:divBdr>
                                                <w:top w:val="none" w:sz="0" w:space="0" w:color="auto"/>
                                                <w:left w:val="none" w:sz="0" w:space="0" w:color="auto"/>
                                                <w:bottom w:val="none" w:sz="0" w:space="0" w:color="auto"/>
                                                <w:right w:val="none" w:sz="0" w:space="0" w:color="auto"/>
                                              </w:divBdr>
                                              <w:divsChild>
                                                <w:div w:id="291521705">
                                                  <w:marLeft w:val="0"/>
                                                  <w:marRight w:val="0"/>
                                                  <w:marTop w:val="0"/>
                                                  <w:marBottom w:val="0"/>
                                                  <w:divBdr>
                                                    <w:top w:val="none" w:sz="0" w:space="0" w:color="auto"/>
                                                    <w:left w:val="none" w:sz="0" w:space="0" w:color="auto"/>
                                                    <w:bottom w:val="none" w:sz="0" w:space="0" w:color="auto"/>
                                                    <w:right w:val="none" w:sz="0" w:space="0" w:color="auto"/>
                                                  </w:divBdr>
                                                  <w:divsChild>
                                                    <w:div w:id="1263952002">
                                                      <w:marLeft w:val="0"/>
                                                      <w:marRight w:val="0"/>
                                                      <w:marTop w:val="0"/>
                                                      <w:marBottom w:val="0"/>
                                                      <w:divBdr>
                                                        <w:top w:val="none" w:sz="0" w:space="0" w:color="auto"/>
                                                        <w:left w:val="none" w:sz="0" w:space="0" w:color="auto"/>
                                                        <w:bottom w:val="none" w:sz="0" w:space="0" w:color="auto"/>
                                                        <w:right w:val="none" w:sz="0" w:space="0" w:color="auto"/>
                                                      </w:divBdr>
                                                      <w:divsChild>
                                                        <w:div w:id="41112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798590">
      <w:bodyDiv w:val="1"/>
      <w:marLeft w:val="0"/>
      <w:marRight w:val="0"/>
      <w:marTop w:val="0"/>
      <w:marBottom w:val="0"/>
      <w:divBdr>
        <w:top w:val="none" w:sz="0" w:space="0" w:color="auto"/>
        <w:left w:val="none" w:sz="0" w:space="0" w:color="auto"/>
        <w:bottom w:val="none" w:sz="0" w:space="0" w:color="auto"/>
        <w:right w:val="none" w:sz="0" w:space="0" w:color="auto"/>
      </w:divBdr>
      <w:divsChild>
        <w:div w:id="1974939205">
          <w:marLeft w:val="547"/>
          <w:marRight w:val="0"/>
          <w:marTop w:val="0"/>
          <w:marBottom w:val="0"/>
          <w:divBdr>
            <w:top w:val="none" w:sz="0" w:space="0" w:color="auto"/>
            <w:left w:val="none" w:sz="0" w:space="0" w:color="auto"/>
            <w:bottom w:val="none" w:sz="0" w:space="0" w:color="auto"/>
            <w:right w:val="none" w:sz="0" w:space="0" w:color="auto"/>
          </w:divBdr>
        </w:div>
      </w:divsChild>
    </w:div>
    <w:div w:id="636303929">
      <w:bodyDiv w:val="1"/>
      <w:marLeft w:val="0"/>
      <w:marRight w:val="0"/>
      <w:marTop w:val="0"/>
      <w:marBottom w:val="0"/>
      <w:divBdr>
        <w:top w:val="none" w:sz="0" w:space="0" w:color="auto"/>
        <w:left w:val="none" w:sz="0" w:space="0" w:color="auto"/>
        <w:bottom w:val="none" w:sz="0" w:space="0" w:color="auto"/>
        <w:right w:val="none" w:sz="0" w:space="0" w:color="auto"/>
      </w:divBdr>
      <w:divsChild>
        <w:div w:id="1178302223">
          <w:marLeft w:val="547"/>
          <w:marRight w:val="0"/>
          <w:marTop w:val="0"/>
          <w:marBottom w:val="0"/>
          <w:divBdr>
            <w:top w:val="none" w:sz="0" w:space="0" w:color="auto"/>
            <w:left w:val="none" w:sz="0" w:space="0" w:color="auto"/>
            <w:bottom w:val="none" w:sz="0" w:space="0" w:color="auto"/>
            <w:right w:val="none" w:sz="0" w:space="0" w:color="auto"/>
          </w:divBdr>
        </w:div>
      </w:divsChild>
    </w:div>
    <w:div w:id="900868003">
      <w:bodyDiv w:val="1"/>
      <w:marLeft w:val="0"/>
      <w:marRight w:val="0"/>
      <w:marTop w:val="0"/>
      <w:marBottom w:val="0"/>
      <w:divBdr>
        <w:top w:val="none" w:sz="0" w:space="0" w:color="auto"/>
        <w:left w:val="none" w:sz="0" w:space="0" w:color="auto"/>
        <w:bottom w:val="none" w:sz="0" w:space="0" w:color="auto"/>
        <w:right w:val="none" w:sz="0" w:space="0" w:color="auto"/>
      </w:divBdr>
      <w:divsChild>
        <w:div w:id="890072927">
          <w:marLeft w:val="547"/>
          <w:marRight w:val="0"/>
          <w:marTop w:val="0"/>
          <w:marBottom w:val="0"/>
          <w:divBdr>
            <w:top w:val="none" w:sz="0" w:space="0" w:color="auto"/>
            <w:left w:val="none" w:sz="0" w:space="0" w:color="auto"/>
            <w:bottom w:val="none" w:sz="0" w:space="0" w:color="auto"/>
            <w:right w:val="none" w:sz="0" w:space="0" w:color="auto"/>
          </w:divBdr>
        </w:div>
      </w:divsChild>
    </w:div>
    <w:div w:id="945120588">
      <w:bodyDiv w:val="1"/>
      <w:marLeft w:val="0"/>
      <w:marRight w:val="0"/>
      <w:marTop w:val="0"/>
      <w:marBottom w:val="0"/>
      <w:divBdr>
        <w:top w:val="none" w:sz="0" w:space="0" w:color="auto"/>
        <w:left w:val="none" w:sz="0" w:space="0" w:color="auto"/>
        <w:bottom w:val="none" w:sz="0" w:space="0" w:color="auto"/>
        <w:right w:val="none" w:sz="0" w:space="0" w:color="auto"/>
      </w:divBdr>
      <w:divsChild>
        <w:div w:id="1709527893">
          <w:marLeft w:val="0"/>
          <w:marRight w:val="0"/>
          <w:marTop w:val="0"/>
          <w:marBottom w:val="0"/>
          <w:divBdr>
            <w:top w:val="none" w:sz="0" w:space="0" w:color="auto"/>
            <w:left w:val="none" w:sz="0" w:space="0" w:color="auto"/>
            <w:bottom w:val="none" w:sz="0" w:space="0" w:color="auto"/>
            <w:right w:val="none" w:sz="0" w:space="0" w:color="auto"/>
          </w:divBdr>
          <w:divsChild>
            <w:div w:id="1025979618">
              <w:marLeft w:val="0"/>
              <w:marRight w:val="0"/>
              <w:marTop w:val="0"/>
              <w:marBottom w:val="0"/>
              <w:divBdr>
                <w:top w:val="none" w:sz="0" w:space="0" w:color="auto"/>
                <w:left w:val="none" w:sz="0" w:space="0" w:color="auto"/>
                <w:bottom w:val="none" w:sz="0" w:space="0" w:color="auto"/>
                <w:right w:val="none" w:sz="0" w:space="0" w:color="auto"/>
              </w:divBdr>
              <w:divsChild>
                <w:div w:id="1756710091">
                  <w:marLeft w:val="0"/>
                  <w:marRight w:val="0"/>
                  <w:marTop w:val="0"/>
                  <w:marBottom w:val="195"/>
                  <w:divBdr>
                    <w:top w:val="none" w:sz="0" w:space="0" w:color="auto"/>
                    <w:left w:val="none" w:sz="0" w:space="0" w:color="auto"/>
                    <w:bottom w:val="none" w:sz="0" w:space="0" w:color="auto"/>
                    <w:right w:val="none" w:sz="0" w:space="0" w:color="auto"/>
                  </w:divBdr>
                  <w:divsChild>
                    <w:div w:id="1238370130">
                      <w:marLeft w:val="0"/>
                      <w:marRight w:val="0"/>
                      <w:marTop w:val="0"/>
                      <w:marBottom w:val="0"/>
                      <w:divBdr>
                        <w:top w:val="none" w:sz="0" w:space="0" w:color="auto"/>
                        <w:left w:val="none" w:sz="0" w:space="0" w:color="auto"/>
                        <w:bottom w:val="none" w:sz="0" w:space="0" w:color="auto"/>
                        <w:right w:val="none" w:sz="0" w:space="0" w:color="auto"/>
                      </w:divBdr>
                      <w:divsChild>
                        <w:div w:id="415634926">
                          <w:marLeft w:val="0"/>
                          <w:marRight w:val="0"/>
                          <w:marTop w:val="0"/>
                          <w:marBottom w:val="0"/>
                          <w:divBdr>
                            <w:top w:val="none" w:sz="0" w:space="0" w:color="auto"/>
                            <w:left w:val="none" w:sz="0" w:space="0" w:color="auto"/>
                            <w:bottom w:val="none" w:sz="0" w:space="0" w:color="auto"/>
                            <w:right w:val="none" w:sz="0" w:space="0" w:color="auto"/>
                          </w:divBdr>
                          <w:divsChild>
                            <w:div w:id="1331446265">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908548">
      <w:bodyDiv w:val="1"/>
      <w:marLeft w:val="0"/>
      <w:marRight w:val="0"/>
      <w:marTop w:val="0"/>
      <w:marBottom w:val="0"/>
      <w:divBdr>
        <w:top w:val="none" w:sz="0" w:space="0" w:color="auto"/>
        <w:left w:val="none" w:sz="0" w:space="0" w:color="auto"/>
        <w:bottom w:val="none" w:sz="0" w:space="0" w:color="auto"/>
        <w:right w:val="none" w:sz="0" w:space="0" w:color="auto"/>
      </w:divBdr>
      <w:divsChild>
        <w:div w:id="743845249">
          <w:marLeft w:val="547"/>
          <w:marRight w:val="0"/>
          <w:marTop w:val="0"/>
          <w:marBottom w:val="0"/>
          <w:divBdr>
            <w:top w:val="none" w:sz="0" w:space="0" w:color="auto"/>
            <w:left w:val="none" w:sz="0" w:space="0" w:color="auto"/>
            <w:bottom w:val="none" w:sz="0" w:space="0" w:color="auto"/>
            <w:right w:val="none" w:sz="0" w:space="0" w:color="auto"/>
          </w:divBdr>
        </w:div>
      </w:divsChild>
    </w:div>
    <w:div w:id="1300839539">
      <w:bodyDiv w:val="1"/>
      <w:marLeft w:val="0"/>
      <w:marRight w:val="0"/>
      <w:marTop w:val="0"/>
      <w:marBottom w:val="0"/>
      <w:divBdr>
        <w:top w:val="none" w:sz="0" w:space="0" w:color="auto"/>
        <w:left w:val="none" w:sz="0" w:space="0" w:color="auto"/>
        <w:bottom w:val="none" w:sz="0" w:space="0" w:color="auto"/>
        <w:right w:val="none" w:sz="0" w:space="0" w:color="auto"/>
      </w:divBdr>
      <w:divsChild>
        <w:div w:id="2001887878">
          <w:marLeft w:val="547"/>
          <w:marRight w:val="0"/>
          <w:marTop w:val="0"/>
          <w:marBottom w:val="0"/>
          <w:divBdr>
            <w:top w:val="none" w:sz="0" w:space="0" w:color="auto"/>
            <w:left w:val="none" w:sz="0" w:space="0" w:color="auto"/>
            <w:bottom w:val="none" w:sz="0" w:space="0" w:color="auto"/>
            <w:right w:val="none" w:sz="0" w:space="0" w:color="auto"/>
          </w:divBdr>
        </w:div>
      </w:divsChild>
    </w:div>
    <w:div w:id="1390807906">
      <w:bodyDiv w:val="1"/>
      <w:marLeft w:val="0"/>
      <w:marRight w:val="0"/>
      <w:marTop w:val="0"/>
      <w:marBottom w:val="0"/>
      <w:divBdr>
        <w:top w:val="none" w:sz="0" w:space="0" w:color="auto"/>
        <w:left w:val="none" w:sz="0" w:space="0" w:color="auto"/>
        <w:bottom w:val="none" w:sz="0" w:space="0" w:color="auto"/>
        <w:right w:val="none" w:sz="0" w:space="0" w:color="auto"/>
      </w:divBdr>
      <w:divsChild>
        <w:div w:id="176778560">
          <w:marLeft w:val="547"/>
          <w:marRight w:val="0"/>
          <w:marTop w:val="0"/>
          <w:marBottom w:val="0"/>
          <w:divBdr>
            <w:top w:val="none" w:sz="0" w:space="0" w:color="auto"/>
            <w:left w:val="none" w:sz="0" w:space="0" w:color="auto"/>
            <w:bottom w:val="none" w:sz="0" w:space="0" w:color="auto"/>
            <w:right w:val="none" w:sz="0" w:space="0" w:color="auto"/>
          </w:divBdr>
        </w:div>
      </w:divsChild>
    </w:div>
    <w:div w:id="1537427029">
      <w:bodyDiv w:val="1"/>
      <w:marLeft w:val="0"/>
      <w:marRight w:val="0"/>
      <w:marTop w:val="0"/>
      <w:marBottom w:val="0"/>
      <w:divBdr>
        <w:top w:val="none" w:sz="0" w:space="0" w:color="auto"/>
        <w:left w:val="none" w:sz="0" w:space="0" w:color="auto"/>
        <w:bottom w:val="none" w:sz="0" w:space="0" w:color="auto"/>
        <w:right w:val="none" w:sz="0" w:space="0" w:color="auto"/>
      </w:divBdr>
      <w:divsChild>
        <w:div w:id="1304115536">
          <w:marLeft w:val="547"/>
          <w:marRight w:val="0"/>
          <w:marTop w:val="0"/>
          <w:marBottom w:val="0"/>
          <w:divBdr>
            <w:top w:val="none" w:sz="0" w:space="0" w:color="auto"/>
            <w:left w:val="none" w:sz="0" w:space="0" w:color="auto"/>
            <w:bottom w:val="none" w:sz="0" w:space="0" w:color="auto"/>
            <w:right w:val="none" w:sz="0" w:space="0" w:color="auto"/>
          </w:divBdr>
        </w:div>
      </w:divsChild>
    </w:div>
    <w:div w:id="1765221130">
      <w:bodyDiv w:val="1"/>
      <w:marLeft w:val="0"/>
      <w:marRight w:val="0"/>
      <w:marTop w:val="0"/>
      <w:marBottom w:val="0"/>
      <w:divBdr>
        <w:top w:val="none" w:sz="0" w:space="0" w:color="auto"/>
        <w:left w:val="none" w:sz="0" w:space="0" w:color="auto"/>
        <w:bottom w:val="none" w:sz="0" w:space="0" w:color="auto"/>
        <w:right w:val="none" w:sz="0" w:space="0" w:color="auto"/>
      </w:divBdr>
      <w:divsChild>
        <w:div w:id="1204058890">
          <w:marLeft w:val="547"/>
          <w:marRight w:val="0"/>
          <w:marTop w:val="0"/>
          <w:marBottom w:val="0"/>
          <w:divBdr>
            <w:top w:val="none" w:sz="0" w:space="0" w:color="auto"/>
            <w:left w:val="none" w:sz="0" w:space="0" w:color="auto"/>
            <w:bottom w:val="none" w:sz="0" w:space="0" w:color="auto"/>
            <w:right w:val="none" w:sz="0" w:space="0" w:color="auto"/>
          </w:divBdr>
        </w:div>
      </w:divsChild>
    </w:div>
    <w:div w:id="1917788756">
      <w:bodyDiv w:val="1"/>
      <w:marLeft w:val="0"/>
      <w:marRight w:val="0"/>
      <w:marTop w:val="0"/>
      <w:marBottom w:val="0"/>
      <w:divBdr>
        <w:top w:val="none" w:sz="0" w:space="0" w:color="auto"/>
        <w:left w:val="none" w:sz="0" w:space="0" w:color="auto"/>
        <w:bottom w:val="none" w:sz="0" w:space="0" w:color="auto"/>
        <w:right w:val="none" w:sz="0" w:space="0" w:color="auto"/>
      </w:divBdr>
      <w:divsChild>
        <w:div w:id="538517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diagramData" Target="diagrams/data2.xml"/><Relationship Id="rId34" Type="http://schemas.openxmlformats.org/officeDocument/2006/relationships/image" Target="media/image6.png"/><Relationship Id="rId42" Type="http://schemas.openxmlformats.org/officeDocument/2006/relationships/image" Target="media/image13.jpeg"/><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8.png"/><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hyperlink" Target="http://www.google.com/imgres?imgurl=http://image.slidesharecdn.com/planeamientoestratgicoempresarial-100903162722-phpapp02/95/planeamiento-estratgico-empresarial-1-728.jpg?cb=1283549252&amp;imgrefurl=http://es.slideshare.net/nidelvi/planeamiento-estratgico-empresarial&amp;h=546&amp;w=728&amp;tbnid=tQMlIwk1po0-mM:&amp;zoom=1&amp;docid=paDRsUqXwlP91M&amp;ei=dyujVL7gMcKBgwT7uYDgCQ&amp;tbm=isch&amp;ved=0CEgQMygdMB0&amp;iact=rc&amp;uact=3&amp;dur=1080&amp;page=2&amp;start=15&amp;ndsp=20" TargetMode="External"/><Relationship Id="rId44"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7.jpeg"/><Relationship Id="rId43" Type="http://schemas.openxmlformats.org/officeDocument/2006/relationships/footer" Target="footer3.xml"/><Relationship Id="rId48" Type="http://schemas.openxmlformats.org/officeDocument/2006/relationships/image" Target="media/image18.png"/><Relationship Id="rId8" Type="http://schemas.openxmlformats.org/officeDocument/2006/relationships/footnotes" Target="footnote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B387A2-0B83-4703-8254-E2CC0AE28B55}" type="doc">
      <dgm:prSet loTypeId="urn:microsoft.com/office/officeart/2005/8/layout/bProcess3" loCatId="process" qsTypeId="urn:microsoft.com/office/officeart/2005/8/quickstyle/simple1" qsCatId="simple" csTypeId="urn:microsoft.com/office/officeart/2005/8/colors/colorful1#1" csCatId="colorful" phldr="1"/>
      <dgm:spPr/>
      <dgm:t>
        <a:bodyPr/>
        <a:lstStyle/>
        <a:p>
          <a:endParaRPr lang="en-US"/>
        </a:p>
      </dgm:t>
    </dgm:pt>
    <dgm:pt modelId="{6AD60493-D7A0-42AC-874F-F31288E6522C}">
      <dgm:prSet phldrT="[Text]" custT="1"/>
      <dgm:spPr/>
      <dgm:t>
        <a:bodyPr/>
        <a:lstStyle/>
        <a:p>
          <a:pPr algn="l"/>
          <a:r>
            <a:rPr lang="es-PR" sz="1200"/>
            <a:t>Formulación de metas y objetivos </a:t>
          </a:r>
          <a:endParaRPr lang="en-US" sz="1200"/>
        </a:p>
      </dgm:t>
    </dgm:pt>
    <dgm:pt modelId="{79D7678A-7374-45E3-8731-378E13E11493}" type="parTrans" cxnId="{90292F52-26DC-4363-BC79-987D273446F3}">
      <dgm:prSet/>
      <dgm:spPr/>
      <dgm:t>
        <a:bodyPr/>
        <a:lstStyle/>
        <a:p>
          <a:pPr algn="l"/>
          <a:endParaRPr lang="en-US"/>
        </a:p>
      </dgm:t>
    </dgm:pt>
    <dgm:pt modelId="{9BF188F7-3F30-4554-A15D-909BAD4F895F}" type="sibTrans" cxnId="{90292F52-26DC-4363-BC79-987D273446F3}">
      <dgm:prSet/>
      <dgm:spPr/>
      <dgm:t>
        <a:bodyPr/>
        <a:lstStyle/>
        <a:p>
          <a:pPr algn="l"/>
          <a:endParaRPr lang="en-US"/>
        </a:p>
      </dgm:t>
    </dgm:pt>
    <dgm:pt modelId="{7C138596-D425-4DAE-8EEF-61C4BF392BBF}">
      <dgm:prSet phldrT="[Text]" custT="1"/>
      <dgm:spPr/>
      <dgm:t>
        <a:bodyPr/>
        <a:lstStyle/>
        <a:p>
          <a:pPr algn="l"/>
          <a:r>
            <a:rPr lang="es-PR" sz="1200"/>
            <a:t>Identificación e implantación de estrategias, proyectos, actividades e iniciativas que operacionalicen  las metas y los objetivos </a:t>
          </a:r>
          <a:endParaRPr lang="en-US" sz="1200"/>
        </a:p>
      </dgm:t>
    </dgm:pt>
    <dgm:pt modelId="{DB400817-790E-4CE5-A648-66E8DC19D838}" type="parTrans" cxnId="{5502B66B-A881-4E80-9BAB-87D58A5A71C8}">
      <dgm:prSet/>
      <dgm:spPr/>
      <dgm:t>
        <a:bodyPr/>
        <a:lstStyle/>
        <a:p>
          <a:pPr algn="l"/>
          <a:endParaRPr lang="en-US"/>
        </a:p>
      </dgm:t>
    </dgm:pt>
    <dgm:pt modelId="{CE824A5C-7F81-49DE-9F3F-8A80107C9130}" type="sibTrans" cxnId="{5502B66B-A881-4E80-9BAB-87D58A5A71C8}">
      <dgm:prSet/>
      <dgm:spPr/>
      <dgm:t>
        <a:bodyPr/>
        <a:lstStyle/>
        <a:p>
          <a:pPr algn="l"/>
          <a:endParaRPr lang="en-US" b="1"/>
        </a:p>
      </dgm:t>
    </dgm:pt>
    <dgm:pt modelId="{D214C9C8-EC27-47A3-859B-FDC1C2D935D7}">
      <dgm:prSet phldrT="[Text]" custT="1"/>
      <dgm:spPr/>
      <dgm:t>
        <a:bodyPr/>
        <a:lstStyle/>
        <a:p>
          <a:pPr algn="l"/>
          <a:r>
            <a:rPr lang="es-PR" sz="1000"/>
            <a:t>Asignación de recursos institucionales y suplementarios (e. g. fondos externos, entre otros) </a:t>
          </a:r>
          <a:endParaRPr lang="en-US" sz="1000"/>
        </a:p>
      </dgm:t>
    </dgm:pt>
    <dgm:pt modelId="{B6E02292-7972-4689-8FFC-ADBC9AB76438}" type="parTrans" cxnId="{89D53A17-440D-4F3B-AF47-FBAD8D786EA5}">
      <dgm:prSet/>
      <dgm:spPr/>
      <dgm:t>
        <a:bodyPr/>
        <a:lstStyle/>
        <a:p>
          <a:pPr algn="l"/>
          <a:endParaRPr lang="en-US"/>
        </a:p>
      </dgm:t>
    </dgm:pt>
    <dgm:pt modelId="{2257BD76-4A7C-466F-95C2-6F98DB4EAAAE}" type="sibTrans" cxnId="{89D53A17-440D-4F3B-AF47-FBAD8D786EA5}">
      <dgm:prSet/>
      <dgm:spPr/>
      <dgm:t>
        <a:bodyPr/>
        <a:lstStyle/>
        <a:p>
          <a:pPr algn="l"/>
          <a:endParaRPr lang="en-US"/>
        </a:p>
      </dgm:t>
    </dgm:pt>
    <dgm:pt modelId="{F59CB17C-BDDF-43CE-84F0-5246A2F01A18}">
      <dgm:prSet phldrT="[Text]" custT="1"/>
      <dgm:spPr/>
      <dgm:t>
        <a:bodyPr/>
        <a:lstStyle/>
        <a:p>
          <a:pPr algn="l"/>
          <a:r>
            <a:rPr lang="es-PR" sz="1200"/>
            <a:t>Avalúo de los resultados</a:t>
          </a:r>
          <a:endParaRPr lang="en-US" sz="1200"/>
        </a:p>
      </dgm:t>
    </dgm:pt>
    <dgm:pt modelId="{2D5D6255-BEDB-4A97-8F42-C14AD763E0D1}" type="parTrans" cxnId="{FCB46C04-C064-4641-A7DD-255499FBDD55}">
      <dgm:prSet/>
      <dgm:spPr/>
      <dgm:t>
        <a:bodyPr/>
        <a:lstStyle/>
        <a:p>
          <a:pPr algn="l"/>
          <a:endParaRPr lang="en-US"/>
        </a:p>
      </dgm:t>
    </dgm:pt>
    <dgm:pt modelId="{DBFD64AE-AE7E-483B-96FA-98300C4A3E61}" type="sibTrans" cxnId="{FCB46C04-C064-4641-A7DD-255499FBDD55}">
      <dgm:prSet/>
      <dgm:spPr/>
      <dgm:t>
        <a:bodyPr/>
        <a:lstStyle/>
        <a:p>
          <a:pPr algn="l"/>
          <a:endParaRPr lang="en-US"/>
        </a:p>
      </dgm:t>
    </dgm:pt>
    <dgm:pt modelId="{96A48B5C-AE4D-47FE-9160-73BE8660038F}">
      <dgm:prSet phldrT="[Text]" custT="1"/>
      <dgm:spPr/>
      <dgm:t>
        <a:bodyPr/>
        <a:lstStyle/>
        <a:p>
          <a:pPr algn="l"/>
          <a:r>
            <a:rPr lang="es-PR" sz="1000"/>
            <a:t>Uso de los resultados para la toma de decisiones informadas y el mejoramiento continuo en el próximo ciclo de planificación  </a:t>
          </a:r>
          <a:endParaRPr lang="en-US" sz="1000"/>
        </a:p>
      </dgm:t>
    </dgm:pt>
    <dgm:pt modelId="{AB7A85A6-A4C4-4B5E-8F0D-9715547B3318}" type="parTrans" cxnId="{03CFFEA0-E71B-4714-B356-4BD2D1B4F685}">
      <dgm:prSet/>
      <dgm:spPr/>
      <dgm:t>
        <a:bodyPr/>
        <a:lstStyle/>
        <a:p>
          <a:pPr algn="l"/>
          <a:endParaRPr lang="en-US"/>
        </a:p>
      </dgm:t>
    </dgm:pt>
    <dgm:pt modelId="{0B6F07C2-9008-4445-818A-7F6C41174C55}" type="sibTrans" cxnId="{03CFFEA0-E71B-4714-B356-4BD2D1B4F685}">
      <dgm:prSet/>
      <dgm:spPr/>
      <dgm:t>
        <a:bodyPr/>
        <a:lstStyle/>
        <a:p>
          <a:pPr algn="l"/>
          <a:endParaRPr lang="en-US"/>
        </a:p>
      </dgm:t>
    </dgm:pt>
    <dgm:pt modelId="{AFBDEA08-7F39-434F-BB9E-6A372DA1DFC7}" type="pres">
      <dgm:prSet presAssocID="{DEB387A2-0B83-4703-8254-E2CC0AE28B55}" presName="Name0" presStyleCnt="0">
        <dgm:presLayoutVars>
          <dgm:dir/>
          <dgm:resizeHandles val="exact"/>
        </dgm:presLayoutVars>
      </dgm:prSet>
      <dgm:spPr/>
      <dgm:t>
        <a:bodyPr/>
        <a:lstStyle/>
        <a:p>
          <a:endParaRPr lang="en-US"/>
        </a:p>
      </dgm:t>
    </dgm:pt>
    <dgm:pt modelId="{675854EF-A136-473E-9D20-2A454ABBB912}" type="pres">
      <dgm:prSet presAssocID="{6AD60493-D7A0-42AC-874F-F31288E6522C}" presName="node" presStyleLbl="node1" presStyleIdx="0" presStyleCnt="5" custScaleY="79509">
        <dgm:presLayoutVars>
          <dgm:bulletEnabled val="1"/>
        </dgm:presLayoutVars>
      </dgm:prSet>
      <dgm:spPr/>
      <dgm:t>
        <a:bodyPr/>
        <a:lstStyle/>
        <a:p>
          <a:endParaRPr lang="en-US"/>
        </a:p>
      </dgm:t>
    </dgm:pt>
    <dgm:pt modelId="{D1E00D47-6048-45F0-8B28-10CDE5C1B427}" type="pres">
      <dgm:prSet presAssocID="{9BF188F7-3F30-4554-A15D-909BAD4F895F}" presName="sibTrans" presStyleLbl="sibTrans1D1" presStyleIdx="0" presStyleCnt="4"/>
      <dgm:spPr/>
      <dgm:t>
        <a:bodyPr/>
        <a:lstStyle/>
        <a:p>
          <a:endParaRPr lang="en-US"/>
        </a:p>
      </dgm:t>
    </dgm:pt>
    <dgm:pt modelId="{5594B7BE-A3C2-40E4-8F8C-E71D4CB42666}" type="pres">
      <dgm:prSet presAssocID="{9BF188F7-3F30-4554-A15D-909BAD4F895F}" presName="connectorText" presStyleLbl="sibTrans1D1" presStyleIdx="0" presStyleCnt="4"/>
      <dgm:spPr/>
      <dgm:t>
        <a:bodyPr/>
        <a:lstStyle/>
        <a:p>
          <a:endParaRPr lang="en-US"/>
        </a:p>
      </dgm:t>
    </dgm:pt>
    <dgm:pt modelId="{799FDE37-2A10-4644-8132-E9D75589EAAB}" type="pres">
      <dgm:prSet presAssocID="{7C138596-D425-4DAE-8EEF-61C4BF392BBF}" presName="node" presStyleLbl="node1" presStyleIdx="1" presStyleCnt="5" custScaleX="117691" custScaleY="79509">
        <dgm:presLayoutVars>
          <dgm:bulletEnabled val="1"/>
        </dgm:presLayoutVars>
      </dgm:prSet>
      <dgm:spPr/>
      <dgm:t>
        <a:bodyPr/>
        <a:lstStyle/>
        <a:p>
          <a:endParaRPr lang="en-US"/>
        </a:p>
      </dgm:t>
    </dgm:pt>
    <dgm:pt modelId="{97E503DE-0CD9-41A6-9BF6-2506D850BFC4}" type="pres">
      <dgm:prSet presAssocID="{CE824A5C-7F81-49DE-9F3F-8A80107C9130}" presName="sibTrans" presStyleLbl="sibTrans1D1" presStyleIdx="1" presStyleCnt="4"/>
      <dgm:spPr/>
      <dgm:t>
        <a:bodyPr/>
        <a:lstStyle/>
        <a:p>
          <a:endParaRPr lang="en-US"/>
        </a:p>
      </dgm:t>
    </dgm:pt>
    <dgm:pt modelId="{6EED7752-9809-48B1-9680-8FD77D315AF2}" type="pres">
      <dgm:prSet presAssocID="{CE824A5C-7F81-49DE-9F3F-8A80107C9130}" presName="connectorText" presStyleLbl="sibTrans1D1" presStyleIdx="1" presStyleCnt="4"/>
      <dgm:spPr/>
      <dgm:t>
        <a:bodyPr/>
        <a:lstStyle/>
        <a:p>
          <a:endParaRPr lang="en-US"/>
        </a:p>
      </dgm:t>
    </dgm:pt>
    <dgm:pt modelId="{67F94A60-2A18-4689-AA08-21BB1B09F87A}" type="pres">
      <dgm:prSet presAssocID="{D214C9C8-EC27-47A3-859B-FDC1C2D935D7}" presName="node" presStyleLbl="node1" presStyleIdx="2" presStyleCnt="5" custScaleX="113849" custScaleY="74755">
        <dgm:presLayoutVars>
          <dgm:bulletEnabled val="1"/>
        </dgm:presLayoutVars>
      </dgm:prSet>
      <dgm:spPr/>
      <dgm:t>
        <a:bodyPr/>
        <a:lstStyle/>
        <a:p>
          <a:endParaRPr lang="en-US"/>
        </a:p>
      </dgm:t>
    </dgm:pt>
    <dgm:pt modelId="{12135CE4-667E-4702-9939-FE0B4E603027}" type="pres">
      <dgm:prSet presAssocID="{2257BD76-4A7C-466F-95C2-6F98DB4EAAAE}" presName="sibTrans" presStyleLbl="sibTrans1D1" presStyleIdx="2" presStyleCnt="4"/>
      <dgm:spPr/>
      <dgm:t>
        <a:bodyPr/>
        <a:lstStyle/>
        <a:p>
          <a:endParaRPr lang="en-US"/>
        </a:p>
      </dgm:t>
    </dgm:pt>
    <dgm:pt modelId="{C958C8F4-36DB-40D8-848C-1AEC189560E8}" type="pres">
      <dgm:prSet presAssocID="{2257BD76-4A7C-466F-95C2-6F98DB4EAAAE}" presName="connectorText" presStyleLbl="sibTrans1D1" presStyleIdx="2" presStyleCnt="4"/>
      <dgm:spPr/>
      <dgm:t>
        <a:bodyPr/>
        <a:lstStyle/>
        <a:p>
          <a:endParaRPr lang="en-US"/>
        </a:p>
      </dgm:t>
    </dgm:pt>
    <dgm:pt modelId="{80269502-1A58-42DD-94EF-AB743409606B}" type="pres">
      <dgm:prSet presAssocID="{F59CB17C-BDDF-43CE-84F0-5246A2F01A18}" presName="node" presStyleLbl="node1" presStyleIdx="3" presStyleCnt="5" custScaleY="64668">
        <dgm:presLayoutVars>
          <dgm:bulletEnabled val="1"/>
        </dgm:presLayoutVars>
      </dgm:prSet>
      <dgm:spPr/>
      <dgm:t>
        <a:bodyPr/>
        <a:lstStyle/>
        <a:p>
          <a:endParaRPr lang="en-US"/>
        </a:p>
      </dgm:t>
    </dgm:pt>
    <dgm:pt modelId="{25AE6565-95C8-4852-B71C-3853E7E94246}" type="pres">
      <dgm:prSet presAssocID="{DBFD64AE-AE7E-483B-96FA-98300C4A3E61}" presName="sibTrans" presStyleLbl="sibTrans1D1" presStyleIdx="3" presStyleCnt="4"/>
      <dgm:spPr/>
      <dgm:t>
        <a:bodyPr/>
        <a:lstStyle/>
        <a:p>
          <a:endParaRPr lang="en-US"/>
        </a:p>
      </dgm:t>
    </dgm:pt>
    <dgm:pt modelId="{FB3C97E3-95B5-43D0-9EFB-C38F0AC9A477}" type="pres">
      <dgm:prSet presAssocID="{DBFD64AE-AE7E-483B-96FA-98300C4A3E61}" presName="connectorText" presStyleLbl="sibTrans1D1" presStyleIdx="3" presStyleCnt="4"/>
      <dgm:spPr/>
      <dgm:t>
        <a:bodyPr/>
        <a:lstStyle/>
        <a:p>
          <a:endParaRPr lang="en-US"/>
        </a:p>
      </dgm:t>
    </dgm:pt>
    <dgm:pt modelId="{CB20A842-60D7-4C31-BD0A-D62A03147B3D}" type="pres">
      <dgm:prSet presAssocID="{96A48B5C-AE4D-47FE-9160-73BE8660038F}" presName="node" presStyleLbl="node1" presStyleIdx="4" presStyleCnt="5" custScaleX="130087" custScaleY="70549">
        <dgm:presLayoutVars>
          <dgm:bulletEnabled val="1"/>
        </dgm:presLayoutVars>
      </dgm:prSet>
      <dgm:spPr/>
      <dgm:t>
        <a:bodyPr/>
        <a:lstStyle/>
        <a:p>
          <a:endParaRPr lang="en-US"/>
        </a:p>
      </dgm:t>
    </dgm:pt>
  </dgm:ptLst>
  <dgm:cxnLst>
    <dgm:cxn modelId="{B846F506-72ED-43E4-98D9-FC069A3042D6}" type="presOf" srcId="{7C138596-D425-4DAE-8EEF-61C4BF392BBF}" destId="{799FDE37-2A10-4644-8132-E9D75589EAAB}" srcOrd="0" destOrd="0" presId="urn:microsoft.com/office/officeart/2005/8/layout/bProcess3"/>
    <dgm:cxn modelId="{96DA9C54-59C1-49B7-9099-B0E313FAF5CF}" type="presOf" srcId="{F59CB17C-BDDF-43CE-84F0-5246A2F01A18}" destId="{80269502-1A58-42DD-94EF-AB743409606B}" srcOrd="0" destOrd="0" presId="urn:microsoft.com/office/officeart/2005/8/layout/bProcess3"/>
    <dgm:cxn modelId="{B6381FB4-7CCD-4BC3-9738-D10BF1172609}" type="presOf" srcId="{D214C9C8-EC27-47A3-859B-FDC1C2D935D7}" destId="{67F94A60-2A18-4689-AA08-21BB1B09F87A}" srcOrd="0" destOrd="0" presId="urn:microsoft.com/office/officeart/2005/8/layout/bProcess3"/>
    <dgm:cxn modelId="{F481A763-FE3A-46C5-A9BA-46D8DD9873BF}" type="presOf" srcId="{CE824A5C-7F81-49DE-9F3F-8A80107C9130}" destId="{97E503DE-0CD9-41A6-9BF6-2506D850BFC4}" srcOrd="0" destOrd="0" presId="urn:microsoft.com/office/officeart/2005/8/layout/bProcess3"/>
    <dgm:cxn modelId="{89D53A17-440D-4F3B-AF47-FBAD8D786EA5}" srcId="{DEB387A2-0B83-4703-8254-E2CC0AE28B55}" destId="{D214C9C8-EC27-47A3-859B-FDC1C2D935D7}" srcOrd="2" destOrd="0" parTransId="{B6E02292-7972-4689-8FFC-ADBC9AB76438}" sibTransId="{2257BD76-4A7C-466F-95C2-6F98DB4EAAAE}"/>
    <dgm:cxn modelId="{220CE503-0720-4936-9CA1-A175E44BE6C2}" type="presOf" srcId="{DBFD64AE-AE7E-483B-96FA-98300C4A3E61}" destId="{FB3C97E3-95B5-43D0-9EFB-C38F0AC9A477}" srcOrd="1" destOrd="0" presId="urn:microsoft.com/office/officeart/2005/8/layout/bProcess3"/>
    <dgm:cxn modelId="{188E8EB0-1333-402F-8750-D2BF05CD33C4}" type="presOf" srcId="{9BF188F7-3F30-4554-A15D-909BAD4F895F}" destId="{5594B7BE-A3C2-40E4-8F8C-E71D4CB42666}" srcOrd="1" destOrd="0" presId="urn:microsoft.com/office/officeart/2005/8/layout/bProcess3"/>
    <dgm:cxn modelId="{3BDCBEF3-2845-40C1-B470-DAB0DF274B23}" type="presOf" srcId="{DEB387A2-0B83-4703-8254-E2CC0AE28B55}" destId="{AFBDEA08-7F39-434F-BB9E-6A372DA1DFC7}" srcOrd="0" destOrd="0" presId="urn:microsoft.com/office/officeart/2005/8/layout/bProcess3"/>
    <dgm:cxn modelId="{C04B3DA9-B1F3-4459-BE0D-6D8DFF3B81DD}" type="presOf" srcId="{96A48B5C-AE4D-47FE-9160-73BE8660038F}" destId="{CB20A842-60D7-4C31-BD0A-D62A03147B3D}" srcOrd="0" destOrd="0" presId="urn:microsoft.com/office/officeart/2005/8/layout/bProcess3"/>
    <dgm:cxn modelId="{E340ACC9-7BFD-45FC-BB14-E8244D4BBD2E}" type="presOf" srcId="{2257BD76-4A7C-466F-95C2-6F98DB4EAAAE}" destId="{C958C8F4-36DB-40D8-848C-1AEC189560E8}" srcOrd="1" destOrd="0" presId="urn:microsoft.com/office/officeart/2005/8/layout/bProcess3"/>
    <dgm:cxn modelId="{5502B66B-A881-4E80-9BAB-87D58A5A71C8}" srcId="{DEB387A2-0B83-4703-8254-E2CC0AE28B55}" destId="{7C138596-D425-4DAE-8EEF-61C4BF392BBF}" srcOrd="1" destOrd="0" parTransId="{DB400817-790E-4CE5-A648-66E8DC19D838}" sibTransId="{CE824A5C-7F81-49DE-9F3F-8A80107C9130}"/>
    <dgm:cxn modelId="{C5E06022-6AF8-4121-8872-37234895F028}" type="presOf" srcId="{DBFD64AE-AE7E-483B-96FA-98300C4A3E61}" destId="{25AE6565-95C8-4852-B71C-3853E7E94246}" srcOrd="0" destOrd="0" presId="urn:microsoft.com/office/officeart/2005/8/layout/bProcess3"/>
    <dgm:cxn modelId="{1A112267-14C4-4DAF-B23B-9A85D23C8579}" type="presOf" srcId="{CE824A5C-7F81-49DE-9F3F-8A80107C9130}" destId="{6EED7752-9809-48B1-9680-8FD77D315AF2}" srcOrd="1" destOrd="0" presId="urn:microsoft.com/office/officeart/2005/8/layout/bProcess3"/>
    <dgm:cxn modelId="{BF962AB1-1E7A-4C7D-933D-440EBDDFF853}" type="presOf" srcId="{2257BD76-4A7C-466F-95C2-6F98DB4EAAAE}" destId="{12135CE4-667E-4702-9939-FE0B4E603027}" srcOrd="0" destOrd="0" presId="urn:microsoft.com/office/officeart/2005/8/layout/bProcess3"/>
    <dgm:cxn modelId="{03CFFEA0-E71B-4714-B356-4BD2D1B4F685}" srcId="{DEB387A2-0B83-4703-8254-E2CC0AE28B55}" destId="{96A48B5C-AE4D-47FE-9160-73BE8660038F}" srcOrd="4" destOrd="0" parTransId="{AB7A85A6-A4C4-4B5E-8F0D-9715547B3318}" sibTransId="{0B6F07C2-9008-4445-818A-7F6C41174C55}"/>
    <dgm:cxn modelId="{90292F52-26DC-4363-BC79-987D273446F3}" srcId="{DEB387A2-0B83-4703-8254-E2CC0AE28B55}" destId="{6AD60493-D7A0-42AC-874F-F31288E6522C}" srcOrd="0" destOrd="0" parTransId="{79D7678A-7374-45E3-8731-378E13E11493}" sibTransId="{9BF188F7-3F30-4554-A15D-909BAD4F895F}"/>
    <dgm:cxn modelId="{2E24A2C4-6DF5-473E-B91E-C6928E21756E}" type="presOf" srcId="{6AD60493-D7A0-42AC-874F-F31288E6522C}" destId="{675854EF-A136-473E-9D20-2A454ABBB912}" srcOrd="0" destOrd="0" presId="urn:microsoft.com/office/officeart/2005/8/layout/bProcess3"/>
    <dgm:cxn modelId="{740B8DAE-4359-4C52-AF7B-85630F08BA1D}" type="presOf" srcId="{9BF188F7-3F30-4554-A15D-909BAD4F895F}" destId="{D1E00D47-6048-45F0-8B28-10CDE5C1B427}" srcOrd="0" destOrd="0" presId="urn:microsoft.com/office/officeart/2005/8/layout/bProcess3"/>
    <dgm:cxn modelId="{FCB46C04-C064-4641-A7DD-255499FBDD55}" srcId="{DEB387A2-0B83-4703-8254-E2CC0AE28B55}" destId="{F59CB17C-BDDF-43CE-84F0-5246A2F01A18}" srcOrd="3" destOrd="0" parTransId="{2D5D6255-BEDB-4A97-8F42-C14AD763E0D1}" sibTransId="{DBFD64AE-AE7E-483B-96FA-98300C4A3E61}"/>
    <dgm:cxn modelId="{F9FAE51B-449E-467D-810B-81AF23C7BDB2}" type="presParOf" srcId="{AFBDEA08-7F39-434F-BB9E-6A372DA1DFC7}" destId="{675854EF-A136-473E-9D20-2A454ABBB912}" srcOrd="0" destOrd="0" presId="urn:microsoft.com/office/officeart/2005/8/layout/bProcess3"/>
    <dgm:cxn modelId="{FE5AFC5F-C5FF-43EA-9A82-C0EDA5C74BDA}" type="presParOf" srcId="{AFBDEA08-7F39-434F-BB9E-6A372DA1DFC7}" destId="{D1E00D47-6048-45F0-8B28-10CDE5C1B427}" srcOrd="1" destOrd="0" presId="urn:microsoft.com/office/officeart/2005/8/layout/bProcess3"/>
    <dgm:cxn modelId="{FEA44721-4981-4C89-B707-A49DB0F3BC66}" type="presParOf" srcId="{D1E00D47-6048-45F0-8B28-10CDE5C1B427}" destId="{5594B7BE-A3C2-40E4-8F8C-E71D4CB42666}" srcOrd="0" destOrd="0" presId="urn:microsoft.com/office/officeart/2005/8/layout/bProcess3"/>
    <dgm:cxn modelId="{304AA6B3-E7D1-4B65-A434-4529052259F7}" type="presParOf" srcId="{AFBDEA08-7F39-434F-BB9E-6A372DA1DFC7}" destId="{799FDE37-2A10-4644-8132-E9D75589EAAB}" srcOrd="2" destOrd="0" presId="urn:microsoft.com/office/officeart/2005/8/layout/bProcess3"/>
    <dgm:cxn modelId="{0B75A9B0-AB79-417A-9088-F8C4DA2A1182}" type="presParOf" srcId="{AFBDEA08-7F39-434F-BB9E-6A372DA1DFC7}" destId="{97E503DE-0CD9-41A6-9BF6-2506D850BFC4}" srcOrd="3" destOrd="0" presId="urn:microsoft.com/office/officeart/2005/8/layout/bProcess3"/>
    <dgm:cxn modelId="{0A0AC732-05CF-456B-8998-318D805CB5CE}" type="presParOf" srcId="{97E503DE-0CD9-41A6-9BF6-2506D850BFC4}" destId="{6EED7752-9809-48B1-9680-8FD77D315AF2}" srcOrd="0" destOrd="0" presId="urn:microsoft.com/office/officeart/2005/8/layout/bProcess3"/>
    <dgm:cxn modelId="{AB10C04F-E599-448A-AD6D-5188584C0D74}" type="presParOf" srcId="{AFBDEA08-7F39-434F-BB9E-6A372DA1DFC7}" destId="{67F94A60-2A18-4689-AA08-21BB1B09F87A}" srcOrd="4" destOrd="0" presId="urn:microsoft.com/office/officeart/2005/8/layout/bProcess3"/>
    <dgm:cxn modelId="{373CBBB2-E724-4BF1-B2DA-883516504877}" type="presParOf" srcId="{AFBDEA08-7F39-434F-BB9E-6A372DA1DFC7}" destId="{12135CE4-667E-4702-9939-FE0B4E603027}" srcOrd="5" destOrd="0" presId="urn:microsoft.com/office/officeart/2005/8/layout/bProcess3"/>
    <dgm:cxn modelId="{1562E549-1C50-48B2-B74F-80C95447F9DC}" type="presParOf" srcId="{12135CE4-667E-4702-9939-FE0B4E603027}" destId="{C958C8F4-36DB-40D8-848C-1AEC189560E8}" srcOrd="0" destOrd="0" presId="urn:microsoft.com/office/officeart/2005/8/layout/bProcess3"/>
    <dgm:cxn modelId="{0E472D03-214C-4CEF-BF29-D67B85C2AA8E}" type="presParOf" srcId="{AFBDEA08-7F39-434F-BB9E-6A372DA1DFC7}" destId="{80269502-1A58-42DD-94EF-AB743409606B}" srcOrd="6" destOrd="0" presId="urn:microsoft.com/office/officeart/2005/8/layout/bProcess3"/>
    <dgm:cxn modelId="{EE55C986-BFF0-40E1-8A7B-77E3D2133A27}" type="presParOf" srcId="{AFBDEA08-7F39-434F-BB9E-6A372DA1DFC7}" destId="{25AE6565-95C8-4852-B71C-3853E7E94246}" srcOrd="7" destOrd="0" presId="urn:microsoft.com/office/officeart/2005/8/layout/bProcess3"/>
    <dgm:cxn modelId="{3C37576C-FC24-45F0-9FA2-008A8071CE89}" type="presParOf" srcId="{25AE6565-95C8-4852-B71C-3853E7E94246}" destId="{FB3C97E3-95B5-43D0-9EFB-C38F0AC9A477}" srcOrd="0" destOrd="0" presId="urn:microsoft.com/office/officeart/2005/8/layout/bProcess3"/>
    <dgm:cxn modelId="{9AC0D34C-0E9F-45DE-97CA-0B0517D1516A}" type="presParOf" srcId="{AFBDEA08-7F39-434F-BB9E-6A372DA1DFC7}" destId="{CB20A842-60D7-4C31-BD0A-D62A03147B3D}" srcOrd="8"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30CC94-AD0E-4ABF-9110-12C8B5C247F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032ED0EE-C5B8-4FC9-97BD-828B9EAB2BF7}">
      <dgm:prSet phldrT="[Text]"/>
      <dgm:spPr/>
      <dgm:t>
        <a:bodyPr/>
        <a:lstStyle/>
        <a:p>
          <a:r>
            <a:rPr lang="en-US"/>
            <a:t>Unidades</a:t>
          </a:r>
        </a:p>
      </dgm:t>
    </dgm:pt>
    <dgm:pt modelId="{8B75E35B-9742-459C-B8A1-C88030F03809}" type="parTrans" cxnId="{C69CA55A-2FF2-46CB-B36E-AECD448ABF1C}">
      <dgm:prSet/>
      <dgm:spPr/>
      <dgm:t>
        <a:bodyPr/>
        <a:lstStyle/>
        <a:p>
          <a:endParaRPr lang="en-US"/>
        </a:p>
      </dgm:t>
    </dgm:pt>
    <dgm:pt modelId="{FD65C94E-676F-4754-92B1-7E1A25A85299}" type="sibTrans" cxnId="{C69CA55A-2FF2-46CB-B36E-AECD448ABF1C}">
      <dgm:prSet/>
      <dgm:spPr/>
      <dgm:t>
        <a:bodyPr/>
        <a:lstStyle/>
        <a:p>
          <a:endParaRPr lang="en-US"/>
        </a:p>
      </dgm:t>
    </dgm:pt>
    <dgm:pt modelId="{CB1A5CC7-22A5-4CC2-9AF3-9554DEFFE38A}">
      <dgm:prSet phldrT="[Text]"/>
      <dgm:spPr/>
      <dgm:t>
        <a:bodyPr/>
        <a:lstStyle/>
        <a:p>
          <a:r>
            <a:rPr lang="en-US"/>
            <a:t>Solicitan asignación de recursos según el Plan de Trabajo</a:t>
          </a:r>
        </a:p>
      </dgm:t>
    </dgm:pt>
    <dgm:pt modelId="{AD128971-FEA9-4809-99A0-DCB6BDB736F1}" type="parTrans" cxnId="{3D176A1C-E219-4EA7-AEB1-F185C224FF7A}">
      <dgm:prSet/>
      <dgm:spPr/>
      <dgm:t>
        <a:bodyPr/>
        <a:lstStyle/>
        <a:p>
          <a:endParaRPr lang="en-US"/>
        </a:p>
      </dgm:t>
    </dgm:pt>
    <dgm:pt modelId="{3C34E6F4-19E0-4E9D-97BB-4DA5D6EA1C2D}" type="sibTrans" cxnId="{3D176A1C-E219-4EA7-AEB1-F185C224FF7A}">
      <dgm:prSet/>
      <dgm:spPr/>
      <dgm:t>
        <a:bodyPr/>
        <a:lstStyle/>
        <a:p>
          <a:endParaRPr lang="en-US"/>
        </a:p>
      </dgm:t>
    </dgm:pt>
    <dgm:pt modelId="{6C9D8BFF-8E9D-4043-AE38-8EDF8E5D52CB}">
      <dgm:prSet phldrT="[Text]"/>
      <dgm:spPr/>
      <dgm:t>
        <a:bodyPr/>
        <a:lstStyle/>
        <a:p>
          <a:r>
            <a:rPr lang="en-US"/>
            <a:t>La solicitud es  evaluada por la vicerrectoría del área.</a:t>
          </a:r>
        </a:p>
      </dgm:t>
    </dgm:pt>
    <dgm:pt modelId="{0ABA090A-C98C-447A-8587-FD82492FA2EB}" type="parTrans" cxnId="{339BC1DF-F204-495B-95AD-E085221DDC99}">
      <dgm:prSet/>
      <dgm:spPr/>
      <dgm:t>
        <a:bodyPr/>
        <a:lstStyle/>
        <a:p>
          <a:endParaRPr lang="en-US"/>
        </a:p>
      </dgm:t>
    </dgm:pt>
    <dgm:pt modelId="{DD20531B-E24E-42B4-9BB8-DABE2754D09E}" type="sibTrans" cxnId="{339BC1DF-F204-495B-95AD-E085221DDC99}">
      <dgm:prSet/>
      <dgm:spPr/>
      <dgm:t>
        <a:bodyPr/>
        <a:lstStyle/>
        <a:p>
          <a:endParaRPr lang="en-US"/>
        </a:p>
      </dgm:t>
    </dgm:pt>
    <dgm:pt modelId="{0C233146-4C3E-42AE-BEB5-D7C3D068D340}">
      <dgm:prSet phldrT="[Text]"/>
      <dgm:spPr/>
      <dgm:t>
        <a:bodyPr/>
        <a:lstStyle/>
        <a:p>
          <a:r>
            <a:rPr lang="en-US"/>
            <a:t>VR </a:t>
          </a:r>
        </a:p>
        <a:p>
          <a:r>
            <a:rPr lang="en-US"/>
            <a:t>Finanzas</a:t>
          </a:r>
        </a:p>
      </dgm:t>
    </dgm:pt>
    <dgm:pt modelId="{791F6955-B45D-40EE-A6C5-60963C87DA42}" type="parTrans" cxnId="{93A908D7-0A0C-4DE9-8CC6-7D45F563CA3D}">
      <dgm:prSet/>
      <dgm:spPr/>
      <dgm:t>
        <a:bodyPr/>
        <a:lstStyle/>
        <a:p>
          <a:endParaRPr lang="en-US"/>
        </a:p>
      </dgm:t>
    </dgm:pt>
    <dgm:pt modelId="{EA461DCF-E9C3-4CCC-AFB3-578E5684A959}" type="sibTrans" cxnId="{93A908D7-0A0C-4DE9-8CC6-7D45F563CA3D}">
      <dgm:prSet/>
      <dgm:spPr/>
      <dgm:t>
        <a:bodyPr/>
        <a:lstStyle/>
        <a:p>
          <a:endParaRPr lang="en-US"/>
        </a:p>
      </dgm:t>
    </dgm:pt>
    <dgm:pt modelId="{4BB837CF-852B-49B7-B415-C1E35697717F}">
      <dgm:prSet phldrT="[Text]"/>
      <dgm:spPr/>
      <dgm:t>
        <a:bodyPr/>
        <a:lstStyle/>
        <a:p>
          <a:r>
            <a:rPr lang="en-US"/>
            <a:t>VR financiero recibe petición y asigna preliminarmente los fondos solicitados, junto con su comisión de finanzas. </a:t>
          </a:r>
        </a:p>
      </dgm:t>
    </dgm:pt>
    <dgm:pt modelId="{D64421FD-AEBC-4D81-BB9F-F34DE7D3CBA3}" type="parTrans" cxnId="{B754CE6B-AC3D-4AB4-BAF9-A11EDCC52039}">
      <dgm:prSet/>
      <dgm:spPr/>
      <dgm:t>
        <a:bodyPr/>
        <a:lstStyle/>
        <a:p>
          <a:endParaRPr lang="en-US"/>
        </a:p>
      </dgm:t>
    </dgm:pt>
    <dgm:pt modelId="{B39F03BE-B14A-43A5-9478-F225BFC3ED36}" type="sibTrans" cxnId="{B754CE6B-AC3D-4AB4-BAF9-A11EDCC52039}">
      <dgm:prSet/>
      <dgm:spPr/>
      <dgm:t>
        <a:bodyPr/>
        <a:lstStyle/>
        <a:p>
          <a:endParaRPr lang="en-US"/>
        </a:p>
      </dgm:t>
    </dgm:pt>
    <dgm:pt modelId="{CC9705C0-ADB2-4459-8832-2260F2D47516}">
      <dgm:prSet phldrT="[Text]"/>
      <dgm:spPr/>
      <dgm:t>
        <a:bodyPr/>
        <a:lstStyle/>
        <a:p>
          <a:r>
            <a:rPr lang="en-US"/>
            <a:t>Consejo Administrativo</a:t>
          </a:r>
        </a:p>
        <a:p>
          <a:r>
            <a:rPr lang="en-US"/>
            <a:t>Comité</a:t>
          </a:r>
        </a:p>
        <a:p>
          <a:r>
            <a:rPr lang="en-US"/>
            <a:t> de Finanzas</a:t>
          </a:r>
        </a:p>
      </dgm:t>
    </dgm:pt>
    <dgm:pt modelId="{6D061808-E32E-4974-9E8C-E8D133B82BBA}" type="parTrans" cxnId="{B8672CFA-33E5-4262-8FBD-0679BD1C338C}">
      <dgm:prSet/>
      <dgm:spPr/>
      <dgm:t>
        <a:bodyPr/>
        <a:lstStyle/>
        <a:p>
          <a:endParaRPr lang="en-US"/>
        </a:p>
      </dgm:t>
    </dgm:pt>
    <dgm:pt modelId="{99F2F9FC-7262-4E9E-B47D-72CDE1214F17}" type="sibTrans" cxnId="{B8672CFA-33E5-4262-8FBD-0679BD1C338C}">
      <dgm:prSet/>
      <dgm:spPr/>
      <dgm:t>
        <a:bodyPr/>
        <a:lstStyle/>
        <a:p>
          <a:endParaRPr lang="en-US"/>
        </a:p>
      </dgm:t>
    </dgm:pt>
    <dgm:pt modelId="{D07CDBD7-83AA-4051-AF3A-DB168D529220}">
      <dgm:prSet phldrT="[Text]"/>
      <dgm:spPr/>
      <dgm:t>
        <a:bodyPr/>
        <a:lstStyle/>
        <a:p>
          <a:r>
            <a:rPr lang="en-US"/>
            <a:t>Presupuesto es evaluado y aprobado por el Consejo Administrativo</a:t>
          </a:r>
        </a:p>
      </dgm:t>
    </dgm:pt>
    <dgm:pt modelId="{18EB8F88-4161-4CF4-A4C6-4EDC45CF55E7}" type="parTrans" cxnId="{9F8637C6-FCB5-473D-AE43-984D504D5883}">
      <dgm:prSet/>
      <dgm:spPr/>
      <dgm:t>
        <a:bodyPr/>
        <a:lstStyle/>
        <a:p>
          <a:endParaRPr lang="en-US"/>
        </a:p>
      </dgm:t>
    </dgm:pt>
    <dgm:pt modelId="{AEB76EE2-888A-435F-9DFE-6C3E547B9B65}" type="sibTrans" cxnId="{9F8637C6-FCB5-473D-AE43-984D504D5883}">
      <dgm:prSet/>
      <dgm:spPr/>
      <dgm:t>
        <a:bodyPr/>
        <a:lstStyle/>
        <a:p>
          <a:endParaRPr lang="en-US"/>
        </a:p>
      </dgm:t>
    </dgm:pt>
    <dgm:pt modelId="{1112D85D-3D5F-49FE-A6D6-CDA6FE5D7E5B}">
      <dgm:prSet phldrT="[Text]"/>
      <dgm:spPr/>
      <dgm:t>
        <a:bodyPr/>
        <a:lstStyle/>
        <a:p>
          <a:r>
            <a:rPr lang="en-US"/>
            <a:t>Evaluación por el Comité de Finanzas de la Junta de Gobierno</a:t>
          </a:r>
        </a:p>
      </dgm:t>
    </dgm:pt>
    <dgm:pt modelId="{6EC8E10E-EEC3-4A49-992B-B3D4F3BC886C}" type="parTrans" cxnId="{0079CC87-014D-4E0D-A3F9-52FD622A6DB3}">
      <dgm:prSet/>
      <dgm:spPr/>
      <dgm:t>
        <a:bodyPr/>
        <a:lstStyle/>
        <a:p>
          <a:endParaRPr lang="en-US"/>
        </a:p>
      </dgm:t>
    </dgm:pt>
    <dgm:pt modelId="{2087128D-0D66-4323-9381-10465BCF3966}" type="sibTrans" cxnId="{0079CC87-014D-4E0D-A3F9-52FD622A6DB3}">
      <dgm:prSet/>
      <dgm:spPr/>
      <dgm:t>
        <a:bodyPr/>
        <a:lstStyle/>
        <a:p>
          <a:endParaRPr lang="en-US"/>
        </a:p>
      </dgm:t>
    </dgm:pt>
    <dgm:pt modelId="{9DEE1E6B-CA17-4E3F-AE36-A6C40D3CD81C}">
      <dgm:prSet custT="1"/>
      <dgm:spPr/>
      <dgm:t>
        <a:bodyPr/>
        <a:lstStyle/>
        <a:p>
          <a:r>
            <a:rPr lang="en-US" sz="1600"/>
            <a:t>Junta de</a:t>
          </a:r>
        </a:p>
        <a:p>
          <a:r>
            <a:rPr lang="en-US" sz="1600"/>
            <a:t> Gobierno</a:t>
          </a:r>
        </a:p>
      </dgm:t>
    </dgm:pt>
    <dgm:pt modelId="{BF55AB5F-D01D-4A3B-897C-32831B599416}" type="parTrans" cxnId="{19848EEA-53A7-47D7-A0C2-4130A3774EB1}">
      <dgm:prSet/>
      <dgm:spPr/>
      <dgm:t>
        <a:bodyPr/>
        <a:lstStyle/>
        <a:p>
          <a:endParaRPr lang="en-US"/>
        </a:p>
      </dgm:t>
    </dgm:pt>
    <dgm:pt modelId="{731563C2-9EE1-4594-AB14-63F52A0CA649}" type="sibTrans" cxnId="{19848EEA-53A7-47D7-A0C2-4130A3774EB1}">
      <dgm:prSet/>
      <dgm:spPr/>
      <dgm:t>
        <a:bodyPr/>
        <a:lstStyle/>
        <a:p>
          <a:endParaRPr lang="en-US"/>
        </a:p>
      </dgm:t>
    </dgm:pt>
    <dgm:pt modelId="{31FFAA28-55CB-4007-B741-6223DA8DD725}">
      <dgm:prSet/>
      <dgm:spPr/>
      <dgm:t>
        <a:bodyPr/>
        <a:lstStyle/>
        <a:p>
          <a:r>
            <a:rPr lang="en-US"/>
            <a:t>Evaluación final y aprobación del presupuesto con los fondos asignados a cada unidad.</a:t>
          </a:r>
        </a:p>
      </dgm:t>
    </dgm:pt>
    <dgm:pt modelId="{8879FED2-6D6C-410E-B428-B7755B558E11}" type="parTrans" cxnId="{5867EB14-65C5-44BA-8514-37335D1A9CA2}">
      <dgm:prSet/>
      <dgm:spPr/>
      <dgm:t>
        <a:bodyPr/>
        <a:lstStyle/>
        <a:p>
          <a:endParaRPr lang="en-US"/>
        </a:p>
      </dgm:t>
    </dgm:pt>
    <dgm:pt modelId="{FE0C922F-0208-4B08-89B3-CD80B942AD3D}" type="sibTrans" cxnId="{5867EB14-65C5-44BA-8514-37335D1A9CA2}">
      <dgm:prSet/>
      <dgm:spPr/>
      <dgm:t>
        <a:bodyPr/>
        <a:lstStyle/>
        <a:p>
          <a:endParaRPr lang="en-US"/>
        </a:p>
      </dgm:t>
    </dgm:pt>
    <dgm:pt modelId="{53D6FF24-897A-475F-A746-07882A1EE8FD}" type="pres">
      <dgm:prSet presAssocID="{B930CC94-AD0E-4ABF-9110-12C8B5C247F3}" presName="Name0" presStyleCnt="0">
        <dgm:presLayoutVars>
          <dgm:dir/>
          <dgm:animLvl val="lvl"/>
          <dgm:resizeHandles val="exact"/>
        </dgm:presLayoutVars>
      </dgm:prSet>
      <dgm:spPr/>
      <dgm:t>
        <a:bodyPr/>
        <a:lstStyle/>
        <a:p>
          <a:endParaRPr lang="en-US"/>
        </a:p>
      </dgm:t>
    </dgm:pt>
    <dgm:pt modelId="{D9FEB864-64A2-4814-9117-3E0A21D5BCC9}" type="pres">
      <dgm:prSet presAssocID="{032ED0EE-C5B8-4FC9-97BD-828B9EAB2BF7}" presName="linNode" presStyleCnt="0"/>
      <dgm:spPr/>
    </dgm:pt>
    <dgm:pt modelId="{1F7CEA29-C47C-4FD1-80F9-244BB001491A}" type="pres">
      <dgm:prSet presAssocID="{032ED0EE-C5B8-4FC9-97BD-828B9EAB2BF7}" presName="parentText" presStyleLbl="node1" presStyleIdx="0" presStyleCnt="4">
        <dgm:presLayoutVars>
          <dgm:chMax val="1"/>
          <dgm:bulletEnabled val="1"/>
        </dgm:presLayoutVars>
      </dgm:prSet>
      <dgm:spPr/>
      <dgm:t>
        <a:bodyPr/>
        <a:lstStyle/>
        <a:p>
          <a:endParaRPr lang="en-US"/>
        </a:p>
      </dgm:t>
    </dgm:pt>
    <dgm:pt modelId="{0EEEF2CB-399F-4361-B3C8-F8E4B5328815}" type="pres">
      <dgm:prSet presAssocID="{032ED0EE-C5B8-4FC9-97BD-828B9EAB2BF7}" presName="descendantText" presStyleLbl="alignAccFollowNode1" presStyleIdx="0" presStyleCnt="4">
        <dgm:presLayoutVars>
          <dgm:bulletEnabled val="1"/>
        </dgm:presLayoutVars>
      </dgm:prSet>
      <dgm:spPr/>
      <dgm:t>
        <a:bodyPr/>
        <a:lstStyle/>
        <a:p>
          <a:endParaRPr lang="en-US"/>
        </a:p>
      </dgm:t>
    </dgm:pt>
    <dgm:pt modelId="{C96F0C7C-8B65-4E5B-AE0C-5391404FE945}" type="pres">
      <dgm:prSet presAssocID="{FD65C94E-676F-4754-92B1-7E1A25A85299}" presName="sp" presStyleCnt="0"/>
      <dgm:spPr/>
    </dgm:pt>
    <dgm:pt modelId="{741AA2E1-2DBA-4150-BCC4-0B6B14B3C3E1}" type="pres">
      <dgm:prSet presAssocID="{0C233146-4C3E-42AE-BEB5-D7C3D068D340}" presName="linNode" presStyleCnt="0"/>
      <dgm:spPr/>
    </dgm:pt>
    <dgm:pt modelId="{223DE08B-B4DD-4826-8C22-69719F7F89A3}" type="pres">
      <dgm:prSet presAssocID="{0C233146-4C3E-42AE-BEB5-D7C3D068D340}" presName="parentText" presStyleLbl="node1" presStyleIdx="1" presStyleCnt="4">
        <dgm:presLayoutVars>
          <dgm:chMax val="1"/>
          <dgm:bulletEnabled val="1"/>
        </dgm:presLayoutVars>
      </dgm:prSet>
      <dgm:spPr/>
      <dgm:t>
        <a:bodyPr/>
        <a:lstStyle/>
        <a:p>
          <a:endParaRPr lang="en-US"/>
        </a:p>
      </dgm:t>
    </dgm:pt>
    <dgm:pt modelId="{C206A4FB-E83E-4CFB-BD61-890EB275AAAB}" type="pres">
      <dgm:prSet presAssocID="{0C233146-4C3E-42AE-BEB5-D7C3D068D340}" presName="descendantText" presStyleLbl="alignAccFollowNode1" presStyleIdx="1" presStyleCnt="4">
        <dgm:presLayoutVars>
          <dgm:bulletEnabled val="1"/>
        </dgm:presLayoutVars>
      </dgm:prSet>
      <dgm:spPr/>
      <dgm:t>
        <a:bodyPr/>
        <a:lstStyle/>
        <a:p>
          <a:endParaRPr lang="en-US"/>
        </a:p>
      </dgm:t>
    </dgm:pt>
    <dgm:pt modelId="{ECFCBF38-B27C-4C1D-A772-1800803AD147}" type="pres">
      <dgm:prSet presAssocID="{EA461DCF-E9C3-4CCC-AFB3-578E5684A959}" presName="sp" presStyleCnt="0"/>
      <dgm:spPr/>
    </dgm:pt>
    <dgm:pt modelId="{FA6E5FA9-74D9-438E-9B52-E27368D212F6}" type="pres">
      <dgm:prSet presAssocID="{CC9705C0-ADB2-4459-8832-2260F2D47516}" presName="linNode" presStyleCnt="0"/>
      <dgm:spPr/>
    </dgm:pt>
    <dgm:pt modelId="{7469E285-41AB-4477-857E-7D84D5BB1E8C}" type="pres">
      <dgm:prSet presAssocID="{CC9705C0-ADB2-4459-8832-2260F2D47516}" presName="parentText" presStyleLbl="node1" presStyleIdx="2" presStyleCnt="4">
        <dgm:presLayoutVars>
          <dgm:chMax val="1"/>
          <dgm:bulletEnabled val="1"/>
        </dgm:presLayoutVars>
      </dgm:prSet>
      <dgm:spPr/>
      <dgm:t>
        <a:bodyPr/>
        <a:lstStyle/>
        <a:p>
          <a:endParaRPr lang="en-US"/>
        </a:p>
      </dgm:t>
    </dgm:pt>
    <dgm:pt modelId="{A0A6D91C-EB65-425C-9CFF-4C37EDF710F4}" type="pres">
      <dgm:prSet presAssocID="{CC9705C0-ADB2-4459-8832-2260F2D47516}" presName="descendantText" presStyleLbl="alignAccFollowNode1" presStyleIdx="2" presStyleCnt="4">
        <dgm:presLayoutVars>
          <dgm:bulletEnabled val="1"/>
        </dgm:presLayoutVars>
      </dgm:prSet>
      <dgm:spPr/>
      <dgm:t>
        <a:bodyPr/>
        <a:lstStyle/>
        <a:p>
          <a:endParaRPr lang="en-US"/>
        </a:p>
      </dgm:t>
    </dgm:pt>
    <dgm:pt modelId="{6EC9399E-4E36-4565-82AA-C4A7868D53DE}" type="pres">
      <dgm:prSet presAssocID="{99F2F9FC-7262-4E9E-B47D-72CDE1214F17}" presName="sp" presStyleCnt="0"/>
      <dgm:spPr/>
    </dgm:pt>
    <dgm:pt modelId="{5833822A-8D50-479D-AC02-77BD244B013A}" type="pres">
      <dgm:prSet presAssocID="{9DEE1E6B-CA17-4E3F-AE36-A6C40D3CD81C}" presName="linNode" presStyleCnt="0"/>
      <dgm:spPr/>
    </dgm:pt>
    <dgm:pt modelId="{547EF12B-7D8C-40D4-88F0-A1BC666CA84B}" type="pres">
      <dgm:prSet presAssocID="{9DEE1E6B-CA17-4E3F-AE36-A6C40D3CD81C}" presName="parentText" presStyleLbl="node1" presStyleIdx="3" presStyleCnt="4">
        <dgm:presLayoutVars>
          <dgm:chMax val="1"/>
          <dgm:bulletEnabled val="1"/>
        </dgm:presLayoutVars>
      </dgm:prSet>
      <dgm:spPr/>
      <dgm:t>
        <a:bodyPr/>
        <a:lstStyle/>
        <a:p>
          <a:endParaRPr lang="en-US"/>
        </a:p>
      </dgm:t>
    </dgm:pt>
    <dgm:pt modelId="{EBAC6379-C319-4B0F-B568-E2C66F9FA207}" type="pres">
      <dgm:prSet presAssocID="{9DEE1E6B-CA17-4E3F-AE36-A6C40D3CD81C}" presName="descendantText" presStyleLbl="alignAccFollowNode1" presStyleIdx="3" presStyleCnt="4">
        <dgm:presLayoutVars>
          <dgm:bulletEnabled val="1"/>
        </dgm:presLayoutVars>
      </dgm:prSet>
      <dgm:spPr/>
      <dgm:t>
        <a:bodyPr/>
        <a:lstStyle/>
        <a:p>
          <a:endParaRPr lang="en-US"/>
        </a:p>
      </dgm:t>
    </dgm:pt>
  </dgm:ptLst>
  <dgm:cxnLst>
    <dgm:cxn modelId="{93A908D7-0A0C-4DE9-8CC6-7D45F563CA3D}" srcId="{B930CC94-AD0E-4ABF-9110-12C8B5C247F3}" destId="{0C233146-4C3E-42AE-BEB5-D7C3D068D340}" srcOrd="1" destOrd="0" parTransId="{791F6955-B45D-40EE-A6C5-60963C87DA42}" sibTransId="{EA461DCF-E9C3-4CCC-AFB3-578E5684A959}"/>
    <dgm:cxn modelId="{C69CA55A-2FF2-46CB-B36E-AECD448ABF1C}" srcId="{B930CC94-AD0E-4ABF-9110-12C8B5C247F3}" destId="{032ED0EE-C5B8-4FC9-97BD-828B9EAB2BF7}" srcOrd="0" destOrd="0" parTransId="{8B75E35B-9742-459C-B8A1-C88030F03809}" sibTransId="{FD65C94E-676F-4754-92B1-7E1A25A85299}"/>
    <dgm:cxn modelId="{B8672CFA-33E5-4262-8FBD-0679BD1C338C}" srcId="{B930CC94-AD0E-4ABF-9110-12C8B5C247F3}" destId="{CC9705C0-ADB2-4459-8832-2260F2D47516}" srcOrd="2" destOrd="0" parTransId="{6D061808-E32E-4974-9E8C-E8D133B82BBA}" sibTransId="{99F2F9FC-7262-4E9E-B47D-72CDE1214F17}"/>
    <dgm:cxn modelId="{339BC1DF-F204-495B-95AD-E085221DDC99}" srcId="{032ED0EE-C5B8-4FC9-97BD-828B9EAB2BF7}" destId="{6C9D8BFF-8E9D-4043-AE38-8EDF8E5D52CB}" srcOrd="1" destOrd="0" parTransId="{0ABA090A-C98C-447A-8587-FD82492FA2EB}" sibTransId="{DD20531B-E24E-42B4-9BB8-DABE2754D09E}"/>
    <dgm:cxn modelId="{AF99477C-8CED-4DF5-826B-22A2B22FC1BE}" type="presOf" srcId="{0C233146-4C3E-42AE-BEB5-D7C3D068D340}" destId="{223DE08B-B4DD-4826-8C22-69719F7F89A3}" srcOrd="0" destOrd="0" presId="urn:microsoft.com/office/officeart/2005/8/layout/vList5"/>
    <dgm:cxn modelId="{7684F132-376E-42F9-9AD8-E169C6A78C38}" type="presOf" srcId="{4BB837CF-852B-49B7-B415-C1E35697717F}" destId="{C206A4FB-E83E-4CFB-BD61-890EB275AAAB}" srcOrd="0" destOrd="0" presId="urn:microsoft.com/office/officeart/2005/8/layout/vList5"/>
    <dgm:cxn modelId="{DED18D1E-1D50-458F-9E6E-EFCE59A512AD}" type="presOf" srcId="{B930CC94-AD0E-4ABF-9110-12C8B5C247F3}" destId="{53D6FF24-897A-475F-A746-07882A1EE8FD}" srcOrd="0" destOrd="0" presId="urn:microsoft.com/office/officeart/2005/8/layout/vList5"/>
    <dgm:cxn modelId="{CA7B5AC7-CC9F-4E4B-8674-5853F1DE1AB0}" type="presOf" srcId="{9DEE1E6B-CA17-4E3F-AE36-A6C40D3CD81C}" destId="{547EF12B-7D8C-40D4-88F0-A1BC666CA84B}" srcOrd="0" destOrd="0" presId="urn:microsoft.com/office/officeart/2005/8/layout/vList5"/>
    <dgm:cxn modelId="{A0401406-157D-4FF3-99CB-7F4C0993FF88}" type="presOf" srcId="{6C9D8BFF-8E9D-4043-AE38-8EDF8E5D52CB}" destId="{0EEEF2CB-399F-4361-B3C8-F8E4B5328815}" srcOrd="0" destOrd="1" presId="urn:microsoft.com/office/officeart/2005/8/layout/vList5"/>
    <dgm:cxn modelId="{19848EEA-53A7-47D7-A0C2-4130A3774EB1}" srcId="{B930CC94-AD0E-4ABF-9110-12C8B5C247F3}" destId="{9DEE1E6B-CA17-4E3F-AE36-A6C40D3CD81C}" srcOrd="3" destOrd="0" parTransId="{BF55AB5F-D01D-4A3B-897C-32831B599416}" sibTransId="{731563C2-9EE1-4594-AB14-63F52A0CA649}"/>
    <dgm:cxn modelId="{DEAA1120-331A-47B5-9EAD-AB4CE9E52B4A}" type="presOf" srcId="{CB1A5CC7-22A5-4CC2-9AF3-9554DEFFE38A}" destId="{0EEEF2CB-399F-4361-B3C8-F8E4B5328815}" srcOrd="0" destOrd="0" presId="urn:microsoft.com/office/officeart/2005/8/layout/vList5"/>
    <dgm:cxn modelId="{3D176A1C-E219-4EA7-AEB1-F185C224FF7A}" srcId="{032ED0EE-C5B8-4FC9-97BD-828B9EAB2BF7}" destId="{CB1A5CC7-22A5-4CC2-9AF3-9554DEFFE38A}" srcOrd="0" destOrd="0" parTransId="{AD128971-FEA9-4809-99A0-DCB6BDB736F1}" sibTransId="{3C34E6F4-19E0-4E9D-97BB-4DA5D6EA1C2D}"/>
    <dgm:cxn modelId="{93F92EFC-DBEA-405F-8255-0D953435B9B3}" type="presOf" srcId="{1112D85D-3D5F-49FE-A6D6-CDA6FE5D7E5B}" destId="{A0A6D91C-EB65-425C-9CFF-4C37EDF710F4}" srcOrd="0" destOrd="1" presId="urn:microsoft.com/office/officeart/2005/8/layout/vList5"/>
    <dgm:cxn modelId="{8A01F03A-91B0-4460-A37A-C65A19BA4F39}" type="presOf" srcId="{032ED0EE-C5B8-4FC9-97BD-828B9EAB2BF7}" destId="{1F7CEA29-C47C-4FD1-80F9-244BB001491A}" srcOrd="0" destOrd="0" presId="urn:microsoft.com/office/officeart/2005/8/layout/vList5"/>
    <dgm:cxn modelId="{147BD54F-A1E2-46DC-B640-99B097EB340A}" type="presOf" srcId="{31FFAA28-55CB-4007-B741-6223DA8DD725}" destId="{EBAC6379-C319-4B0F-B568-E2C66F9FA207}" srcOrd="0" destOrd="0" presId="urn:microsoft.com/office/officeart/2005/8/layout/vList5"/>
    <dgm:cxn modelId="{B754CE6B-AC3D-4AB4-BAF9-A11EDCC52039}" srcId="{0C233146-4C3E-42AE-BEB5-D7C3D068D340}" destId="{4BB837CF-852B-49B7-B415-C1E35697717F}" srcOrd="0" destOrd="0" parTransId="{D64421FD-AEBC-4D81-BB9F-F34DE7D3CBA3}" sibTransId="{B39F03BE-B14A-43A5-9478-F225BFC3ED36}"/>
    <dgm:cxn modelId="{5867EB14-65C5-44BA-8514-37335D1A9CA2}" srcId="{9DEE1E6B-CA17-4E3F-AE36-A6C40D3CD81C}" destId="{31FFAA28-55CB-4007-B741-6223DA8DD725}" srcOrd="0" destOrd="0" parTransId="{8879FED2-6D6C-410E-B428-B7755B558E11}" sibTransId="{FE0C922F-0208-4B08-89B3-CD80B942AD3D}"/>
    <dgm:cxn modelId="{06EAFED9-13C3-40C3-9AC8-54965761F940}" type="presOf" srcId="{D07CDBD7-83AA-4051-AF3A-DB168D529220}" destId="{A0A6D91C-EB65-425C-9CFF-4C37EDF710F4}" srcOrd="0" destOrd="0" presId="urn:microsoft.com/office/officeart/2005/8/layout/vList5"/>
    <dgm:cxn modelId="{0079CC87-014D-4E0D-A3F9-52FD622A6DB3}" srcId="{CC9705C0-ADB2-4459-8832-2260F2D47516}" destId="{1112D85D-3D5F-49FE-A6D6-CDA6FE5D7E5B}" srcOrd="1" destOrd="0" parTransId="{6EC8E10E-EEC3-4A49-992B-B3D4F3BC886C}" sibTransId="{2087128D-0D66-4323-9381-10465BCF3966}"/>
    <dgm:cxn modelId="{9F8637C6-FCB5-473D-AE43-984D504D5883}" srcId="{CC9705C0-ADB2-4459-8832-2260F2D47516}" destId="{D07CDBD7-83AA-4051-AF3A-DB168D529220}" srcOrd="0" destOrd="0" parTransId="{18EB8F88-4161-4CF4-A4C6-4EDC45CF55E7}" sibTransId="{AEB76EE2-888A-435F-9DFE-6C3E547B9B65}"/>
    <dgm:cxn modelId="{4B3409EB-1F80-4D52-B4FA-C6D0FBE2699B}" type="presOf" srcId="{CC9705C0-ADB2-4459-8832-2260F2D47516}" destId="{7469E285-41AB-4477-857E-7D84D5BB1E8C}" srcOrd="0" destOrd="0" presId="urn:microsoft.com/office/officeart/2005/8/layout/vList5"/>
    <dgm:cxn modelId="{DDF5B37C-47A9-49FF-9393-B80FE6FFCCA3}" type="presParOf" srcId="{53D6FF24-897A-475F-A746-07882A1EE8FD}" destId="{D9FEB864-64A2-4814-9117-3E0A21D5BCC9}" srcOrd="0" destOrd="0" presId="urn:microsoft.com/office/officeart/2005/8/layout/vList5"/>
    <dgm:cxn modelId="{19647AE5-1D22-4795-A5DF-45000C168C5F}" type="presParOf" srcId="{D9FEB864-64A2-4814-9117-3E0A21D5BCC9}" destId="{1F7CEA29-C47C-4FD1-80F9-244BB001491A}" srcOrd="0" destOrd="0" presId="urn:microsoft.com/office/officeart/2005/8/layout/vList5"/>
    <dgm:cxn modelId="{8D6000DF-D318-4A1C-865D-630286140C14}" type="presParOf" srcId="{D9FEB864-64A2-4814-9117-3E0A21D5BCC9}" destId="{0EEEF2CB-399F-4361-B3C8-F8E4B5328815}" srcOrd="1" destOrd="0" presId="urn:microsoft.com/office/officeart/2005/8/layout/vList5"/>
    <dgm:cxn modelId="{153CFD36-1EA9-4E2B-A0F4-8164FEA8E3BC}" type="presParOf" srcId="{53D6FF24-897A-475F-A746-07882A1EE8FD}" destId="{C96F0C7C-8B65-4E5B-AE0C-5391404FE945}" srcOrd="1" destOrd="0" presId="urn:microsoft.com/office/officeart/2005/8/layout/vList5"/>
    <dgm:cxn modelId="{0AA83C7B-95AD-4AD7-99BD-EF0F86B95E39}" type="presParOf" srcId="{53D6FF24-897A-475F-A746-07882A1EE8FD}" destId="{741AA2E1-2DBA-4150-BCC4-0B6B14B3C3E1}" srcOrd="2" destOrd="0" presId="urn:microsoft.com/office/officeart/2005/8/layout/vList5"/>
    <dgm:cxn modelId="{06749206-0569-47BE-B468-DDD6E8259227}" type="presParOf" srcId="{741AA2E1-2DBA-4150-BCC4-0B6B14B3C3E1}" destId="{223DE08B-B4DD-4826-8C22-69719F7F89A3}" srcOrd="0" destOrd="0" presId="urn:microsoft.com/office/officeart/2005/8/layout/vList5"/>
    <dgm:cxn modelId="{C47F793F-71DB-4E1B-98C7-0734CB4880E3}" type="presParOf" srcId="{741AA2E1-2DBA-4150-BCC4-0B6B14B3C3E1}" destId="{C206A4FB-E83E-4CFB-BD61-890EB275AAAB}" srcOrd="1" destOrd="0" presId="urn:microsoft.com/office/officeart/2005/8/layout/vList5"/>
    <dgm:cxn modelId="{D103C97E-D320-4C2C-995C-1CB87EAF5166}" type="presParOf" srcId="{53D6FF24-897A-475F-A746-07882A1EE8FD}" destId="{ECFCBF38-B27C-4C1D-A772-1800803AD147}" srcOrd="3" destOrd="0" presId="urn:microsoft.com/office/officeart/2005/8/layout/vList5"/>
    <dgm:cxn modelId="{0053CC0B-E769-4BB9-8B94-36E2E0BA7C42}" type="presParOf" srcId="{53D6FF24-897A-475F-A746-07882A1EE8FD}" destId="{FA6E5FA9-74D9-438E-9B52-E27368D212F6}" srcOrd="4" destOrd="0" presId="urn:microsoft.com/office/officeart/2005/8/layout/vList5"/>
    <dgm:cxn modelId="{55FC376D-0BAC-4626-AE82-B05FCA99461C}" type="presParOf" srcId="{FA6E5FA9-74D9-438E-9B52-E27368D212F6}" destId="{7469E285-41AB-4477-857E-7D84D5BB1E8C}" srcOrd="0" destOrd="0" presId="urn:microsoft.com/office/officeart/2005/8/layout/vList5"/>
    <dgm:cxn modelId="{DB93E6DC-CE9F-4C46-847B-5C6E93DB5A6D}" type="presParOf" srcId="{FA6E5FA9-74D9-438E-9B52-E27368D212F6}" destId="{A0A6D91C-EB65-425C-9CFF-4C37EDF710F4}" srcOrd="1" destOrd="0" presId="urn:microsoft.com/office/officeart/2005/8/layout/vList5"/>
    <dgm:cxn modelId="{4C89B481-A755-4A1F-8BA8-215627C02109}" type="presParOf" srcId="{53D6FF24-897A-475F-A746-07882A1EE8FD}" destId="{6EC9399E-4E36-4565-82AA-C4A7868D53DE}" srcOrd="5" destOrd="0" presId="urn:microsoft.com/office/officeart/2005/8/layout/vList5"/>
    <dgm:cxn modelId="{45DDF5F9-1AE4-4C6F-84FD-5B0E6C5B564A}" type="presParOf" srcId="{53D6FF24-897A-475F-A746-07882A1EE8FD}" destId="{5833822A-8D50-479D-AC02-77BD244B013A}" srcOrd="6" destOrd="0" presId="urn:microsoft.com/office/officeart/2005/8/layout/vList5"/>
    <dgm:cxn modelId="{46E5CD80-1600-496C-9625-51FAA73507F4}" type="presParOf" srcId="{5833822A-8D50-479D-AC02-77BD244B013A}" destId="{547EF12B-7D8C-40D4-88F0-A1BC666CA84B}" srcOrd="0" destOrd="0" presId="urn:microsoft.com/office/officeart/2005/8/layout/vList5"/>
    <dgm:cxn modelId="{AD4610B6-64DC-4CB5-90FB-67185B0FF7A3}" type="presParOf" srcId="{5833822A-8D50-479D-AC02-77BD244B013A}" destId="{EBAC6379-C319-4B0F-B568-E2C66F9FA207}"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E3CED0-B8BE-4C10-92B9-B58DD274719B}" type="doc">
      <dgm:prSet loTypeId="urn:microsoft.com/office/officeart/2005/8/layout/hProcess9" loCatId="process" qsTypeId="urn:microsoft.com/office/officeart/2005/8/quickstyle/simple4" qsCatId="simple" csTypeId="urn:microsoft.com/office/officeart/2005/8/colors/accent5_2" csCatId="accent5" phldr="1"/>
      <dgm:spPr/>
    </dgm:pt>
    <dgm:pt modelId="{204AA581-4B9A-4B85-A55B-50C2269440EB}">
      <dgm:prSet phldrT="[Text]"/>
      <dgm:spPr/>
      <dgm:t>
        <a:bodyPr/>
        <a:lstStyle/>
        <a:p>
          <a:r>
            <a:rPr lang="en-US" b="1"/>
            <a:t>Informe  de Progreso </a:t>
          </a:r>
          <a:r>
            <a:rPr lang="en-US"/>
            <a:t>es enviado al </a:t>
          </a:r>
          <a:r>
            <a:rPr lang="en-US" b="1"/>
            <a:t>DEI </a:t>
          </a:r>
          <a:r>
            <a:rPr lang="en-US"/>
            <a:t>al final del primer semestre.  (Diciembre) </a:t>
          </a:r>
        </a:p>
      </dgm:t>
    </dgm:pt>
    <dgm:pt modelId="{EAEB4CE8-B256-4720-9C1E-045ECEB77C6D}" type="parTrans" cxnId="{A6103219-369A-42DB-85A9-B2ACD0181759}">
      <dgm:prSet/>
      <dgm:spPr/>
      <dgm:t>
        <a:bodyPr/>
        <a:lstStyle/>
        <a:p>
          <a:endParaRPr lang="en-US"/>
        </a:p>
      </dgm:t>
    </dgm:pt>
    <dgm:pt modelId="{F5685E8C-5440-4F50-A97F-BEF9896372BE}" type="sibTrans" cxnId="{A6103219-369A-42DB-85A9-B2ACD0181759}">
      <dgm:prSet/>
      <dgm:spPr/>
      <dgm:t>
        <a:bodyPr/>
        <a:lstStyle/>
        <a:p>
          <a:endParaRPr lang="en-US"/>
        </a:p>
      </dgm:t>
    </dgm:pt>
    <dgm:pt modelId="{C51C7EDE-9967-4129-94A1-00F26885CB65}">
      <dgm:prSet phldrT="[Text]"/>
      <dgm:spPr/>
      <dgm:t>
        <a:bodyPr/>
        <a:lstStyle/>
        <a:p>
          <a:r>
            <a:rPr lang="en-US" b="1"/>
            <a:t>Informe  Anual  </a:t>
          </a:r>
          <a:r>
            <a:rPr lang="en-US"/>
            <a:t>de la unidad es sometido  al </a:t>
          </a:r>
          <a:r>
            <a:rPr lang="en-US" b="1"/>
            <a:t>DEI</a:t>
          </a:r>
          <a:r>
            <a:rPr lang="en-US"/>
            <a:t> a fines del segundo semestre. (Mayo)</a:t>
          </a:r>
        </a:p>
      </dgm:t>
    </dgm:pt>
    <dgm:pt modelId="{9C229637-C8BC-4288-9925-7EA4835D10AA}" type="parTrans" cxnId="{3036C563-E86A-4760-913B-7307071E0109}">
      <dgm:prSet/>
      <dgm:spPr/>
      <dgm:t>
        <a:bodyPr/>
        <a:lstStyle/>
        <a:p>
          <a:endParaRPr lang="en-US"/>
        </a:p>
      </dgm:t>
    </dgm:pt>
    <dgm:pt modelId="{CC57C45F-4BA9-4993-A564-974F74B2FE98}" type="sibTrans" cxnId="{3036C563-E86A-4760-913B-7307071E0109}">
      <dgm:prSet/>
      <dgm:spPr/>
      <dgm:t>
        <a:bodyPr/>
        <a:lstStyle/>
        <a:p>
          <a:endParaRPr lang="en-US"/>
        </a:p>
      </dgm:t>
    </dgm:pt>
    <dgm:pt modelId="{635CC038-7440-47D1-B6EB-83565699ACF9}">
      <dgm:prSet/>
      <dgm:spPr/>
      <dgm:t>
        <a:bodyPr/>
        <a:lstStyle/>
        <a:p>
          <a:r>
            <a:rPr lang="es-PR" b="1"/>
            <a:t>DEI</a:t>
          </a:r>
          <a:r>
            <a:rPr lang="es-PR"/>
            <a:t> redacta Informe  de Logros de la institución  basado en los informes recibidos de las unidades. </a:t>
          </a:r>
          <a:endParaRPr lang="en-US"/>
        </a:p>
      </dgm:t>
    </dgm:pt>
    <dgm:pt modelId="{DA4D32FF-D631-41A4-91CF-38574BBBF0D9}" type="parTrans" cxnId="{56828D21-C5D7-4590-BBD8-E2A21048E4BE}">
      <dgm:prSet/>
      <dgm:spPr/>
      <dgm:t>
        <a:bodyPr/>
        <a:lstStyle/>
        <a:p>
          <a:endParaRPr lang="en-US"/>
        </a:p>
      </dgm:t>
    </dgm:pt>
    <dgm:pt modelId="{70CEABC1-6DFA-46EB-B7E6-3A175BAEA8F4}" type="sibTrans" cxnId="{56828D21-C5D7-4590-BBD8-E2A21048E4BE}">
      <dgm:prSet/>
      <dgm:spPr/>
      <dgm:t>
        <a:bodyPr/>
        <a:lstStyle/>
        <a:p>
          <a:endParaRPr lang="en-US"/>
        </a:p>
      </dgm:t>
    </dgm:pt>
    <dgm:pt modelId="{AF7EA1E2-2FDA-438E-8799-02D19739BE16}">
      <dgm:prSet/>
      <dgm:spPr/>
      <dgm:t>
        <a:bodyPr/>
        <a:lstStyle/>
        <a:p>
          <a:r>
            <a:rPr lang="en-US"/>
            <a:t>El Informe de Logros es sometido a la administración y luego a la Junta de Gobierno para su aprobación y divulgación.  Se toman decisiones basadas en los resultados.</a:t>
          </a:r>
        </a:p>
      </dgm:t>
    </dgm:pt>
    <dgm:pt modelId="{D2A34C58-40D3-48C2-BC43-FA79E8ECB48E}" type="parTrans" cxnId="{9EAAB643-F375-4BF1-9727-D97EDB766BE0}">
      <dgm:prSet/>
      <dgm:spPr/>
      <dgm:t>
        <a:bodyPr/>
        <a:lstStyle/>
        <a:p>
          <a:endParaRPr lang="en-US"/>
        </a:p>
      </dgm:t>
    </dgm:pt>
    <dgm:pt modelId="{930C7775-765D-445C-94DC-8431FA64E7B6}" type="sibTrans" cxnId="{9EAAB643-F375-4BF1-9727-D97EDB766BE0}">
      <dgm:prSet/>
      <dgm:spPr/>
      <dgm:t>
        <a:bodyPr/>
        <a:lstStyle/>
        <a:p>
          <a:endParaRPr lang="en-US"/>
        </a:p>
      </dgm:t>
    </dgm:pt>
    <dgm:pt modelId="{9EAC9392-9E55-43A8-A453-D611FA62D6AA}">
      <dgm:prSet phldrT="[Text]"/>
      <dgm:spPr/>
      <dgm:t>
        <a:bodyPr/>
        <a:lstStyle/>
        <a:p>
          <a:r>
            <a:rPr lang="es-PR" b="1"/>
            <a:t>DEI</a:t>
          </a:r>
          <a:r>
            <a:rPr lang="es-PR"/>
            <a:t>  da seguimiento al  Informe de Progreso de cada unidad para asegurar el cumplimiento del Plan de Trabajo.</a:t>
          </a:r>
          <a:endParaRPr lang="en-US"/>
        </a:p>
      </dgm:t>
    </dgm:pt>
    <dgm:pt modelId="{3BABF16C-FD9E-4236-89CD-8FCE55AF6CEF}" type="sibTrans" cxnId="{347B64BD-29A5-4B6E-BB1D-79564C3112A8}">
      <dgm:prSet/>
      <dgm:spPr/>
      <dgm:t>
        <a:bodyPr/>
        <a:lstStyle/>
        <a:p>
          <a:endParaRPr lang="en-US"/>
        </a:p>
      </dgm:t>
    </dgm:pt>
    <dgm:pt modelId="{300B348F-584F-4CFC-A7A0-49EC4F339C99}" type="parTrans" cxnId="{347B64BD-29A5-4B6E-BB1D-79564C3112A8}">
      <dgm:prSet/>
      <dgm:spPr/>
      <dgm:t>
        <a:bodyPr/>
        <a:lstStyle/>
        <a:p>
          <a:endParaRPr lang="en-US"/>
        </a:p>
      </dgm:t>
    </dgm:pt>
    <dgm:pt modelId="{EEE8DF22-A684-46AF-A437-B1C454DD5925}" type="pres">
      <dgm:prSet presAssocID="{52E3CED0-B8BE-4C10-92B9-B58DD274719B}" presName="CompostProcess" presStyleCnt="0">
        <dgm:presLayoutVars>
          <dgm:dir/>
          <dgm:resizeHandles val="exact"/>
        </dgm:presLayoutVars>
      </dgm:prSet>
      <dgm:spPr/>
    </dgm:pt>
    <dgm:pt modelId="{531A0AC1-2E6F-46CF-8D60-0146A58BD0D7}" type="pres">
      <dgm:prSet presAssocID="{52E3CED0-B8BE-4C10-92B9-B58DD274719B}" presName="arrow" presStyleLbl="bgShp" presStyleIdx="0" presStyleCnt="1"/>
      <dgm:spPr/>
    </dgm:pt>
    <dgm:pt modelId="{5E0B027C-A4DA-4D61-ACFF-8FCF16F1C136}" type="pres">
      <dgm:prSet presAssocID="{52E3CED0-B8BE-4C10-92B9-B58DD274719B}" presName="linearProcess" presStyleCnt="0"/>
      <dgm:spPr/>
    </dgm:pt>
    <dgm:pt modelId="{F051ABBE-26A5-4850-BEAF-4E9BD5240D1F}" type="pres">
      <dgm:prSet presAssocID="{204AA581-4B9A-4B85-A55B-50C2269440EB}" presName="textNode" presStyleLbl="node1" presStyleIdx="0" presStyleCnt="5">
        <dgm:presLayoutVars>
          <dgm:bulletEnabled val="1"/>
        </dgm:presLayoutVars>
      </dgm:prSet>
      <dgm:spPr/>
      <dgm:t>
        <a:bodyPr/>
        <a:lstStyle/>
        <a:p>
          <a:endParaRPr lang="es-PR"/>
        </a:p>
      </dgm:t>
    </dgm:pt>
    <dgm:pt modelId="{857EEEE0-891A-46B9-B654-9768FBC2FC83}" type="pres">
      <dgm:prSet presAssocID="{F5685E8C-5440-4F50-A97F-BEF9896372BE}" presName="sibTrans" presStyleCnt="0"/>
      <dgm:spPr/>
    </dgm:pt>
    <dgm:pt modelId="{8DC5A76D-570C-415D-B575-2946399CD3EA}" type="pres">
      <dgm:prSet presAssocID="{9EAC9392-9E55-43A8-A453-D611FA62D6AA}" presName="textNode" presStyleLbl="node1" presStyleIdx="1" presStyleCnt="5">
        <dgm:presLayoutVars>
          <dgm:bulletEnabled val="1"/>
        </dgm:presLayoutVars>
      </dgm:prSet>
      <dgm:spPr/>
      <dgm:t>
        <a:bodyPr/>
        <a:lstStyle/>
        <a:p>
          <a:endParaRPr lang="es-PR"/>
        </a:p>
      </dgm:t>
    </dgm:pt>
    <dgm:pt modelId="{E704E84C-5DE3-4FB7-864A-AF3CFACC4B61}" type="pres">
      <dgm:prSet presAssocID="{3BABF16C-FD9E-4236-89CD-8FCE55AF6CEF}" presName="sibTrans" presStyleCnt="0"/>
      <dgm:spPr/>
    </dgm:pt>
    <dgm:pt modelId="{B75B09C1-4875-4DFB-884D-4357296447C8}" type="pres">
      <dgm:prSet presAssocID="{C51C7EDE-9967-4129-94A1-00F26885CB65}" presName="textNode" presStyleLbl="node1" presStyleIdx="2" presStyleCnt="5">
        <dgm:presLayoutVars>
          <dgm:bulletEnabled val="1"/>
        </dgm:presLayoutVars>
      </dgm:prSet>
      <dgm:spPr/>
      <dgm:t>
        <a:bodyPr/>
        <a:lstStyle/>
        <a:p>
          <a:endParaRPr lang="es-PR"/>
        </a:p>
      </dgm:t>
    </dgm:pt>
    <dgm:pt modelId="{30036CFC-1B37-4817-B9CB-22853385E284}" type="pres">
      <dgm:prSet presAssocID="{CC57C45F-4BA9-4993-A564-974F74B2FE98}" presName="sibTrans" presStyleCnt="0"/>
      <dgm:spPr/>
    </dgm:pt>
    <dgm:pt modelId="{594C00E8-6F2B-44B0-924B-205D5B9192FE}" type="pres">
      <dgm:prSet presAssocID="{635CC038-7440-47D1-B6EB-83565699ACF9}" presName="textNode" presStyleLbl="node1" presStyleIdx="3" presStyleCnt="5">
        <dgm:presLayoutVars>
          <dgm:bulletEnabled val="1"/>
        </dgm:presLayoutVars>
      </dgm:prSet>
      <dgm:spPr/>
      <dgm:t>
        <a:bodyPr/>
        <a:lstStyle/>
        <a:p>
          <a:endParaRPr lang="es-PR"/>
        </a:p>
      </dgm:t>
    </dgm:pt>
    <dgm:pt modelId="{95D31746-BDFC-4DD8-A686-E6457E74DB2E}" type="pres">
      <dgm:prSet presAssocID="{70CEABC1-6DFA-46EB-B7E6-3A175BAEA8F4}" presName="sibTrans" presStyleCnt="0"/>
      <dgm:spPr/>
    </dgm:pt>
    <dgm:pt modelId="{C6A63FD1-1C93-4E53-ACB7-9EFE54F61387}" type="pres">
      <dgm:prSet presAssocID="{AF7EA1E2-2FDA-438E-8799-02D19739BE16}" presName="textNode" presStyleLbl="node1" presStyleIdx="4" presStyleCnt="5">
        <dgm:presLayoutVars>
          <dgm:bulletEnabled val="1"/>
        </dgm:presLayoutVars>
      </dgm:prSet>
      <dgm:spPr/>
      <dgm:t>
        <a:bodyPr/>
        <a:lstStyle/>
        <a:p>
          <a:endParaRPr lang="es-PR"/>
        </a:p>
      </dgm:t>
    </dgm:pt>
  </dgm:ptLst>
  <dgm:cxnLst>
    <dgm:cxn modelId="{072F3F2B-AA63-4B11-AC12-1E31D3E98D1F}" type="presOf" srcId="{C51C7EDE-9967-4129-94A1-00F26885CB65}" destId="{B75B09C1-4875-4DFB-884D-4357296447C8}" srcOrd="0" destOrd="0" presId="urn:microsoft.com/office/officeart/2005/8/layout/hProcess9"/>
    <dgm:cxn modelId="{3036C563-E86A-4760-913B-7307071E0109}" srcId="{52E3CED0-B8BE-4C10-92B9-B58DD274719B}" destId="{C51C7EDE-9967-4129-94A1-00F26885CB65}" srcOrd="2" destOrd="0" parTransId="{9C229637-C8BC-4288-9925-7EA4835D10AA}" sibTransId="{CC57C45F-4BA9-4993-A564-974F74B2FE98}"/>
    <dgm:cxn modelId="{56828D21-C5D7-4590-BBD8-E2A21048E4BE}" srcId="{52E3CED0-B8BE-4C10-92B9-B58DD274719B}" destId="{635CC038-7440-47D1-B6EB-83565699ACF9}" srcOrd="3" destOrd="0" parTransId="{DA4D32FF-D631-41A4-91CF-38574BBBF0D9}" sibTransId="{70CEABC1-6DFA-46EB-B7E6-3A175BAEA8F4}"/>
    <dgm:cxn modelId="{347B64BD-29A5-4B6E-BB1D-79564C3112A8}" srcId="{52E3CED0-B8BE-4C10-92B9-B58DD274719B}" destId="{9EAC9392-9E55-43A8-A453-D611FA62D6AA}" srcOrd="1" destOrd="0" parTransId="{300B348F-584F-4CFC-A7A0-49EC4F339C99}" sibTransId="{3BABF16C-FD9E-4236-89CD-8FCE55AF6CEF}"/>
    <dgm:cxn modelId="{9EAAB643-F375-4BF1-9727-D97EDB766BE0}" srcId="{52E3CED0-B8BE-4C10-92B9-B58DD274719B}" destId="{AF7EA1E2-2FDA-438E-8799-02D19739BE16}" srcOrd="4" destOrd="0" parTransId="{D2A34C58-40D3-48C2-BC43-FA79E8ECB48E}" sibTransId="{930C7775-765D-445C-94DC-8431FA64E7B6}"/>
    <dgm:cxn modelId="{8FE0FF36-2358-4A8D-B2FC-1D57B9BDFC21}" type="presOf" srcId="{AF7EA1E2-2FDA-438E-8799-02D19739BE16}" destId="{C6A63FD1-1C93-4E53-ACB7-9EFE54F61387}" srcOrd="0" destOrd="0" presId="urn:microsoft.com/office/officeart/2005/8/layout/hProcess9"/>
    <dgm:cxn modelId="{A29D16B7-E578-41E6-A3E5-EBF1CF7C7DA1}" type="presOf" srcId="{9EAC9392-9E55-43A8-A453-D611FA62D6AA}" destId="{8DC5A76D-570C-415D-B575-2946399CD3EA}" srcOrd="0" destOrd="0" presId="urn:microsoft.com/office/officeart/2005/8/layout/hProcess9"/>
    <dgm:cxn modelId="{F4BE5513-0FE9-4253-B405-463C5A5803A4}" type="presOf" srcId="{52E3CED0-B8BE-4C10-92B9-B58DD274719B}" destId="{EEE8DF22-A684-46AF-A437-B1C454DD5925}" srcOrd="0" destOrd="0" presId="urn:microsoft.com/office/officeart/2005/8/layout/hProcess9"/>
    <dgm:cxn modelId="{90209212-ACDA-445F-83DF-FEE426CE1329}" type="presOf" srcId="{204AA581-4B9A-4B85-A55B-50C2269440EB}" destId="{F051ABBE-26A5-4850-BEAF-4E9BD5240D1F}" srcOrd="0" destOrd="0" presId="urn:microsoft.com/office/officeart/2005/8/layout/hProcess9"/>
    <dgm:cxn modelId="{7B6D039F-37BF-4898-ADF6-09DB7D07A3F5}" type="presOf" srcId="{635CC038-7440-47D1-B6EB-83565699ACF9}" destId="{594C00E8-6F2B-44B0-924B-205D5B9192FE}" srcOrd="0" destOrd="0" presId="urn:microsoft.com/office/officeart/2005/8/layout/hProcess9"/>
    <dgm:cxn modelId="{A6103219-369A-42DB-85A9-B2ACD0181759}" srcId="{52E3CED0-B8BE-4C10-92B9-B58DD274719B}" destId="{204AA581-4B9A-4B85-A55B-50C2269440EB}" srcOrd="0" destOrd="0" parTransId="{EAEB4CE8-B256-4720-9C1E-045ECEB77C6D}" sibTransId="{F5685E8C-5440-4F50-A97F-BEF9896372BE}"/>
    <dgm:cxn modelId="{596B8157-9183-4086-8111-4D5D26BF6618}" type="presParOf" srcId="{EEE8DF22-A684-46AF-A437-B1C454DD5925}" destId="{531A0AC1-2E6F-46CF-8D60-0146A58BD0D7}" srcOrd="0" destOrd="0" presId="urn:microsoft.com/office/officeart/2005/8/layout/hProcess9"/>
    <dgm:cxn modelId="{9EB52FBC-CBF8-4F77-97A4-8FAEC9E918E7}" type="presParOf" srcId="{EEE8DF22-A684-46AF-A437-B1C454DD5925}" destId="{5E0B027C-A4DA-4D61-ACFF-8FCF16F1C136}" srcOrd="1" destOrd="0" presId="urn:microsoft.com/office/officeart/2005/8/layout/hProcess9"/>
    <dgm:cxn modelId="{9256C1AC-6CF8-484F-AC81-5AE06F2F401C}" type="presParOf" srcId="{5E0B027C-A4DA-4D61-ACFF-8FCF16F1C136}" destId="{F051ABBE-26A5-4850-BEAF-4E9BD5240D1F}" srcOrd="0" destOrd="0" presId="urn:microsoft.com/office/officeart/2005/8/layout/hProcess9"/>
    <dgm:cxn modelId="{F7B9A977-7A9E-4DA3-953E-8C360D585A3F}" type="presParOf" srcId="{5E0B027C-A4DA-4D61-ACFF-8FCF16F1C136}" destId="{857EEEE0-891A-46B9-B654-9768FBC2FC83}" srcOrd="1" destOrd="0" presId="urn:microsoft.com/office/officeart/2005/8/layout/hProcess9"/>
    <dgm:cxn modelId="{5A5E7793-BD8E-407E-A08C-E51721066DFB}" type="presParOf" srcId="{5E0B027C-A4DA-4D61-ACFF-8FCF16F1C136}" destId="{8DC5A76D-570C-415D-B575-2946399CD3EA}" srcOrd="2" destOrd="0" presId="urn:microsoft.com/office/officeart/2005/8/layout/hProcess9"/>
    <dgm:cxn modelId="{27AE9955-1B7C-4126-BAD8-C9F8E45065C1}" type="presParOf" srcId="{5E0B027C-A4DA-4D61-ACFF-8FCF16F1C136}" destId="{E704E84C-5DE3-4FB7-864A-AF3CFACC4B61}" srcOrd="3" destOrd="0" presId="urn:microsoft.com/office/officeart/2005/8/layout/hProcess9"/>
    <dgm:cxn modelId="{AEA7FC89-499F-44A0-9083-0A0CB6D08831}" type="presParOf" srcId="{5E0B027C-A4DA-4D61-ACFF-8FCF16F1C136}" destId="{B75B09C1-4875-4DFB-884D-4357296447C8}" srcOrd="4" destOrd="0" presId="urn:microsoft.com/office/officeart/2005/8/layout/hProcess9"/>
    <dgm:cxn modelId="{D73626FC-E6A1-4DAC-954A-89FFEDD3C55B}" type="presParOf" srcId="{5E0B027C-A4DA-4D61-ACFF-8FCF16F1C136}" destId="{30036CFC-1B37-4817-B9CB-22853385E284}" srcOrd="5" destOrd="0" presId="urn:microsoft.com/office/officeart/2005/8/layout/hProcess9"/>
    <dgm:cxn modelId="{2AB2BE15-FDDA-4CF8-9CA7-443188D4CD59}" type="presParOf" srcId="{5E0B027C-A4DA-4D61-ACFF-8FCF16F1C136}" destId="{594C00E8-6F2B-44B0-924B-205D5B9192FE}" srcOrd="6" destOrd="0" presId="urn:microsoft.com/office/officeart/2005/8/layout/hProcess9"/>
    <dgm:cxn modelId="{C5D2EB55-E638-461B-980E-F4381DA31890}" type="presParOf" srcId="{5E0B027C-A4DA-4D61-ACFF-8FCF16F1C136}" destId="{95D31746-BDFC-4DD8-A686-E6457E74DB2E}" srcOrd="7" destOrd="0" presId="urn:microsoft.com/office/officeart/2005/8/layout/hProcess9"/>
    <dgm:cxn modelId="{9E3C2700-81E6-4680-920A-3C9837CCE8AE}" type="presParOf" srcId="{5E0B027C-A4DA-4D61-ACFF-8FCF16F1C136}" destId="{C6A63FD1-1C93-4E53-ACB7-9EFE54F61387}" srcOrd="8"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00D47-6048-45F0-8B28-10CDE5C1B427}">
      <dsp:nvSpPr>
        <dsp:cNvPr id="0" name=""/>
        <dsp:cNvSpPr/>
      </dsp:nvSpPr>
      <dsp:spPr>
        <a:xfrm>
          <a:off x="2368474" y="326090"/>
          <a:ext cx="324824" cy="91440"/>
        </a:xfrm>
        <a:custGeom>
          <a:avLst/>
          <a:gdLst/>
          <a:ahLst/>
          <a:cxnLst/>
          <a:rect l="0" t="0" r="0" b="0"/>
          <a:pathLst>
            <a:path>
              <a:moveTo>
                <a:pt x="0" y="45720"/>
              </a:moveTo>
              <a:lnTo>
                <a:pt x="324824"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2522001" y="370031"/>
        <a:ext cx="17771" cy="3557"/>
      </dsp:txXfrm>
    </dsp:sp>
    <dsp:sp modelId="{675854EF-A136-473E-9D20-2A454ABBB912}">
      <dsp:nvSpPr>
        <dsp:cNvPr id="0" name=""/>
        <dsp:cNvSpPr/>
      </dsp:nvSpPr>
      <dsp:spPr>
        <a:xfrm>
          <a:off x="824948" y="3208"/>
          <a:ext cx="1545325" cy="73720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s-PR" sz="1200" kern="1200"/>
            <a:t>Formulación de metas y objetivos </a:t>
          </a:r>
          <a:endParaRPr lang="en-US" sz="1200" kern="1200"/>
        </a:p>
      </dsp:txBody>
      <dsp:txXfrm>
        <a:off x="824948" y="3208"/>
        <a:ext cx="1545325" cy="737203"/>
      </dsp:txXfrm>
    </dsp:sp>
    <dsp:sp modelId="{97E503DE-0CD9-41A6-9BF6-2506D850BFC4}">
      <dsp:nvSpPr>
        <dsp:cNvPr id="0" name=""/>
        <dsp:cNvSpPr/>
      </dsp:nvSpPr>
      <dsp:spPr>
        <a:xfrm>
          <a:off x="1704617" y="738611"/>
          <a:ext cx="1930436" cy="324824"/>
        </a:xfrm>
        <a:custGeom>
          <a:avLst/>
          <a:gdLst/>
          <a:ahLst/>
          <a:cxnLst/>
          <a:rect l="0" t="0" r="0" b="0"/>
          <a:pathLst>
            <a:path>
              <a:moveTo>
                <a:pt x="1930436" y="0"/>
              </a:moveTo>
              <a:lnTo>
                <a:pt x="1930436" y="179512"/>
              </a:lnTo>
              <a:lnTo>
                <a:pt x="0" y="179512"/>
              </a:lnTo>
              <a:lnTo>
                <a:pt x="0" y="324824"/>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b="1" kern="1200"/>
        </a:p>
      </dsp:txBody>
      <dsp:txXfrm>
        <a:off x="2620763" y="899245"/>
        <a:ext cx="98144" cy="3557"/>
      </dsp:txXfrm>
    </dsp:sp>
    <dsp:sp modelId="{799FDE37-2A10-4644-8132-E9D75589EAAB}">
      <dsp:nvSpPr>
        <dsp:cNvPr id="0" name=""/>
        <dsp:cNvSpPr/>
      </dsp:nvSpPr>
      <dsp:spPr>
        <a:xfrm>
          <a:off x="2725699" y="3208"/>
          <a:ext cx="1818709" cy="73720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s-PR" sz="1200" kern="1200"/>
            <a:t>Identificación e implantación de estrategias, proyectos, actividades e iniciativas que operacionalicen  las metas y los objetivos </a:t>
          </a:r>
          <a:endParaRPr lang="en-US" sz="1200" kern="1200"/>
        </a:p>
      </dsp:txBody>
      <dsp:txXfrm>
        <a:off x="2725699" y="3208"/>
        <a:ext cx="1818709" cy="737203"/>
      </dsp:txXfrm>
    </dsp:sp>
    <dsp:sp modelId="{12135CE4-667E-4702-9939-FE0B4E603027}">
      <dsp:nvSpPr>
        <dsp:cNvPr id="0" name=""/>
        <dsp:cNvSpPr/>
      </dsp:nvSpPr>
      <dsp:spPr>
        <a:xfrm>
          <a:off x="2582486" y="1396679"/>
          <a:ext cx="324824" cy="91440"/>
        </a:xfrm>
        <a:custGeom>
          <a:avLst/>
          <a:gdLst/>
          <a:ahLst/>
          <a:cxnLst/>
          <a:rect l="0" t="0" r="0" b="0"/>
          <a:pathLst>
            <a:path>
              <a:moveTo>
                <a:pt x="0" y="45720"/>
              </a:moveTo>
              <a:lnTo>
                <a:pt x="324824" y="45720"/>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2736013" y="1440620"/>
        <a:ext cx="17771" cy="3557"/>
      </dsp:txXfrm>
    </dsp:sp>
    <dsp:sp modelId="{67F94A60-2A18-4689-AA08-21BB1B09F87A}">
      <dsp:nvSpPr>
        <dsp:cNvPr id="0" name=""/>
        <dsp:cNvSpPr/>
      </dsp:nvSpPr>
      <dsp:spPr>
        <a:xfrm>
          <a:off x="824948" y="1095836"/>
          <a:ext cx="1759337" cy="69312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s-PR" sz="1000" kern="1200"/>
            <a:t>Asignación de recursos institucionales y suplementarios (e. g. fondos externos, entre otros) </a:t>
          </a:r>
          <a:endParaRPr lang="en-US" sz="1000" kern="1200"/>
        </a:p>
      </dsp:txBody>
      <dsp:txXfrm>
        <a:off x="824948" y="1095836"/>
        <a:ext cx="1759337" cy="693124"/>
      </dsp:txXfrm>
    </dsp:sp>
    <dsp:sp modelId="{25AE6565-95C8-4852-B71C-3853E7E94246}">
      <dsp:nvSpPr>
        <dsp:cNvPr id="0" name=""/>
        <dsp:cNvSpPr/>
      </dsp:nvSpPr>
      <dsp:spPr>
        <a:xfrm>
          <a:off x="1830082" y="1740398"/>
          <a:ext cx="1882291" cy="371588"/>
        </a:xfrm>
        <a:custGeom>
          <a:avLst/>
          <a:gdLst/>
          <a:ahLst/>
          <a:cxnLst/>
          <a:rect l="0" t="0" r="0" b="0"/>
          <a:pathLst>
            <a:path>
              <a:moveTo>
                <a:pt x="1882291" y="0"/>
              </a:moveTo>
              <a:lnTo>
                <a:pt x="1882291" y="202894"/>
              </a:lnTo>
              <a:lnTo>
                <a:pt x="0" y="202894"/>
              </a:lnTo>
              <a:lnTo>
                <a:pt x="0" y="371588"/>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2723108" y="1924413"/>
        <a:ext cx="96238" cy="3557"/>
      </dsp:txXfrm>
    </dsp:sp>
    <dsp:sp modelId="{80269502-1A58-42DD-94EF-AB743409606B}">
      <dsp:nvSpPr>
        <dsp:cNvPr id="0" name=""/>
        <dsp:cNvSpPr/>
      </dsp:nvSpPr>
      <dsp:spPr>
        <a:xfrm>
          <a:off x="2939711" y="1142599"/>
          <a:ext cx="1545325" cy="59959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s-PR" sz="1200" kern="1200"/>
            <a:t>Avalúo de los resultados</a:t>
          </a:r>
          <a:endParaRPr lang="en-US" sz="1200" kern="1200"/>
        </a:p>
      </dsp:txBody>
      <dsp:txXfrm>
        <a:off x="2939711" y="1142599"/>
        <a:ext cx="1545325" cy="599598"/>
      </dsp:txXfrm>
    </dsp:sp>
    <dsp:sp modelId="{CB20A842-60D7-4C31-BD0A-D62A03147B3D}">
      <dsp:nvSpPr>
        <dsp:cNvPr id="0" name=""/>
        <dsp:cNvSpPr/>
      </dsp:nvSpPr>
      <dsp:spPr>
        <a:xfrm>
          <a:off x="824948" y="2144386"/>
          <a:ext cx="2010267" cy="65412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s-PR" sz="1000" kern="1200"/>
            <a:t>Uso de los resultados para la toma de decisiones informadas y el mejoramiento continuo en el próximo ciclo de planificación  </a:t>
          </a:r>
          <a:endParaRPr lang="en-US" sz="1000" kern="1200"/>
        </a:p>
      </dsp:txBody>
      <dsp:txXfrm>
        <a:off x="824948" y="2144386"/>
        <a:ext cx="2010267" cy="6541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EEF2CB-399F-4361-B3C8-F8E4B5328815}">
      <dsp:nvSpPr>
        <dsp:cNvPr id="0" name=""/>
        <dsp:cNvSpPr/>
      </dsp:nvSpPr>
      <dsp:spPr>
        <a:xfrm rot="5400000">
          <a:off x="3289819" y="-1264591"/>
          <a:ext cx="722802" cy="34364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kern="1200"/>
            <a:t>Solicitan asignación de recursos según el Plan de Trabajo</a:t>
          </a:r>
        </a:p>
        <a:p>
          <a:pPr marL="57150" lvl="1" indent="-57150" algn="l" defTabSz="444500">
            <a:lnSpc>
              <a:spcPct val="90000"/>
            </a:lnSpc>
            <a:spcBef>
              <a:spcPct val="0"/>
            </a:spcBef>
            <a:spcAft>
              <a:spcPct val="15000"/>
            </a:spcAft>
            <a:buChar char="••"/>
          </a:pPr>
          <a:r>
            <a:rPr lang="en-US" sz="1000" kern="1200"/>
            <a:t>La solicitud es  evaluada por la vicerrectoría del área.</a:t>
          </a:r>
        </a:p>
      </dsp:txBody>
      <dsp:txXfrm rot="-5400000">
        <a:off x="1932999" y="127513"/>
        <a:ext cx="3401158" cy="652234"/>
      </dsp:txXfrm>
    </dsp:sp>
    <dsp:sp modelId="{1F7CEA29-C47C-4FD1-80F9-244BB001491A}">
      <dsp:nvSpPr>
        <dsp:cNvPr id="0" name=""/>
        <dsp:cNvSpPr/>
      </dsp:nvSpPr>
      <dsp:spPr>
        <a:xfrm>
          <a:off x="0" y="1878"/>
          <a:ext cx="1932999" cy="903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Unidades</a:t>
          </a:r>
        </a:p>
      </dsp:txBody>
      <dsp:txXfrm>
        <a:off x="44105" y="45983"/>
        <a:ext cx="1844789" cy="815292"/>
      </dsp:txXfrm>
    </dsp:sp>
    <dsp:sp modelId="{C206A4FB-E83E-4CFB-BD61-890EB275AAAB}">
      <dsp:nvSpPr>
        <dsp:cNvPr id="0" name=""/>
        <dsp:cNvSpPr/>
      </dsp:nvSpPr>
      <dsp:spPr>
        <a:xfrm rot="5400000">
          <a:off x="3289819" y="-315913"/>
          <a:ext cx="722802" cy="34364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kern="1200"/>
            <a:t>VR financiero recibe petición y asigna preliminarmente los fondos solicitados, junto con su comisión de finanzas. </a:t>
          </a:r>
        </a:p>
      </dsp:txBody>
      <dsp:txXfrm rot="-5400000">
        <a:off x="1932999" y="1076191"/>
        <a:ext cx="3401158" cy="652234"/>
      </dsp:txXfrm>
    </dsp:sp>
    <dsp:sp modelId="{223DE08B-B4DD-4826-8C22-69719F7F89A3}">
      <dsp:nvSpPr>
        <dsp:cNvPr id="0" name=""/>
        <dsp:cNvSpPr/>
      </dsp:nvSpPr>
      <dsp:spPr>
        <a:xfrm>
          <a:off x="0" y="950556"/>
          <a:ext cx="1932999" cy="903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VR </a:t>
          </a:r>
        </a:p>
        <a:p>
          <a:pPr lvl="0" algn="ctr" defTabSz="622300">
            <a:lnSpc>
              <a:spcPct val="90000"/>
            </a:lnSpc>
            <a:spcBef>
              <a:spcPct val="0"/>
            </a:spcBef>
            <a:spcAft>
              <a:spcPct val="35000"/>
            </a:spcAft>
          </a:pPr>
          <a:r>
            <a:rPr lang="en-US" sz="1400" kern="1200"/>
            <a:t>Finanzas</a:t>
          </a:r>
        </a:p>
      </dsp:txBody>
      <dsp:txXfrm>
        <a:off x="44105" y="994661"/>
        <a:ext cx="1844789" cy="815292"/>
      </dsp:txXfrm>
    </dsp:sp>
    <dsp:sp modelId="{A0A6D91C-EB65-425C-9CFF-4C37EDF710F4}">
      <dsp:nvSpPr>
        <dsp:cNvPr id="0" name=""/>
        <dsp:cNvSpPr/>
      </dsp:nvSpPr>
      <dsp:spPr>
        <a:xfrm rot="5400000">
          <a:off x="3289819" y="632763"/>
          <a:ext cx="722802" cy="34364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kern="1200"/>
            <a:t>Presupuesto es evaluado y aprobado por el Consejo Administrativo</a:t>
          </a:r>
        </a:p>
        <a:p>
          <a:pPr marL="57150" lvl="1" indent="-57150" algn="l" defTabSz="444500">
            <a:lnSpc>
              <a:spcPct val="90000"/>
            </a:lnSpc>
            <a:spcBef>
              <a:spcPct val="0"/>
            </a:spcBef>
            <a:spcAft>
              <a:spcPct val="15000"/>
            </a:spcAft>
            <a:buChar char="••"/>
          </a:pPr>
          <a:r>
            <a:rPr lang="en-US" sz="1000" kern="1200"/>
            <a:t>Evaluación por el Comité de Finanzas de la Junta de Gobierno</a:t>
          </a:r>
        </a:p>
      </dsp:txBody>
      <dsp:txXfrm rot="-5400000">
        <a:off x="1932999" y="2024867"/>
        <a:ext cx="3401158" cy="652234"/>
      </dsp:txXfrm>
    </dsp:sp>
    <dsp:sp modelId="{7469E285-41AB-4477-857E-7D84D5BB1E8C}">
      <dsp:nvSpPr>
        <dsp:cNvPr id="0" name=""/>
        <dsp:cNvSpPr/>
      </dsp:nvSpPr>
      <dsp:spPr>
        <a:xfrm>
          <a:off x="0" y="1899234"/>
          <a:ext cx="1932999" cy="903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Consejo Administrativo</a:t>
          </a:r>
        </a:p>
        <a:p>
          <a:pPr lvl="0" algn="ctr" defTabSz="622300">
            <a:lnSpc>
              <a:spcPct val="90000"/>
            </a:lnSpc>
            <a:spcBef>
              <a:spcPct val="0"/>
            </a:spcBef>
            <a:spcAft>
              <a:spcPct val="35000"/>
            </a:spcAft>
          </a:pPr>
          <a:r>
            <a:rPr lang="en-US" sz="1400" kern="1200"/>
            <a:t>Comité</a:t>
          </a:r>
        </a:p>
        <a:p>
          <a:pPr lvl="0" algn="ctr" defTabSz="622300">
            <a:lnSpc>
              <a:spcPct val="90000"/>
            </a:lnSpc>
            <a:spcBef>
              <a:spcPct val="0"/>
            </a:spcBef>
            <a:spcAft>
              <a:spcPct val="35000"/>
            </a:spcAft>
          </a:pPr>
          <a:r>
            <a:rPr lang="en-US" sz="1400" kern="1200"/>
            <a:t> de Finanzas</a:t>
          </a:r>
        </a:p>
      </dsp:txBody>
      <dsp:txXfrm>
        <a:off x="44105" y="1943339"/>
        <a:ext cx="1844789" cy="815292"/>
      </dsp:txXfrm>
    </dsp:sp>
    <dsp:sp modelId="{EBAC6379-C319-4B0F-B568-E2C66F9FA207}">
      <dsp:nvSpPr>
        <dsp:cNvPr id="0" name=""/>
        <dsp:cNvSpPr/>
      </dsp:nvSpPr>
      <dsp:spPr>
        <a:xfrm rot="5400000">
          <a:off x="3289819" y="1581441"/>
          <a:ext cx="722802" cy="34364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kern="1200"/>
            <a:t>Evaluación final y aprobación del presupuesto con los fondos asignados a cada unidad.</a:t>
          </a:r>
        </a:p>
      </dsp:txBody>
      <dsp:txXfrm rot="-5400000">
        <a:off x="1932999" y="2973545"/>
        <a:ext cx="3401158" cy="652234"/>
      </dsp:txXfrm>
    </dsp:sp>
    <dsp:sp modelId="{547EF12B-7D8C-40D4-88F0-A1BC666CA84B}">
      <dsp:nvSpPr>
        <dsp:cNvPr id="0" name=""/>
        <dsp:cNvSpPr/>
      </dsp:nvSpPr>
      <dsp:spPr>
        <a:xfrm>
          <a:off x="0" y="2847911"/>
          <a:ext cx="1932999" cy="903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US" sz="1600" kern="1200"/>
            <a:t>Junta de</a:t>
          </a:r>
        </a:p>
        <a:p>
          <a:pPr lvl="0" algn="ctr" defTabSz="711200">
            <a:lnSpc>
              <a:spcPct val="90000"/>
            </a:lnSpc>
            <a:spcBef>
              <a:spcPct val="0"/>
            </a:spcBef>
            <a:spcAft>
              <a:spcPct val="35000"/>
            </a:spcAft>
          </a:pPr>
          <a:r>
            <a:rPr lang="en-US" sz="1600" kern="1200"/>
            <a:t> Gobierno</a:t>
          </a:r>
        </a:p>
      </dsp:txBody>
      <dsp:txXfrm>
        <a:off x="44105" y="2892016"/>
        <a:ext cx="1844789" cy="815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1A0AC1-2E6F-46CF-8D60-0146A58BD0D7}">
      <dsp:nvSpPr>
        <dsp:cNvPr id="0" name=""/>
        <dsp:cNvSpPr/>
      </dsp:nvSpPr>
      <dsp:spPr>
        <a:xfrm>
          <a:off x="436721" y="0"/>
          <a:ext cx="4949507" cy="3448050"/>
        </a:xfrm>
        <a:prstGeom prst="rightArrow">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051ABBE-26A5-4850-BEAF-4E9BD5240D1F}">
      <dsp:nvSpPr>
        <dsp:cNvPr id="0" name=""/>
        <dsp:cNvSpPr/>
      </dsp:nvSpPr>
      <dsp:spPr>
        <a:xfrm>
          <a:off x="2558" y="1034415"/>
          <a:ext cx="1118813" cy="137922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Informe  de Progreso </a:t>
          </a:r>
          <a:r>
            <a:rPr lang="en-US" sz="800" kern="1200"/>
            <a:t>es enviado al </a:t>
          </a:r>
          <a:r>
            <a:rPr lang="en-US" sz="800" b="1" kern="1200"/>
            <a:t>DEI </a:t>
          </a:r>
          <a:r>
            <a:rPr lang="en-US" sz="800" kern="1200"/>
            <a:t>al final del primer semestre.  (Diciembre) </a:t>
          </a:r>
        </a:p>
      </dsp:txBody>
      <dsp:txXfrm>
        <a:off x="57174" y="1089031"/>
        <a:ext cx="1009581" cy="1269988"/>
      </dsp:txXfrm>
    </dsp:sp>
    <dsp:sp modelId="{8DC5A76D-570C-415D-B575-2946399CD3EA}">
      <dsp:nvSpPr>
        <dsp:cNvPr id="0" name=""/>
        <dsp:cNvSpPr/>
      </dsp:nvSpPr>
      <dsp:spPr>
        <a:xfrm>
          <a:off x="1177313" y="1034415"/>
          <a:ext cx="1118813" cy="137922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t>DEI</a:t>
          </a:r>
          <a:r>
            <a:rPr lang="es-PR" sz="800" kern="1200"/>
            <a:t>  da seguimiento al  Informe de Progreso de cada unidad para asegurar el cumplimiento del Plan de Trabajo.</a:t>
          </a:r>
          <a:endParaRPr lang="en-US" sz="800" kern="1200"/>
        </a:p>
      </dsp:txBody>
      <dsp:txXfrm>
        <a:off x="1231929" y="1089031"/>
        <a:ext cx="1009581" cy="1269988"/>
      </dsp:txXfrm>
    </dsp:sp>
    <dsp:sp modelId="{B75B09C1-4875-4DFB-884D-4357296447C8}">
      <dsp:nvSpPr>
        <dsp:cNvPr id="0" name=""/>
        <dsp:cNvSpPr/>
      </dsp:nvSpPr>
      <dsp:spPr>
        <a:xfrm>
          <a:off x="2352068" y="1034415"/>
          <a:ext cx="1118813" cy="137922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Informe  Anual  </a:t>
          </a:r>
          <a:r>
            <a:rPr lang="en-US" sz="800" kern="1200"/>
            <a:t>de la unidad es sometido  al </a:t>
          </a:r>
          <a:r>
            <a:rPr lang="en-US" sz="800" b="1" kern="1200"/>
            <a:t>DEI</a:t>
          </a:r>
          <a:r>
            <a:rPr lang="en-US" sz="800" kern="1200"/>
            <a:t> a fines del segundo semestre. (Mayo)</a:t>
          </a:r>
        </a:p>
      </dsp:txBody>
      <dsp:txXfrm>
        <a:off x="2406684" y="1089031"/>
        <a:ext cx="1009581" cy="1269988"/>
      </dsp:txXfrm>
    </dsp:sp>
    <dsp:sp modelId="{594C00E8-6F2B-44B0-924B-205D5B9192FE}">
      <dsp:nvSpPr>
        <dsp:cNvPr id="0" name=""/>
        <dsp:cNvSpPr/>
      </dsp:nvSpPr>
      <dsp:spPr>
        <a:xfrm>
          <a:off x="3526822" y="1034415"/>
          <a:ext cx="1118813" cy="137922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t>DEI</a:t>
          </a:r>
          <a:r>
            <a:rPr lang="es-PR" sz="800" kern="1200"/>
            <a:t> redacta Informe  de Logros de la institución  basado en los informes recibidos de las unidades. </a:t>
          </a:r>
          <a:endParaRPr lang="en-US" sz="800" kern="1200"/>
        </a:p>
      </dsp:txBody>
      <dsp:txXfrm>
        <a:off x="3581438" y="1089031"/>
        <a:ext cx="1009581" cy="1269988"/>
      </dsp:txXfrm>
    </dsp:sp>
    <dsp:sp modelId="{C6A63FD1-1C93-4E53-ACB7-9EFE54F61387}">
      <dsp:nvSpPr>
        <dsp:cNvPr id="0" name=""/>
        <dsp:cNvSpPr/>
      </dsp:nvSpPr>
      <dsp:spPr>
        <a:xfrm>
          <a:off x="4701577" y="1034415"/>
          <a:ext cx="1118813" cy="137922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El Informe de Logros es sometido a la administración y luego a la Junta de Gobierno para su aprobación y divulgación.  Se toman decisiones basadas en los resultados.</a:t>
          </a:r>
        </a:p>
      </dsp:txBody>
      <dsp:txXfrm>
        <a:off x="4756193" y="1089031"/>
        <a:ext cx="1009581" cy="126998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Aprobado por el Consejo Administrativo Universitario – Junio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013C54-7999-44BB-8212-761158D69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98</Pages>
  <Words>20326</Words>
  <Characters>111795</Characters>
  <Application>Microsoft Office Word</Application>
  <DocSecurity>0</DocSecurity>
  <Lines>931</Lines>
  <Paragraphs>263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para Efectividad Institucional 2012-2017</vt:lpstr>
      <vt:lpstr>Guía para Efectividad Institucional 2012-2017</vt:lpstr>
    </vt:vector>
  </TitlesOfParts>
  <Company>Universidad Adventista de las Antillas</Company>
  <LinksUpToDate>false</LinksUpToDate>
  <CharactersWithSpaces>131858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Efectividad Institucional 2012-2017</dc:title>
  <dc:subject>Vicepresidencia para Planificación y Desarrollo</dc:subject>
  <dc:creator>aaraujo</dc:creator>
  <cp:lastModifiedBy>pc</cp:lastModifiedBy>
  <cp:revision>6</cp:revision>
  <cp:lastPrinted>2015-08-24T14:36:00Z</cp:lastPrinted>
  <dcterms:created xsi:type="dcterms:W3CDTF">2015-08-24T14:38:00Z</dcterms:created>
  <dcterms:modified xsi:type="dcterms:W3CDTF">2018-08-17T18:07:00Z</dcterms:modified>
</cp:coreProperties>
</file>